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23385835" w:rsidR="00F51671" w:rsidRPr="00A91210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12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ZAPRASZAMY PAŃSTWA DO UCZESTNICTWA W SZKOLENIU:</w:t>
            </w:r>
            <w:r w:rsidRPr="00A91210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DE4BAF">
        <w:trPr>
          <w:trHeight w:val="2233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17365D" w:themeFill="text2" w:themeFillShade="BF"/>
          </w:tcPr>
          <w:p w14:paraId="248ECD7C" w14:textId="77777777" w:rsidR="000514FC" w:rsidRDefault="000514FC" w:rsidP="000514FC">
            <w:pPr>
              <w:pStyle w:val="Tekstpodstawowy"/>
              <w:spacing w:before="24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 xml:space="preserve">MIĘDZYNARODOWY </w:t>
            </w:r>
          </w:p>
          <w:p w14:paraId="1FA16F55" w14:textId="156DDF6C" w:rsidR="007170CA" w:rsidRPr="00A91210" w:rsidRDefault="000514FC" w:rsidP="000514FC">
            <w:pPr>
              <w:pStyle w:val="Tekstpodstawowy"/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OBRÓT TOWAROWY W PODATKU VAT</w:t>
            </w:r>
          </w:p>
          <w:p w14:paraId="21CD6A92" w14:textId="2FA5F453" w:rsidR="00CF4883" w:rsidRPr="00A91210" w:rsidRDefault="00A52A2E" w:rsidP="00CF48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A91210">
              <w:rPr>
                <w:rFonts w:asciiTheme="minorHAnsi" w:hAnsiTheme="minorHAnsi" w:cstheme="minorHAnsi"/>
                <w:b/>
                <w:bCs/>
                <w:color w:val="FFFFFF" w:themeColor="background1"/>
                <w:sz w:val="30"/>
                <w:szCs w:val="30"/>
              </w:rPr>
              <w:t xml:space="preserve">- ROZLICZANIE PODATKU </w:t>
            </w:r>
            <w:r w:rsidR="000514FC">
              <w:rPr>
                <w:rFonts w:asciiTheme="minorHAnsi" w:hAnsiTheme="minorHAnsi" w:cstheme="minorHAnsi"/>
                <w:b/>
                <w:bCs/>
                <w:color w:val="FFFFFF" w:themeColor="background1"/>
                <w:sz w:val="30"/>
                <w:szCs w:val="30"/>
              </w:rPr>
              <w:t>VAT W MIĘDZYNARODOWYM OBROCIE TOWAROWYM</w:t>
            </w:r>
          </w:p>
          <w:p w14:paraId="2E0AA915" w14:textId="03DCEFE7" w:rsidR="007170CA" w:rsidRPr="00A91210" w:rsidRDefault="00CF4883" w:rsidP="000514FC">
            <w:pPr>
              <w:spacing w:after="4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121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 oparciu o obowiązujące przepisy prawa unijnego i polskiego oraz zgodnie z interpretacją stosowaną przez TSUE, polskie sądy administracyjne i Dyrektora Krajowej Informacji Skarbowej</w:t>
            </w:r>
          </w:p>
        </w:tc>
      </w:tr>
      <w:tr w:rsidR="00282F1A" w:rsidRPr="00A91210" w14:paraId="0DF83680" w14:textId="77777777" w:rsidTr="00DE4BA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5456" w:type="dxa"/>
            <w:tcBorders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68C2A960" w14:textId="5B29E0D2" w:rsidR="00282F1A" w:rsidRPr="00BE62E3" w:rsidRDefault="00BE62E3" w:rsidP="009514D4">
            <w:pPr>
              <w:ind w:right="23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BE62E3">
              <w:rPr>
                <w:rFonts w:asciiTheme="minorHAnsi" w:hAnsiTheme="minorHAnsi" w:cstheme="minorHAnsi"/>
                <w:b/>
                <w:iCs/>
              </w:rPr>
              <w:t>Szkolenia online – wirtualna sala ATL</w:t>
            </w:r>
            <w:r w:rsidRPr="00BE62E3">
              <w:rPr>
                <w:rFonts w:asciiTheme="minorHAnsi" w:hAnsiTheme="minorHAnsi" w:cstheme="minorHAnsi"/>
                <w:b/>
                <w:iCs/>
              </w:rPr>
              <w:tab/>
            </w:r>
          </w:p>
        </w:tc>
        <w:tc>
          <w:tcPr>
            <w:tcW w:w="5317" w:type="dxa"/>
            <w:tcBorders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FC000"/>
            <w:vAlign w:val="center"/>
          </w:tcPr>
          <w:p w14:paraId="0EE8A46A" w14:textId="70A2C802" w:rsidR="00282F1A" w:rsidRPr="00BE62E3" w:rsidRDefault="00BE62E3" w:rsidP="009514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2E3">
              <w:rPr>
                <w:rFonts w:asciiTheme="minorHAnsi" w:hAnsiTheme="minorHAnsi" w:cstheme="minorHAnsi"/>
                <w:b/>
                <w:iCs/>
              </w:rPr>
              <w:t>Szkolenia stacjonarne</w:t>
            </w:r>
          </w:p>
        </w:tc>
      </w:tr>
      <w:tr w:rsidR="006E6B68" w:rsidRPr="00A91210" w14:paraId="1A98A4C2" w14:textId="77777777" w:rsidTr="00ED2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3"/>
        </w:trPr>
        <w:tc>
          <w:tcPr>
            <w:tcW w:w="5456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39FA37A" w14:textId="4CFCB362" w:rsidR="006E6B68" w:rsidRPr="00A91210" w:rsidRDefault="00BE62E3" w:rsidP="009514D4">
            <w:pPr>
              <w:ind w:right="23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6E6B68">
              <w:rPr>
                <w:rFonts w:asciiTheme="minorHAnsi" w:hAnsiTheme="minorHAnsi" w:cstheme="minorHAnsi"/>
              </w:rPr>
              <w:t>27.05.2022</w:t>
            </w:r>
          </w:p>
        </w:tc>
        <w:tc>
          <w:tcPr>
            <w:tcW w:w="531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4B65C739" w14:textId="6054865C" w:rsidR="006E6B68" w:rsidRPr="003B3E39" w:rsidRDefault="00265BE2" w:rsidP="006E6B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Warszawa: 08.06.2022</w:t>
            </w:r>
          </w:p>
        </w:tc>
      </w:tr>
    </w:tbl>
    <w:p w14:paraId="32E56939" w14:textId="4DD72DEE" w:rsidR="00544CEF" w:rsidRPr="00544CEF" w:rsidRDefault="00025D8A" w:rsidP="00544CEF">
      <w:pPr>
        <w:spacing w:before="240"/>
        <w:jc w:val="both"/>
        <w:rPr>
          <w:rFonts w:asciiTheme="minorHAnsi" w:hAnsiTheme="minorHAnsi" w:cstheme="minorHAnsi"/>
          <w:color w:val="000066"/>
          <w:sz w:val="20"/>
          <w:szCs w:val="20"/>
        </w:rPr>
      </w:pPr>
      <w:r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Szkolenie</w:t>
      </w:r>
      <w:r w:rsidR="00A15029"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</w:t>
      </w:r>
      <w:r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kierowane</w:t>
      </w:r>
      <w:r w:rsidR="00A15029"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jest</w:t>
      </w:r>
      <w:r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do</w:t>
      </w:r>
      <w:r w:rsidR="00A15029"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:</w:t>
      </w:r>
      <w:r w:rsidRPr="00DE4BAF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="00544CEF" w:rsidRPr="00544CEF">
        <w:rPr>
          <w:rFonts w:asciiTheme="minorHAnsi" w:hAnsiTheme="minorHAnsi" w:cstheme="minorHAnsi"/>
          <w:sz w:val="20"/>
          <w:szCs w:val="20"/>
        </w:rPr>
        <w:t>pracowników działów księgowych oraz samodzielnych księgowych zajmujących się obsługą księgową przedsiębiorstw działających w międzynarodowej sprzedaży towarów. Szkolenie może być pomocne także dla właścicieli przedsiębiorstw i pracowników odpowiedzialnych za procesy sprzedażowe, logistyczne oraz transportowe, bowiem szkolenie wyjaśnia dokumentację konieczną dla prawidłowego rozliczenia podatku VAT oraz wyjaśnia konsekwencje stosowanych reguł handlowych.</w:t>
      </w:r>
    </w:p>
    <w:p w14:paraId="550C4F64" w14:textId="2E50B950" w:rsidR="00544CEF" w:rsidRPr="00544CEF" w:rsidRDefault="009962A8" w:rsidP="00544CE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Cel</w:t>
      </w:r>
      <w:r w:rsidR="00A15029"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em</w:t>
      </w:r>
      <w:r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szkolenia</w:t>
      </w:r>
      <w:r w:rsidR="00A15029"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 xml:space="preserve"> jest:</w:t>
      </w:r>
      <w:r w:rsidR="00A15029" w:rsidRPr="00DE4BAF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  <w:r w:rsidRPr="00544CEF">
        <w:rPr>
          <w:rFonts w:asciiTheme="minorHAnsi" w:hAnsiTheme="minorHAnsi" w:cstheme="minorHAnsi"/>
          <w:sz w:val="20"/>
          <w:szCs w:val="20"/>
        </w:rPr>
        <w:t>przekaz</w:t>
      </w:r>
      <w:r w:rsidR="00A15029" w:rsidRPr="00544CEF">
        <w:rPr>
          <w:rFonts w:asciiTheme="minorHAnsi" w:hAnsiTheme="minorHAnsi" w:cstheme="minorHAnsi"/>
          <w:sz w:val="20"/>
          <w:szCs w:val="20"/>
        </w:rPr>
        <w:t>anie</w:t>
      </w:r>
      <w:r w:rsidRPr="00544CEF">
        <w:rPr>
          <w:rFonts w:asciiTheme="minorHAnsi" w:hAnsiTheme="minorHAnsi" w:cstheme="minorHAnsi"/>
          <w:sz w:val="20"/>
          <w:szCs w:val="20"/>
        </w:rPr>
        <w:t xml:space="preserve"> oraz utrwal</w:t>
      </w:r>
      <w:r w:rsidR="00A15029" w:rsidRPr="00544CEF">
        <w:rPr>
          <w:rFonts w:asciiTheme="minorHAnsi" w:hAnsiTheme="minorHAnsi" w:cstheme="minorHAnsi"/>
          <w:sz w:val="20"/>
          <w:szCs w:val="20"/>
        </w:rPr>
        <w:t>enie</w:t>
      </w:r>
      <w:r w:rsidRPr="00544CEF">
        <w:rPr>
          <w:rFonts w:asciiTheme="minorHAnsi" w:hAnsiTheme="minorHAnsi" w:cstheme="minorHAnsi"/>
          <w:sz w:val="20"/>
          <w:szCs w:val="20"/>
        </w:rPr>
        <w:t xml:space="preserve"> wiedz</w:t>
      </w:r>
      <w:r w:rsidR="00A15029" w:rsidRPr="00544CEF">
        <w:rPr>
          <w:rFonts w:asciiTheme="minorHAnsi" w:hAnsiTheme="minorHAnsi" w:cstheme="minorHAnsi"/>
          <w:sz w:val="20"/>
          <w:szCs w:val="20"/>
        </w:rPr>
        <w:t>y</w:t>
      </w:r>
      <w:r w:rsidRPr="00544CEF">
        <w:rPr>
          <w:rFonts w:asciiTheme="minorHAnsi" w:hAnsiTheme="minorHAnsi" w:cstheme="minorHAnsi"/>
          <w:sz w:val="20"/>
          <w:szCs w:val="20"/>
        </w:rPr>
        <w:t xml:space="preserve"> </w:t>
      </w:r>
      <w:r w:rsidR="00544CEF" w:rsidRPr="00544CEF">
        <w:rPr>
          <w:rFonts w:asciiTheme="minorHAnsi" w:hAnsiTheme="minorHAnsi" w:cstheme="minorHAnsi"/>
          <w:sz w:val="20"/>
          <w:szCs w:val="20"/>
        </w:rPr>
        <w:t>na temat zasad rozliczania podatku od towarów i usług w międzynarodowym obrocie towarowym wykonywanym przez polskich przedsiębiorców. Zasady są omawiane w oparciu o obowiązujące przepisy prawa unijnego i polskiego oraz zgodnie z interpretacją stosowaną przez TSUE, polskie sądy administracyjne i Dyrektora Krajowej Informacji Skarbowej.</w:t>
      </w:r>
    </w:p>
    <w:p w14:paraId="03DC54E6" w14:textId="36B1A61D" w:rsidR="00544CEF" w:rsidRDefault="00544CEF" w:rsidP="009962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6C3444" w14:textId="7927D5DE" w:rsidR="0068507A" w:rsidRPr="00A91210" w:rsidRDefault="00A15029" w:rsidP="00DE4BAF">
      <w:pPr>
        <w:shd w:val="clear" w:color="auto" w:fill="17365D" w:themeFill="text2" w:themeFillShade="BF"/>
        <w:spacing w:after="120"/>
        <w:ind w:right="23"/>
        <w:jc w:val="both"/>
        <w:rPr>
          <w:rFonts w:asciiTheme="minorHAnsi" w:hAnsiTheme="minorHAnsi" w:cstheme="minorHAnsi"/>
          <w:b/>
          <w:iCs/>
          <w:color w:val="FFFFFF"/>
          <w:sz w:val="20"/>
          <w:szCs w:val="20"/>
        </w:rPr>
      </w:pPr>
      <w:r w:rsidRPr="00A91210">
        <w:rPr>
          <w:rFonts w:asciiTheme="minorHAnsi" w:hAnsiTheme="minorHAnsi" w:cstheme="minorHAnsi"/>
          <w:b/>
          <w:iCs/>
          <w:color w:val="FFFFFF"/>
          <w:sz w:val="20"/>
          <w:szCs w:val="20"/>
        </w:rPr>
        <w:t>Dzięki udziale w szkoleniu uczestnicy:</w:t>
      </w:r>
    </w:p>
    <w:p w14:paraId="0E456B8F" w14:textId="77777777" w:rsidR="00403420" w:rsidRDefault="00403420" w:rsidP="00DE4BAF">
      <w:pPr>
        <w:pStyle w:val="Akapitzlist"/>
        <w:numPr>
          <w:ilvl w:val="0"/>
          <w:numId w:val="36"/>
        </w:numPr>
        <w:spacing w:before="24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będą potrafili </w:t>
      </w:r>
      <w:r w:rsidR="00E03C56" w:rsidRPr="00E03C56">
        <w:rPr>
          <w:rFonts w:asciiTheme="minorHAnsi" w:hAnsiTheme="minorHAnsi" w:cstheme="minorHAnsi"/>
          <w:sz w:val="20"/>
          <w:szCs w:val="20"/>
        </w:rPr>
        <w:t>rozróżn</w:t>
      </w:r>
      <w:r>
        <w:rPr>
          <w:rFonts w:asciiTheme="minorHAnsi" w:hAnsiTheme="minorHAnsi" w:cstheme="minorHAnsi"/>
          <w:sz w:val="20"/>
          <w:szCs w:val="20"/>
        </w:rPr>
        <w:t>iać</w:t>
      </w:r>
      <w:r w:rsidR="00E03C56" w:rsidRPr="00E03C56">
        <w:rPr>
          <w:rFonts w:asciiTheme="minorHAnsi" w:hAnsiTheme="minorHAnsi" w:cstheme="minorHAnsi"/>
          <w:sz w:val="20"/>
          <w:szCs w:val="20"/>
        </w:rPr>
        <w:t xml:space="preserve"> i stos</w:t>
      </w:r>
      <w:r>
        <w:rPr>
          <w:rFonts w:asciiTheme="minorHAnsi" w:hAnsiTheme="minorHAnsi" w:cstheme="minorHAnsi"/>
          <w:sz w:val="20"/>
          <w:szCs w:val="20"/>
        </w:rPr>
        <w:t>ować</w:t>
      </w:r>
      <w:r w:rsidR="00E03C56" w:rsidRPr="00E03C56">
        <w:rPr>
          <w:rFonts w:asciiTheme="minorHAnsi" w:hAnsiTheme="minorHAnsi" w:cstheme="minorHAnsi"/>
          <w:sz w:val="20"/>
          <w:szCs w:val="20"/>
        </w:rPr>
        <w:t xml:space="preserve"> prawidłowe zasady rozliczania podatku od towarów i usług w międzynarodowym obrocie towarowym wykonywanym przez polskich przedsiębiorców; </w:t>
      </w:r>
    </w:p>
    <w:p w14:paraId="330ED351" w14:textId="77777777" w:rsidR="00403420" w:rsidRDefault="00403420" w:rsidP="00DE4BAF">
      <w:pPr>
        <w:pStyle w:val="Akapitzlist"/>
        <w:numPr>
          <w:ilvl w:val="0"/>
          <w:numId w:val="3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będą potrafili </w:t>
      </w:r>
      <w:r w:rsidR="00E03C56" w:rsidRPr="00E03C56">
        <w:rPr>
          <w:rFonts w:asciiTheme="minorHAnsi" w:hAnsiTheme="minorHAnsi" w:cstheme="minorHAnsi"/>
          <w:sz w:val="20"/>
          <w:szCs w:val="20"/>
        </w:rPr>
        <w:t>rozróżni</w:t>
      </w:r>
      <w:r>
        <w:rPr>
          <w:rFonts w:asciiTheme="minorHAnsi" w:hAnsiTheme="minorHAnsi" w:cstheme="minorHAnsi"/>
          <w:sz w:val="20"/>
          <w:szCs w:val="20"/>
        </w:rPr>
        <w:t>ać</w:t>
      </w:r>
      <w:r w:rsidR="00E03C56" w:rsidRPr="00E03C56">
        <w:rPr>
          <w:rFonts w:asciiTheme="minorHAnsi" w:hAnsiTheme="minorHAnsi" w:cstheme="minorHAnsi"/>
          <w:sz w:val="20"/>
          <w:szCs w:val="20"/>
        </w:rPr>
        <w:t xml:space="preserve"> i defini</w:t>
      </w:r>
      <w:r>
        <w:rPr>
          <w:rFonts w:asciiTheme="minorHAnsi" w:hAnsiTheme="minorHAnsi" w:cstheme="minorHAnsi"/>
          <w:sz w:val="20"/>
          <w:szCs w:val="20"/>
        </w:rPr>
        <w:t>ować</w:t>
      </w:r>
      <w:r w:rsidR="00E03C56" w:rsidRPr="00E03C56">
        <w:rPr>
          <w:rFonts w:asciiTheme="minorHAnsi" w:hAnsiTheme="minorHAnsi" w:cstheme="minorHAnsi"/>
          <w:sz w:val="20"/>
          <w:szCs w:val="20"/>
        </w:rPr>
        <w:t xml:space="preserve"> transakcje eksportu, importu, wewnątrzwspólnotowej dostawy towarów, wewnątrzwspólnotowego nabycia towarów, zasady stosowania magazynu typu call-off stock, miejsce opodatkowania, moment powstania obowiązku podatkowego, podatnika zobowiązanego do rozliczenia podatku, stawkę podatku, dokumentację konieczną do rozliczenia podatku, obowiązki związane z wystawianiem faktur; </w:t>
      </w:r>
    </w:p>
    <w:p w14:paraId="09F8263B" w14:textId="77777777" w:rsidR="00403420" w:rsidRDefault="00403420" w:rsidP="00DE4BAF">
      <w:pPr>
        <w:pStyle w:val="Akapitzlist"/>
        <w:numPr>
          <w:ilvl w:val="0"/>
          <w:numId w:val="36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zdobędą wiedzę</w:t>
      </w:r>
      <w:r w:rsidR="00E03C56" w:rsidRPr="00E03C56">
        <w:rPr>
          <w:rFonts w:asciiTheme="minorHAnsi" w:hAnsiTheme="minorHAnsi" w:cstheme="minorHAnsi"/>
          <w:sz w:val="20"/>
          <w:szCs w:val="20"/>
        </w:rPr>
        <w:t xml:space="preserve">, w jakich aktach prawnych poszukiwać zasad rozliczania podatku; </w:t>
      </w:r>
    </w:p>
    <w:p w14:paraId="79E39359" w14:textId="3901E52F" w:rsidR="00E03C56" w:rsidRPr="00E03C56" w:rsidRDefault="00403420" w:rsidP="00DE4BAF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będą potrafili </w:t>
      </w:r>
      <w:r w:rsidR="00E03C56" w:rsidRPr="00E03C56">
        <w:rPr>
          <w:rFonts w:asciiTheme="minorHAnsi" w:hAnsiTheme="minorHAnsi" w:cstheme="minorHAnsi"/>
          <w:sz w:val="20"/>
          <w:szCs w:val="20"/>
        </w:rPr>
        <w:t>wyszuk</w:t>
      </w:r>
      <w:r>
        <w:rPr>
          <w:rFonts w:asciiTheme="minorHAnsi" w:hAnsiTheme="minorHAnsi" w:cstheme="minorHAnsi"/>
          <w:sz w:val="20"/>
          <w:szCs w:val="20"/>
        </w:rPr>
        <w:t>iwać</w:t>
      </w:r>
      <w:r w:rsidR="00E03C56" w:rsidRPr="00E03C56">
        <w:rPr>
          <w:rFonts w:asciiTheme="minorHAnsi" w:hAnsiTheme="minorHAnsi" w:cstheme="minorHAnsi"/>
          <w:sz w:val="20"/>
          <w:szCs w:val="20"/>
        </w:rPr>
        <w:t xml:space="preserve"> i analiz</w:t>
      </w:r>
      <w:r>
        <w:rPr>
          <w:rFonts w:asciiTheme="minorHAnsi" w:hAnsiTheme="minorHAnsi" w:cstheme="minorHAnsi"/>
          <w:sz w:val="20"/>
          <w:szCs w:val="20"/>
        </w:rPr>
        <w:t>ować</w:t>
      </w:r>
      <w:r w:rsidR="00E03C56" w:rsidRPr="00E03C56">
        <w:rPr>
          <w:rFonts w:asciiTheme="minorHAnsi" w:hAnsiTheme="minorHAnsi" w:cstheme="minorHAnsi"/>
          <w:sz w:val="20"/>
          <w:szCs w:val="20"/>
        </w:rPr>
        <w:t xml:space="preserve"> stanowiska i interpretacje organów podatkowych oraz sądów administracyjnych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E03C56" w:rsidRPr="00E03C56">
        <w:rPr>
          <w:rFonts w:asciiTheme="minorHAnsi" w:hAnsiTheme="minorHAnsi" w:cstheme="minorHAnsi"/>
          <w:sz w:val="20"/>
          <w:szCs w:val="20"/>
        </w:rPr>
        <w:t>w zakresie konkretnych problemów podatkowych.</w:t>
      </w:r>
    </w:p>
    <w:p w14:paraId="661200C1" w14:textId="6C5F428F" w:rsidR="00EC7589" w:rsidRPr="00A91210" w:rsidRDefault="00EC7589" w:rsidP="00DE4BAF">
      <w:pPr>
        <w:shd w:val="clear" w:color="auto" w:fill="17365D" w:themeFill="text2" w:themeFillShade="BF"/>
        <w:spacing w:before="240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t>PROGRAM SZKOLENIA:</w:t>
      </w:r>
    </w:p>
    <w:p w14:paraId="4A560725" w14:textId="345ADE3A" w:rsidR="00EC7589" w:rsidRPr="00A91210" w:rsidRDefault="00EC7589">
      <w:pPr>
        <w:ind w:right="23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</w:p>
    <w:p w14:paraId="3841004A" w14:textId="5F3AAF8C" w:rsidR="005103B5" w:rsidRPr="00DE4BAF" w:rsidRDefault="005103B5" w:rsidP="00DB51A3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  <w:r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Ustalenie miejsca opodatkowania</w:t>
      </w:r>
      <w:r w:rsidR="009E71B1"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:</w:t>
      </w:r>
    </w:p>
    <w:p w14:paraId="30B4E795" w14:textId="4D2E3301" w:rsidR="005103B5" w:rsidRPr="005103B5" w:rsidRDefault="005103B5" w:rsidP="00BE459E">
      <w:pPr>
        <w:pStyle w:val="Akapitzlist"/>
        <w:numPr>
          <w:ilvl w:val="1"/>
          <w:numId w:val="3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towary wysyłane lub transportowane</w:t>
      </w:r>
      <w:r w:rsidR="009E71B1">
        <w:rPr>
          <w:rFonts w:asciiTheme="minorHAnsi" w:hAnsiTheme="minorHAnsi" w:cstheme="minorHAnsi"/>
          <w:sz w:val="20"/>
          <w:szCs w:val="20"/>
        </w:rPr>
        <w:t>,</w:t>
      </w:r>
    </w:p>
    <w:p w14:paraId="27250AA9" w14:textId="00678BDA" w:rsidR="005103B5" w:rsidRPr="005103B5" w:rsidRDefault="005103B5" w:rsidP="00BE459E">
      <w:pPr>
        <w:pStyle w:val="Akapitzlist"/>
        <w:numPr>
          <w:ilvl w:val="1"/>
          <w:numId w:val="37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towary niewysyłane ani nietransportowane</w:t>
      </w:r>
      <w:r w:rsidR="009E71B1">
        <w:rPr>
          <w:rFonts w:asciiTheme="minorHAnsi" w:hAnsiTheme="minorHAnsi" w:cstheme="minorHAnsi"/>
          <w:sz w:val="20"/>
          <w:szCs w:val="20"/>
        </w:rPr>
        <w:t>,</w:t>
      </w:r>
    </w:p>
    <w:p w14:paraId="5316AC77" w14:textId="1F6CDF8C" w:rsidR="005103B5" w:rsidRPr="005103B5" w:rsidRDefault="005103B5" w:rsidP="00BE459E">
      <w:pPr>
        <w:pStyle w:val="Akapitzlist"/>
        <w:numPr>
          <w:ilvl w:val="1"/>
          <w:numId w:val="37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dostawa towarów z montażem</w:t>
      </w:r>
      <w:r w:rsidR="009E71B1">
        <w:rPr>
          <w:rFonts w:asciiTheme="minorHAnsi" w:hAnsiTheme="minorHAnsi" w:cstheme="minorHAnsi"/>
          <w:sz w:val="20"/>
          <w:szCs w:val="20"/>
        </w:rPr>
        <w:t>.</w:t>
      </w:r>
    </w:p>
    <w:p w14:paraId="53E0A1B7" w14:textId="67B596C9" w:rsidR="005103B5" w:rsidRPr="00DE4BAF" w:rsidRDefault="005103B5" w:rsidP="00DB51A3">
      <w:pPr>
        <w:pStyle w:val="Akapitzlist"/>
        <w:numPr>
          <w:ilvl w:val="0"/>
          <w:numId w:val="29"/>
        </w:numPr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  <w:r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Eksport towarów</w:t>
      </w:r>
      <w:r w:rsidR="00DB51A3" w:rsidRPr="00DE4BA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:</w:t>
      </w:r>
    </w:p>
    <w:p w14:paraId="6BA8C9B0" w14:textId="52D04B76" w:rsidR="005103B5" w:rsidRPr="005103B5" w:rsidRDefault="005103B5" w:rsidP="00DB51A3">
      <w:pPr>
        <w:pStyle w:val="Akapitzlist"/>
        <w:numPr>
          <w:ilvl w:val="1"/>
          <w:numId w:val="3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eksport bezpośredni</w:t>
      </w:r>
      <w:r w:rsidR="00945663">
        <w:rPr>
          <w:rFonts w:asciiTheme="minorHAnsi" w:hAnsiTheme="minorHAnsi" w:cstheme="minorHAnsi"/>
          <w:sz w:val="20"/>
          <w:szCs w:val="20"/>
        </w:rPr>
        <w:t>,</w:t>
      </w:r>
      <w:r w:rsidRPr="005103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4E4778" w14:textId="1BEBD545" w:rsidR="005103B5" w:rsidRPr="005103B5" w:rsidRDefault="005103B5" w:rsidP="00DB51A3">
      <w:pPr>
        <w:pStyle w:val="Akapitzlist"/>
        <w:numPr>
          <w:ilvl w:val="1"/>
          <w:numId w:val="3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eksport pośredni</w:t>
      </w:r>
      <w:r w:rsidR="00945663">
        <w:rPr>
          <w:rFonts w:asciiTheme="minorHAnsi" w:hAnsiTheme="minorHAnsi" w:cstheme="minorHAnsi"/>
          <w:sz w:val="20"/>
          <w:szCs w:val="20"/>
        </w:rPr>
        <w:t>,</w:t>
      </w:r>
    </w:p>
    <w:p w14:paraId="67189B09" w14:textId="5538D932" w:rsidR="005103B5" w:rsidRDefault="005103B5" w:rsidP="00DB51A3">
      <w:pPr>
        <w:pStyle w:val="Akapitzlist"/>
        <w:numPr>
          <w:ilvl w:val="1"/>
          <w:numId w:val="3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stosowanie stawki 0%</w:t>
      </w:r>
      <w:r w:rsidR="00945663">
        <w:rPr>
          <w:rFonts w:asciiTheme="minorHAnsi" w:hAnsiTheme="minorHAnsi" w:cstheme="minorHAnsi"/>
          <w:sz w:val="20"/>
          <w:szCs w:val="20"/>
        </w:rPr>
        <w:t>,</w:t>
      </w:r>
    </w:p>
    <w:p w14:paraId="3FA011A3" w14:textId="7AD18057" w:rsidR="00945663" w:rsidRDefault="00945663" w:rsidP="00945663">
      <w:pPr>
        <w:pStyle w:val="Akapitzlist"/>
        <w:ind w:left="71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35798C" w14:textId="77777777" w:rsidR="00945663" w:rsidRPr="005103B5" w:rsidRDefault="00945663" w:rsidP="00945663">
      <w:pPr>
        <w:pStyle w:val="Akapitzlist"/>
        <w:ind w:left="71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009D4F" w14:textId="6884D815" w:rsidR="005103B5" w:rsidRPr="005103B5" w:rsidRDefault="005103B5" w:rsidP="00FA5B4F">
      <w:pPr>
        <w:pStyle w:val="Akapitzlist"/>
        <w:numPr>
          <w:ilvl w:val="1"/>
          <w:numId w:val="38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dokumentacja eksportowa</w:t>
      </w:r>
      <w:r w:rsidR="00945663">
        <w:rPr>
          <w:rFonts w:asciiTheme="minorHAnsi" w:hAnsiTheme="minorHAnsi" w:cstheme="minorHAnsi"/>
          <w:sz w:val="20"/>
          <w:szCs w:val="20"/>
        </w:rPr>
        <w:t>,</w:t>
      </w:r>
    </w:p>
    <w:p w14:paraId="509FAEE6" w14:textId="4B6290DE" w:rsidR="005103B5" w:rsidRPr="005103B5" w:rsidRDefault="005103B5" w:rsidP="00FA5B4F">
      <w:pPr>
        <w:pStyle w:val="Akapitzlist"/>
        <w:numPr>
          <w:ilvl w:val="1"/>
          <w:numId w:val="38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moment powstania obowiązku podatkowego</w:t>
      </w:r>
      <w:r w:rsidR="00945663">
        <w:rPr>
          <w:rFonts w:asciiTheme="minorHAnsi" w:hAnsiTheme="minorHAnsi" w:cstheme="minorHAnsi"/>
          <w:sz w:val="20"/>
          <w:szCs w:val="20"/>
        </w:rPr>
        <w:t>,</w:t>
      </w:r>
    </w:p>
    <w:p w14:paraId="1905872C" w14:textId="1F5C7C6D" w:rsidR="005103B5" w:rsidRPr="005103B5" w:rsidRDefault="005103B5" w:rsidP="00FA5B4F">
      <w:pPr>
        <w:pStyle w:val="Akapitzlist"/>
        <w:numPr>
          <w:ilvl w:val="1"/>
          <w:numId w:val="38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podstawa opodatkowania</w:t>
      </w:r>
      <w:r w:rsidR="00945663">
        <w:rPr>
          <w:rFonts w:asciiTheme="minorHAnsi" w:hAnsiTheme="minorHAnsi" w:cstheme="minorHAnsi"/>
          <w:sz w:val="20"/>
          <w:szCs w:val="20"/>
        </w:rPr>
        <w:t>,</w:t>
      </w:r>
    </w:p>
    <w:p w14:paraId="041F5FC1" w14:textId="3A1E2B07" w:rsidR="005103B5" w:rsidRPr="005103B5" w:rsidRDefault="005103B5" w:rsidP="00FA5B4F">
      <w:pPr>
        <w:pStyle w:val="Akapitzlist"/>
        <w:numPr>
          <w:ilvl w:val="1"/>
          <w:numId w:val="38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termin wystawienia faktury</w:t>
      </w:r>
      <w:r w:rsidR="00945663">
        <w:rPr>
          <w:rFonts w:asciiTheme="minorHAnsi" w:hAnsiTheme="minorHAnsi" w:cstheme="minorHAnsi"/>
          <w:sz w:val="20"/>
          <w:szCs w:val="20"/>
        </w:rPr>
        <w:t>,</w:t>
      </w:r>
    </w:p>
    <w:p w14:paraId="42A92E81" w14:textId="326585AF" w:rsidR="005103B5" w:rsidRPr="005103B5" w:rsidRDefault="005103B5" w:rsidP="00FA5B4F">
      <w:pPr>
        <w:pStyle w:val="Akapitzlist"/>
        <w:numPr>
          <w:ilvl w:val="1"/>
          <w:numId w:val="38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treść faktury</w:t>
      </w:r>
      <w:r w:rsidR="00945663">
        <w:rPr>
          <w:rFonts w:asciiTheme="minorHAnsi" w:hAnsiTheme="minorHAnsi" w:cstheme="minorHAnsi"/>
          <w:sz w:val="20"/>
          <w:szCs w:val="20"/>
        </w:rPr>
        <w:t>,</w:t>
      </w:r>
    </w:p>
    <w:p w14:paraId="6F69D7F6" w14:textId="7BC651C1" w:rsidR="005103B5" w:rsidRPr="005103B5" w:rsidRDefault="005103B5" w:rsidP="00FA5B4F">
      <w:pPr>
        <w:pStyle w:val="Akapitzlist"/>
        <w:numPr>
          <w:ilvl w:val="1"/>
          <w:numId w:val="38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zaliczki w eksporcie</w:t>
      </w:r>
      <w:r w:rsidR="00945663">
        <w:rPr>
          <w:rFonts w:asciiTheme="minorHAnsi" w:hAnsiTheme="minorHAnsi" w:cstheme="minorHAnsi"/>
          <w:sz w:val="20"/>
          <w:szCs w:val="20"/>
        </w:rPr>
        <w:t>.</w:t>
      </w:r>
    </w:p>
    <w:p w14:paraId="695BB0C9" w14:textId="50195627" w:rsidR="005103B5" w:rsidRPr="00FA5B4F" w:rsidRDefault="005103B5" w:rsidP="00420CD9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  <w:r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Import towarów</w:t>
      </w:r>
      <w:r w:rsidR="00420CD9"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:</w:t>
      </w:r>
    </w:p>
    <w:p w14:paraId="7D9A10A4" w14:textId="167EB2C1" w:rsidR="005103B5" w:rsidRPr="005103B5" w:rsidRDefault="005103B5" w:rsidP="00FA5B4F">
      <w:pPr>
        <w:pStyle w:val="Akapitzlist"/>
        <w:numPr>
          <w:ilvl w:val="1"/>
          <w:numId w:val="39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pojęcie importu towarów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1A7D6CED" w14:textId="159C45FF" w:rsidR="005103B5" w:rsidRPr="005103B5" w:rsidRDefault="005103B5" w:rsidP="00FA5B4F">
      <w:pPr>
        <w:pStyle w:val="Akapitzlist"/>
        <w:numPr>
          <w:ilvl w:val="1"/>
          <w:numId w:val="39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kto jest podatnikiem w imporcie</w:t>
      </w:r>
      <w:r w:rsidR="00CD1ABD">
        <w:rPr>
          <w:rFonts w:asciiTheme="minorHAnsi" w:hAnsiTheme="minorHAnsi" w:cstheme="minorHAnsi"/>
          <w:sz w:val="20"/>
          <w:szCs w:val="20"/>
        </w:rPr>
        <w:t>,</w:t>
      </w:r>
      <w:r w:rsidRPr="005103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C871A0" w14:textId="2735FDBD" w:rsidR="005103B5" w:rsidRPr="005103B5" w:rsidRDefault="005103B5" w:rsidP="00FA5B4F">
      <w:pPr>
        <w:pStyle w:val="Akapitzlist"/>
        <w:numPr>
          <w:ilvl w:val="1"/>
          <w:numId w:val="39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moment powstania obowiązku podatkowego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1CBBE370" w14:textId="5D53F4AE" w:rsidR="005103B5" w:rsidRPr="005103B5" w:rsidRDefault="005103B5" w:rsidP="00FA5B4F">
      <w:pPr>
        <w:pStyle w:val="Akapitzlist"/>
        <w:numPr>
          <w:ilvl w:val="1"/>
          <w:numId w:val="39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podstawa opodatkowania</w:t>
      </w:r>
      <w:r w:rsidR="00CD1ABD">
        <w:rPr>
          <w:rFonts w:asciiTheme="minorHAnsi" w:hAnsiTheme="minorHAnsi" w:cstheme="minorHAnsi"/>
          <w:sz w:val="20"/>
          <w:szCs w:val="20"/>
        </w:rPr>
        <w:t>,</w:t>
      </w:r>
      <w:r w:rsidRPr="005103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111122" w14:textId="78DE99D0" w:rsidR="005103B5" w:rsidRPr="005103B5" w:rsidRDefault="005103B5" w:rsidP="00FA5B4F">
      <w:pPr>
        <w:pStyle w:val="Akapitzlist"/>
        <w:numPr>
          <w:ilvl w:val="1"/>
          <w:numId w:val="39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dokumentacja importowa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7CCB3032" w14:textId="0EBFC244" w:rsidR="005103B5" w:rsidRPr="005103B5" w:rsidRDefault="005103B5" w:rsidP="00FA5B4F">
      <w:pPr>
        <w:pStyle w:val="Akapitzlist"/>
        <w:numPr>
          <w:ilvl w:val="1"/>
          <w:numId w:val="39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rozliczenie VAT należnego i naliczonego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1A04EF45" w14:textId="6D8C6E5C" w:rsidR="005103B5" w:rsidRPr="005103B5" w:rsidRDefault="005103B5" w:rsidP="00FA5B4F">
      <w:pPr>
        <w:pStyle w:val="Akapitzlist"/>
        <w:numPr>
          <w:ilvl w:val="1"/>
          <w:numId w:val="39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procedura uproszczona w imporcie</w:t>
      </w:r>
      <w:r w:rsidR="00CD1ABD">
        <w:rPr>
          <w:rFonts w:asciiTheme="minorHAnsi" w:hAnsiTheme="minorHAnsi" w:cstheme="minorHAnsi"/>
          <w:sz w:val="20"/>
          <w:szCs w:val="20"/>
        </w:rPr>
        <w:t>.</w:t>
      </w:r>
    </w:p>
    <w:p w14:paraId="4120F13D" w14:textId="1FE7AF1A" w:rsidR="005103B5" w:rsidRPr="00FA5B4F" w:rsidRDefault="005103B5" w:rsidP="00CD1ABD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  <w:r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Wewnątrzwspólnotowa dostawa towarów (WDT)</w:t>
      </w:r>
      <w:r w:rsidR="00CD1ABD"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:</w:t>
      </w:r>
    </w:p>
    <w:p w14:paraId="27D37FC3" w14:textId="05E99C47" w:rsidR="005103B5" w:rsidRPr="005103B5" w:rsidRDefault="005103B5" w:rsidP="00FA5B4F">
      <w:pPr>
        <w:pStyle w:val="Akapitzlist"/>
        <w:numPr>
          <w:ilvl w:val="1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definicja WDT i przesłanki transakcji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77D92411" w14:textId="6E1CF508" w:rsidR="005103B5" w:rsidRPr="005103B5" w:rsidRDefault="005103B5" w:rsidP="00FA5B4F">
      <w:pPr>
        <w:pStyle w:val="Akapitzlist"/>
        <w:numPr>
          <w:ilvl w:val="1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moment powstania obowiązku podatkowego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6049A446" w14:textId="67F1184F" w:rsidR="005103B5" w:rsidRPr="005103B5" w:rsidRDefault="005103B5" w:rsidP="00FA5B4F">
      <w:pPr>
        <w:pStyle w:val="Akapitzlist"/>
        <w:numPr>
          <w:ilvl w:val="1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podstawa opodatkowania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042FF444" w14:textId="273E77D3" w:rsidR="005103B5" w:rsidRPr="005103B5" w:rsidRDefault="005103B5" w:rsidP="00FA5B4F">
      <w:pPr>
        <w:pStyle w:val="Akapitzlist"/>
        <w:numPr>
          <w:ilvl w:val="1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termin wystawienia faktury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3EBA7838" w14:textId="2287AD6D" w:rsidR="005103B5" w:rsidRPr="005103B5" w:rsidRDefault="005103B5" w:rsidP="00FA5B4F">
      <w:pPr>
        <w:pStyle w:val="Akapitzlist"/>
        <w:numPr>
          <w:ilvl w:val="1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treść faktury WDT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12A2D9EF" w14:textId="4A14E4EC" w:rsidR="005103B5" w:rsidRPr="005103B5" w:rsidRDefault="005103B5" w:rsidP="00FA5B4F">
      <w:pPr>
        <w:pStyle w:val="Akapitzlist"/>
        <w:numPr>
          <w:ilvl w:val="1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 xml:space="preserve">warunki zastosowania stawki 0% 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0C8F5449" w14:textId="1E9EFFAA" w:rsidR="005103B5" w:rsidRPr="005103B5" w:rsidRDefault="005103B5" w:rsidP="00FA5B4F">
      <w:pPr>
        <w:pStyle w:val="Akapitzlist"/>
        <w:numPr>
          <w:ilvl w:val="1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domniemanie wysłania lub przetransportowania towarów z art. 45a unijnego rozporządzenia 282/2011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71A1194E" w14:textId="54C2CCA3" w:rsidR="005103B5" w:rsidRPr="005103B5" w:rsidRDefault="005103B5" w:rsidP="00FA5B4F">
      <w:pPr>
        <w:pStyle w:val="Akapitzlist"/>
        <w:numPr>
          <w:ilvl w:val="1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przerwa w transporcie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4C54CCA8" w14:textId="503165AD" w:rsidR="005103B5" w:rsidRPr="005103B5" w:rsidRDefault="005103B5" w:rsidP="00FA5B4F">
      <w:pPr>
        <w:pStyle w:val="Akapitzlist"/>
        <w:numPr>
          <w:ilvl w:val="1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nietransakcyjne przemieszczenie towarów</w:t>
      </w:r>
      <w:r w:rsidR="00CD1ABD">
        <w:rPr>
          <w:rFonts w:asciiTheme="minorHAnsi" w:hAnsiTheme="minorHAnsi" w:cstheme="minorHAnsi"/>
          <w:sz w:val="20"/>
          <w:szCs w:val="20"/>
        </w:rPr>
        <w:t>,</w:t>
      </w:r>
    </w:p>
    <w:p w14:paraId="6C3C24AB" w14:textId="12167D3C" w:rsidR="005103B5" w:rsidRPr="005103B5" w:rsidRDefault="005103B5" w:rsidP="00FA5B4F">
      <w:pPr>
        <w:pStyle w:val="Akapitzlist"/>
        <w:numPr>
          <w:ilvl w:val="1"/>
          <w:numId w:val="40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zaliczki w WDT</w:t>
      </w:r>
      <w:r w:rsidR="00CD1ABD">
        <w:rPr>
          <w:rFonts w:asciiTheme="minorHAnsi" w:hAnsiTheme="minorHAnsi" w:cstheme="minorHAnsi"/>
          <w:sz w:val="20"/>
          <w:szCs w:val="20"/>
        </w:rPr>
        <w:t>.</w:t>
      </w:r>
    </w:p>
    <w:p w14:paraId="6CC57E7D" w14:textId="5964B736" w:rsidR="005103B5" w:rsidRPr="00FA5B4F" w:rsidRDefault="005103B5" w:rsidP="00242A89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  <w:r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Wewnątrzwspólnotowe nabycie towarów (WNT)</w:t>
      </w:r>
      <w:r w:rsidR="00242A89"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:</w:t>
      </w:r>
    </w:p>
    <w:p w14:paraId="6F926690" w14:textId="640FD4BB" w:rsidR="005103B5" w:rsidRPr="005103B5" w:rsidRDefault="005103B5" w:rsidP="00FA5B4F">
      <w:pPr>
        <w:pStyle w:val="Akapitzlist"/>
        <w:numPr>
          <w:ilvl w:val="1"/>
          <w:numId w:val="4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definicja WNT i przesłanki transakcji</w:t>
      </w:r>
      <w:r w:rsidR="00242A89">
        <w:rPr>
          <w:rFonts w:asciiTheme="minorHAnsi" w:hAnsiTheme="minorHAnsi" w:cstheme="minorHAnsi"/>
          <w:sz w:val="20"/>
          <w:szCs w:val="20"/>
        </w:rPr>
        <w:t>,</w:t>
      </w:r>
    </w:p>
    <w:p w14:paraId="5E75848B" w14:textId="4E60E4E5" w:rsidR="005103B5" w:rsidRPr="005103B5" w:rsidRDefault="005103B5" w:rsidP="00FA5B4F">
      <w:pPr>
        <w:pStyle w:val="Akapitzlist"/>
        <w:numPr>
          <w:ilvl w:val="1"/>
          <w:numId w:val="4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kto jest podatnikiem w WNT</w:t>
      </w:r>
      <w:r w:rsidR="00242A89">
        <w:rPr>
          <w:rFonts w:asciiTheme="minorHAnsi" w:hAnsiTheme="minorHAnsi" w:cstheme="minorHAnsi"/>
          <w:sz w:val="20"/>
          <w:szCs w:val="20"/>
        </w:rPr>
        <w:t>,</w:t>
      </w:r>
    </w:p>
    <w:p w14:paraId="5D6AA76E" w14:textId="763A12A9" w:rsidR="005103B5" w:rsidRPr="005103B5" w:rsidRDefault="005103B5" w:rsidP="00FA5B4F">
      <w:pPr>
        <w:pStyle w:val="Akapitzlist"/>
        <w:numPr>
          <w:ilvl w:val="1"/>
          <w:numId w:val="4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moment powstania obowiązku podatkowego</w:t>
      </w:r>
      <w:r w:rsidR="00242A89">
        <w:rPr>
          <w:rFonts w:asciiTheme="minorHAnsi" w:hAnsiTheme="minorHAnsi" w:cstheme="minorHAnsi"/>
          <w:sz w:val="20"/>
          <w:szCs w:val="20"/>
        </w:rPr>
        <w:t>,</w:t>
      </w:r>
    </w:p>
    <w:p w14:paraId="5FA6061E" w14:textId="2CEAC5B2" w:rsidR="005103B5" w:rsidRPr="005103B5" w:rsidRDefault="005103B5" w:rsidP="00FA5B4F">
      <w:pPr>
        <w:pStyle w:val="Akapitzlist"/>
        <w:numPr>
          <w:ilvl w:val="1"/>
          <w:numId w:val="4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podstawa opodatkowania</w:t>
      </w:r>
      <w:r w:rsidR="00242A89">
        <w:rPr>
          <w:rFonts w:asciiTheme="minorHAnsi" w:hAnsiTheme="minorHAnsi" w:cstheme="minorHAnsi"/>
          <w:sz w:val="20"/>
          <w:szCs w:val="20"/>
        </w:rPr>
        <w:t>,</w:t>
      </w:r>
    </w:p>
    <w:p w14:paraId="7F45A0F5" w14:textId="45AF1182" w:rsidR="005103B5" w:rsidRPr="005103B5" w:rsidRDefault="005103B5" w:rsidP="00FA5B4F">
      <w:pPr>
        <w:pStyle w:val="Akapitzlist"/>
        <w:numPr>
          <w:ilvl w:val="1"/>
          <w:numId w:val="41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rozliczenie podatku VAT</w:t>
      </w:r>
      <w:r w:rsidR="00242A89">
        <w:rPr>
          <w:rFonts w:asciiTheme="minorHAnsi" w:hAnsiTheme="minorHAnsi" w:cstheme="minorHAnsi"/>
          <w:sz w:val="20"/>
          <w:szCs w:val="20"/>
        </w:rPr>
        <w:t>,</w:t>
      </w:r>
    </w:p>
    <w:p w14:paraId="2D3CE512" w14:textId="683F8BE1" w:rsidR="005103B5" w:rsidRPr="005103B5" w:rsidRDefault="005103B5" w:rsidP="00FA5B4F">
      <w:pPr>
        <w:pStyle w:val="Akapitzlist"/>
        <w:numPr>
          <w:ilvl w:val="1"/>
          <w:numId w:val="41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nietransakcyjne przemieszczenie towarów</w:t>
      </w:r>
      <w:r w:rsidR="00242A89">
        <w:rPr>
          <w:rFonts w:asciiTheme="minorHAnsi" w:hAnsiTheme="minorHAnsi" w:cstheme="minorHAnsi"/>
          <w:sz w:val="20"/>
          <w:szCs w:val="20"/>
        </w:rPr>
        <w:t>.</w:t>
      </w:r>
    </w:p>
    <w:p w14:paraId="0FE92C43" w14:textId="38BF174A" w:rsidR="005103B5" w:rsidRPr="00FA5B4F" w:rsidRDefault="005103B5" w:rsidP="006D7C37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  <w:lang w:val="en-US"/>
        </w:rPr>
      </w:pPr>
      <w:r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  <w:lang w:val="en-US"/>
        </w:rPr>
        <w:t>Procedura magazynu typu call-off stock</w:t>
      </w:r>
      <w:r w:rsidR="006D7C37"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  <w:lang w:val="en-US"/>
        </w:rPr>
        <w:t>:</w:t>
      </w:r>
    </w:p>
    <w:p w14:paraId="7F53CD25" w14:textId="7F1FB3E0" w:rsidR="005103B5" w:rsidRPr="005103B5" w:rsidRDefault="005103B5" w:rsidP="00FA5B4F">
      <w:pPr>
        <w:pStyle w:val="Akapitzlist"/>
        <w:numPr>
          <w:ilvl w:val="1"/>
          <w:numId w:val="42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Definicja procedury i przesłanki stosowania</w:t>
      </w:r>
      <w:r w:rsidR="00BF3119">
        <w:rPr>
          <w:rFonts w:asciiTheme="minorHAnsi" w:hAnsiTheme="minorHAnsi" w:cstheme="minorHAnsi"/>
          <w:sz w:val="20"/>
          <w:szCs w:val="20"/>
        </w:rPr>
        <w:t>,</w:t>
      </w:r>
    </w:p>
    <w:p w14:paraId="4CF1F73B" w14:textId="7E448DC9" w:rsidR="005103B5" w:rsidRPr="005103B5" w:rsidRDefault="005103B5" w:rsidP="00FA5B4F">
      <w:pPr>
        <w:pStyle w:val="Akapitzlist"/>
        <w:numPr>
          <w:ilvl w:val="1"/>
          <w:numId w:val="42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Magazyn zagraniczny</w:t>
      </w:r>
      <w:r w:rsidR="00BF3119">
        <w:rPr>
          <w:rFonts w:asciiTheme="minorHAnsi" w:hAnsiTheme="minorHAnsi" w:cstheme="minorHAnsi"/>
          <w:sz w:val="20"/>
          <w:szCs w:val="20"/>
        </w:rPr>
        <w:t>,</w:t>
      </w:r>
    </w:p>
    <w:p w14:paraId="79A676C2" w14:textId="27004A23" w:rsidR="005103B5" w:rsidRPr="005103B5" w:rsidRDefault="005103B5" w:rsidP="00FA5B4F">
      <w:pPr>
        <w:pStyle w:val="Akapitzlist"/>
        <w:numPr>
          <w:ilvl w:val="1"/>
          <w:numId w:val="42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Magazyn krajowy</w:t>
      </w:r>
      <w:r w:rsidR="00BF3119">
        <w:rPr>
          <w:rFonts w:asciiTheme="minorHAnsi" w:hAnsiTheme="minorHAnsi" w:cstheme="minorHAnsi"/>
          <w:sz w:val="20"/>
          <w:szCs w:val="20"/>
        </w:rPr>
        <w:t>,</w:t>
      </w:r>
    </w:p>
    <w:p w14:paraId="0226F900" w14:textId="5128ECC4" w:rsidR="005103B5" w:rsidRPr="005103B5" w:rsidRDefault="005103B5" w:rsidP="00FA5B4F">
      <w:pPr>
        <w:pStyle w:val="Akapitzlist"/>
        <w:numPr>
          <w:ilvl w:val="1"/>
          <w:numId w:val="42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Moment powstania obowiązku podatkowego</w:t>
      </w:r>
      <w:r w:rsidR="00BF3119">
        <w:rPr>
          <w:rFonts w:asciiTheme="minorHAnsi" w:hAnsiTheme="minorHAnsi" w:cstheme="minorHAnsi"/>
          <w:sz w:val="20"/>
          <w:szCs w:val="20"/>
        </w:rPr>
        <w:t>,</w:t>
      </w:r>
    </w:p>
    <w:p w14:paraId="2C2B26AE" w14:textId="2A10030E" w:rsidR="005103B5" w:rsidRPr="005103B5" w:rsidRDefault="005103B5" w:rsidP="00FA5B4F">
      <w:pPr>
        <w:pStyle w:val="Akapitzlist"/>
        <w:numPr>
          <w:ilvl w:val="1"/>
          <w:numId w:val="42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103B5">
        <w:rPr>
          <w:rFonts w:asciiTheme="minorHAnsi" w:hAnsiTheme="minorHAnsi" w:cstheme="minorHAnsi"/>
          <w:sz w:val="20"/>
          <w:szCs w:val="20"/>
        </w:rPr>
        <w:t>Utrata prawa do stosowania procedury i konsekwencje</w:t>
      </w:r>
      <w:r w:rsidR="00BF3119">
        <w:rPr>
          <w:rFonts w:asciiTheme="minorHAnsi" w:hAnsiTheme="minorHAnsi" w:cstheme="minorHAnsi"/>
          <w:sz w:val="20"/>
          <w:szCs w:val="20"/>
        </w:rPr>
        <w:t>.</w:t>
      </w:r>
    </w:p>
    <w:p w14:paraId="1F05904B" w14:textId="1515D924" w:rsidR="005103B5" w:rsidRPr="00FA5B4F" w:rsidRDefault="005103B5" w:rsidP="00B025A5">
      <w:pPr>
        <w:pStyle w:val="Akapitzlist"/>
        <w:numPr>
          <w:ilvl w:val="0"/>
          <w:numId w:val="29"/>
        </w:numPr>
        <w:ind w:left="357" w:hanging="357"/>
        <w:contextualSpacing w:val="0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  <w:r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Pytania i odpowiedzi</w:t>
      </w:r>
      <w:r w:rsidR="00B025A5" w:rsidRPr="00FA5B4F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  <w:t>.</w:t>
      </w:r>
    </w:p>
    <w:p w14:paraId="5F4C824D" w14:textId="77777777" w:rsidR="00A91210" w:rsidRPr="00A91210" w:rsidRDefault="00A91210" w:rsidP="00A91210">
      <w:pPr>
        <w:jc w:val="both"/>
        <w:rPr>
          <w:rFonts w:asciiTheme="minorHAnsi" w:hAnsiTheme="minorHAnsi" w:cstheme="minorHAnsi"/>
        </w:rPr>
      </w:pPr>
    </w:p>
    <w:p w14:paraId="5B67A177" w14:textId="0B8853F1" w:rsidR="00E317F8" w:rsidRPr="00A91210" w:rsidRDefault="00975BB7" w:rsidP="00FA5B4F">
      <w:pPr>
        <w:shd w:val="clear" w:color="auto" w:fill="17365D" w:themeFill="text2" w:themeFillShade="BF"/>
        <w:tabs>
          <w:tab w:val="left" w:pos="1477"/>
          <w:tab w:val="left" w:pos="10912"/>
        </w:tabs>
        <w:spacing w:before="120"/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OSOBA </w:t>
      </w:r>
      <w:r w:rsidR="00E317F8"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PROWADZĄC</w:t>
      </w: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A</w:t>
      </w:r>
      <w:r w:rsidR="00E317F8"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: </w:t>
      </w:r>
      <w:r w:rsidR="00A91210"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Paweł Terpiłowski</w:t>
      </w:r>
      <w:r w:rsidR="00E317F8" w:rsidRPr="00A91210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</w:t>
      </w:r>
    </w:p>
    <w:p w14:paraId="0426B7DD" w14:textId="77777777" w:rsidR="00DF52D2" w:rsidRDefault="00A91210" w:rsidP="00975BB7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91210">
        <w:rPr>
          <w:rFonts w:asciiTheme="minorHAnsi" w:hAnsiTheme="minorHAnsi" w:cstheme="minorHAnsi"/>
          <w:sz w:val="20"/>
          <w:szCs w:val="20"/>
        </w:rPr>
        <w:t xml:space="preserve">Radca prawny, specjalizujący się w umowach sprzedaży i podatku VAT. </w:t>
      </w:r>
    </w:p>
    <w:p w14:paraId="063A0BF5" w14:textId="4C2D6273" w:rsidR="00A91210" w:rsidRPr="00A91210" w:rsidRDefault="00A91210" w:rsidP="00DF52D2">
      <w:pPr>
        <w:jc w:val="both"/>
        <w:rPr>
          <w:rFonts w:asciiTheme="minorHAnsi" w:hAnsiTheme="minorHAnsi" w:cstheme="minorHAnsi"/>
          <w:sz w:val="20"/>
          <w:szCs w:val="20"/>
        </w:rPr>
      </w:pPr>
      <w:r w:rsidRPr="00A91210">
        <w:rPr>
          <w:rFonts w:asciiTheme="minorHAnsi" w:hAnsiTheme="minorHAnsi" w:cstheme="minorHAnsi"/>
          <w:sz w:val="20"/>
          <w:szCs w:val="20"/>
        </w:rPr>
        <w:t>Doradza przedsiębiorstwom od strony prawnej i podatkowej w zakresie obrotu gospodarczego, w tym obrotu międzynarodowego. Doświadczenie zawodowe zdobywał w kancelariach prawnych oraz w międzynarodowych korporacjach. Współautor publikacji „VAT w branży TSL” oraz wielu artykułów prawniczych i podatkowych publikowanych m.in. w Rzeczpospolita, Forbes, Infor oraz szkoleniowiec z zakresu prawa gospodarczego i podatku VAT.</w:t>
      </w:r>
    </w:p>
    <w:p w14:paraId="3B988328" w14:textId="154F0921" w:rsidR="00C65A1C" w:rsidRPr="00A91210" w:rsidRDefault="00C65A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85B3E" w14:textId="77777777" w:rsidR="000B6793" w:rsidRPr="00DF52D2" w:rsidRDefault="000B6793" w:rsidP="00296428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0177E5A9" w14:textId="30D7CD36" w:rsidR="00EC7778" w:rsidRPr="00265BE2" w:rsidRDefault="00EC7589" w:rsidP="00296428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227AA444" w:rsidR="00EC7589" w:rsidRPr="00265BE2" w:rsidRDefault="00EC7589" w:rsidP="00296428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265BE2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166A5A"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="00DF52D2"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</w:t>
      </w:r>
      <w:r w:rsid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 </w:t>
      </w:r>
      <w:r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265BE2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296428">
      <w:pPr>
        <w:shd w:val="clear" w:color="auto" w:fill="17365D" w:themeFill="text2" w:themeFillShade="BF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7C2C8D1C" w14:textId="77777777" w:rsidR="00135AD5" w:rsidRPr="00296428" w:rsidRDefault="007A2D18" w:rsidP="00A610D5">
      <w:pPr>
        <w:pStyle w:val="Tekstpodstawowy2"/>
        <w:spacing w:before="120"/>
        <w:jc w:val="both"/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20"/>
          <w:szCs w:val="20"/>
        </w:rPr>
      </w:pPr>
      <w:r w:rsidRPr="00296428"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20"/>
          <w:szCs w:val="20"/>
        </w:rPr>
        <w:t xml:space="preserve">Szkolenia zamknięte organizowaliśmy m.in. dla: </w:t>
      </w:r>
    </w:p>
    <w:p w14:paraId="542E7317" w14:textId="246E4409" w:rsidR="00E80E4A" w:rsidRPr="00296428" w:rsidRDefault="00E80E4A" w:rsidP="0091108F">
      <w:pPr>
        <w:pStyle w:val="Tekstpodstawowy2"/>
        <w:spacing w:after="120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  <w:sectPr w:rsidR="00E80E4A" w:rsidRPr="00296428" w:rsidSect="003C3DD5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5DDDE12E" w14:textId="18311D81" w:rsidR="002A7AA5" w:rsidRPr="00296428" w:rsidRDefault="002A7AA5" w:rsidP="00143BD7">
      <w:pPr>
        <w:pStyle w:val="Tekstpodstawowy2"/>
        <w:numPr>
          <w:ilvl w:val="0"/>
          <w:numId w:val="3"/>
        </w:numPr>
        <w:ind w:left="284" w:hanging="284"/>
        <w:rPr>
          <w:rFonts w:asciiTheme="minorHAnsi" w:hAnsiTheme="minorHAnsi" w:cstheme="minorHAnsi"/>
          <w:i/>
          <w:iCs/>
          <w:color w:val="17365D" w:themeColor="text2" w:themeShade="BF"/>
          <w:sz w:val="14"/>
          <w:szCs w:val="14"/>
        </w:rPr>
        <w:sectPr w:rsidR="002A7AA5" w:rsidRPr="00296428" w:rsidSect="0035229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33147808" w14:textId="77777777" w:rsidR="00045524" w:rsidRPr="0046290F" w:rsidRDefault="00045524" w:rsidP="00045524">
      <w:pPr>
        <w:pStyle w:val="Tekstpodstawowy2"/>
        <w:numPr>
          <w:ilvl w:val="0"/>
          <w:numId w:val="4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ABB Sp. z o.o.,</w:t>
      </w:r>
    </w:p>
    <w:p w14:paraId="334D93F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Aesculap Chifa Sp. z o.o.,</w:t>
      </w:r>
    </w:p>
    <w:p w14:paraId="4232220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18504255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A0D7DE9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Agrifeed Sp. z o.o.,</w:t>
      </w:r>
    </w:p>
    <w:p w14:paraId="52A434F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ALK-Abello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009132C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5D562C4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4DEE534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ALTADIS POLSKA S.A.,</w:t>
      </w:r>
    </w:p>
    <w:p w14:paraId="4AFE814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20B30FA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106C921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302CA7E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Backer OBR Sp. z o.o., </w:t>
      </w:r>
    </w:p>
    <w:p w14:paraId="3C327AA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Bahlsen Polska Sp. z o.o., </w:t>
      </w:r>
    </w:p>
    <w:p w14:paraId="7798067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BGŻ BNP Paribas S.A., </w:t>
      </w:r>
    </w:p>
    <w:p w14:paraId="1E3C42F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08E0F76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BARLINEK S.A.,</w:t>
      </w:r>
    </w:p>
    <w:p w14:paraId="397F50A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Basell Orlen Polyolefins Sp. z o.o., </w:t>
      </w:r>
    </w:p>
    <w:p w14:paraId="6445FFA4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6C6D22C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BELL P.P.H.U.,</w:t>
      </w:r>
    </w:p>
    <w:p w14:paraId="31DBEAD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Bischof + Klein Polska GmbH,</w:t>
      </w:r>
    </w:p>
    <w:p w14:paraId="5CCDC72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5D5EC73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Capgemini Polska Sp. z o.o.,</w:t>
      </w:r>
    </w:p>
    <w:p w14:paraId="180E4A5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7747145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7CE44FE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Cereal Partners Poland Toruń-Pacific Sp. z o.o.,</w:t>
      </w:r>
    </w:p>
    <w:p w14:paraId="5DDA4C5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CHEMNOVATIC Sp. z o.o., Sp. k.,</w:t>
      </w:r>
    </w:p>
    <w:p w14:paraId="1AAEEC4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CIECH S.A.,</w:t>
      </w:r>
    </w:p>
    <w:p w14:paraId="43AB8815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4966690"/>
      <w:r w:rsidRPr="0046290F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2690661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CP GLASS S.A.,</w:t>
      </w:r>
    </w:p>
    <w:bookmarkEnd w:id="0"/>
    <w:p w14:paraId="0CAA7A9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032DF01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45F5D4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Dajar Sp. z o.o.,</w:t>
      </w:r>
    </w:p>
    <w:p w14:paraId="298AEB0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16741C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Cargo Polska S.A.,</w:t>
      </w:r>
    </w:p>
    <w:p w14:paraId="0153987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Logistic Sp. z o.o.,</w:t>
      </w:r>
    </w:p>
    <w:p w14:paraId="7F0D861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44DD1CC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71A60B8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Dedra-Exim Sp. z o.o.,</w:t>
      </w:r>
    </w:p>
    <w:p w14:paraId="0A15494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DEMIURG s.c.,</w:t>
      </w:r>
    </w:p>
    <w:p w14:paraId="6DAA1A9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DONE Deliveries Misiek i Wspólnicy sp.j.,</w:t>
      </w:r>
    </w:p>
    <w:p w14:paraId="31C9EF5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2AF08FB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69C70E0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1472814F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Energoserwis S.A.,</w:t>
      </w:r>
    </w:p>
    <w:p w14:paraId="07D767D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ENERIS Surowce S.A.,</w:t>
      </w:r>
    </w:p>
    <w:p w14:paraId="6DB7D9D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EnerSys Sp. z o.o., </w:t>
      </w:r>
    </w:p>
    <w:p w14:paraId="412D813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09C33975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217FF78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4546B39B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44650D7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Famot Pleszew Sp. z o.o.,</w:t>
      </w:r>
    </w:p>
    <w:p w14:paraId="73C14A24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730"/>
      <w:r w:rsidRPr="0046290F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1"/>
    <w:p w14:paraId="594639B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Federal-Mogul Bimet S.A., </w:t>
      </w:r>
    </w:p>
    <w:p w14:paraId="76211E6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 – Mogul Gorzyce S.A., </w:t>
      </w:r>
    </w:p>
    <w:p w14:paraId="6F978DE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242CFF3D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Geis PL Sp. z o.o.,</w:t>
      </w:r>
    </w:p>
    <w:p w14:paraId="6D4892E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GP ECO Sp. z o.o.,</w:t>
      </w:r>
    </w:p>
    <w:p w14:paraId="1438E6F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FLSmidth MAAG Gear Sp. z o.o.,</w:t>
      </w:r>
    </w:p>
    <w:p w14:paraId="66023294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GDDKiA,</w:t>
      </w:r>
    </w:p>
    <w:p w14:paraId="7D5B3A3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Geis PL Sp. z o.o.,</w:t>
      </w:r>
    </w:p>
    <w:p w14:paraId="2FD56A1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2954801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Glencore Polska Sp. z o.o.,</w:t>
      </w:r>
    </w:p>
    <w:p w14:paraId="29C232D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1A24549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7ECD13F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1C82F984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Topex Sp. z o.o.,</w:t>
      </w:r>
    </w:p>
    <w:p w14:paraId="67AB054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GWW Grynhoff i Partnerzy Radcowie Prawni</w:t>
      </w:r>
      <w:r>
        <w:rPr>
          <w:rFonts w:ascii="Calibri" w:hAnsi="Calibri"/>
          <w:i/>
          <w:iCs/>
          <w:sz w:val="14"/>
          <w:szCs w:val="14"/>
        </w:rPr>
        <w:t xml:space="preserve">                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 i Doradcy Sp. P.,</w:t>
      </w:r>
    </w:p>
    <w:p w14:paraId="26F599A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371586D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4FE2F61E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Hamilton Sundstrand Poland Sp. z o.o.,</w:t>
      </w:r>
    </w:p>
    <w:p w14:paraId="5108BB15" w14:textId="77777777" w:rsidR="00045524" w:rsidRPr="007E03BA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56FDFAD4" w14:textId="77777777" w:rsidR="00045524" w:rsidRPr="007E03BA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Hilton Foods Ltd. sp. z o.o.,</w:t>
      </w:r>
    </w:p>
    <w:p w14:paraId="688C8DE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32DA10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3888556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„HOLDING-ZREMB” Gorzów S.A., </w:t>
      </w:r>
    </w:p>
    <w:p w14:paraId="614116A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Hobas System Polska Sp. z o.o., </w:t>
      </w:r>
    </w:p>
    <w:p w14:paraId="190DD98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35F155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Igepa Polska Sp. z o.o,.</w:t>
      </w:r>
    </w:p>
    <w:p w14:paraId="31C289C4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ILS Sp. z o.o.,</w:t>
      </w:r>
    </w:p>
    <w:p w14:paraId="0F2BF1E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IMPEL S.A.,</w:t>
      </w:r>
    </w:p>
    <w:p w14:paraId="23EC129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3293203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514808F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538CD8E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5D69E25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IPSEN LOGISTICS Sp. z o.o.,</w:t>
      </w:r>
    </w:p>
    <w:p w14:paraId="421D2E4C" w14:textId="77777777" w:rsidR="00045524" w:rsidRPr="007E03BA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 xml:space="preserve">JTI Polska Sp. z o.o., </w:t>
      </w:r>
    </w:p>
    <w:p w14:paraId="7485FBC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07"/>
      <w:r w:rsidRPr="0046290F">
        <w:rPr>
          <w:rFonts w:ascii="Calibri" w:hAnsi="Calibri"/>
          <w:i/>
          <w:iCs/>
          <w:sz w:val="14"/>
          <w:szCs w:val="14"/>
        </w:rPr>
        <w:t xml:space="preserve">KABAT TYRE Sp. z o.o. sp.j., </w:t>
      </w:r>
    </w:p>
    <w:bookmarkEnd w:id="2"/>
    <w:p w14:paraId="5318661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A11831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3CDF7B3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Kerry Polska Sp. z o.o.,  </w:t>
      </w:r>
    </w:p>
    <w:p w14:paraId="6487206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2EF41D4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Kongskilde Polska Sp. z o.o.,</w:t>
      </w:r>
    </w:p>
    <w:p w14:paraId="661466F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83"/>
      <w:r w:rsidRPr="0046290F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3"/>
    <w:p w14:paraId="37BFE03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Korporacja KGL S.A.,</w:t>
      </w:r>
    </w:p>
    <w:p w14:paraId="57094B7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Kurita Polska Sp. z o.o.,</w:t>
      </w:r>
    </w:p>
    <w:p w14:paraId="1AA0D18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Lagardere Travel Retail Sp. z o.o.,</w:t>
      </w:r>
    </w:p>
    <w:p w14:paraId="2692CB7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Lublindis Sp. z o.o.,</w:t>
      </w:r>
    </w:p>
    <w:p w14:paraId="68952AA9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Leica Geosystems Sp. z o.o.,</w:t>
      </w:r>
    </w:p>
    <w:p w14:paraId="3D9294B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LX Pantos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3B5F61CE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5538005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6070ED2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6746E72E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261FACC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2833F25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Maersk Polska Sp. z o.o., </w:t>
      </w:r>
    </w:p>
    <w:p w14:paraId="6BE48EE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3A4A2C1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Merck Sp. z o.o., </w:t>
      </w:r>
    </w:p>
    <w:p w14:paraId="4A89A2C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Metalpol Węgierska Górka Sp. z o.o.,</w:t>
      </w:r>
    </w:p>
    <w:p w14:paraId="1D359564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MFO S.A.,</w:t>
      </w:r>
    </w:p>
    <w:p w14:paraId="2BB0D78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ML Sp. z o.o.,</w:t>
      </w:r>
    </w:p>
    <w:p w14:paraId="3A49F4DE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54"/>
      <w:r w:rsidRPr="0046290F">
        <w:rPr>
          <w:rFonts w:ascii="Calibri" w:hAnsi="Calibri"/>
          <w:i/>
          <w:iCs/>
          <w:sz w:val="14"/>
          <w:szCs w:val="14"/>
        </w:rPr>
        <w:t>Mondi Świecie S.A.,</w:t>
      </w:r>
    </w:p>
    <w:bookmarkEnd w:id="4"/>
    <w:p w14:paraId="4243CEC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Monosuisse Sp. z o.o.,</w:t>
      </w:r>
    </w:p>
    <w:p w14:paraId="3E6071D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14FD601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Neapco Europe Sp. z o.o.,</w:t>
      </w:r>
    </w:p>
    <w:p w14:paraId="575C114B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3164894"/>
      <w:bookmarkStart w:id="6" w:name="_Hlk24966825"/>
      <w:r w:rsidRPr="0046290F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5"/>
    </w:p>
    <w:bookmarkEnd w:id="6"/>
    <w:p w14:paraId="02105A45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4863AB6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32B2AFC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0C0E930E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62C3C2E" w14:textId="77777777" w:rsidR="00045524" w:rsidRPr="007E03BA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>ORLEN Paliwa Sp. z o.o.,</w:t>
      </w:r>
    </w:p>
    <w:p w14:paraId="0A0D7E1E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OS</w:t>
      </w:r>
      <w:r>
        <w:rPr>
          <w:rFonts w:ascii="Calibri" w:hAnsi="Calibri"/>
          <w:i/>
          <w:iCs/>
          <w:sz w:val="14"/>
          <w:szCs w:val="14"/>
        </w:rPr>
        <w:t xml:space="preserve"> </w:t>
      </w:r>
      <w:r w:rsidRPr="0046290F">
        <w:rPr>
          <w:rFonts w:ascii="Calibri" w:hAnsi="Calibri"/>
          <w:i/>
          <w:iCs/>
          <w:sz w:val="14"/>
          <w:szCs w:val="14"/>
        </w:rPr>
        <w:t>Specjalistycznych Straży Granicznej</w:t>
      </w:r>
      <w:r>
        <w:rPr>
          <w:rFonts w:ascii="Calibri" w:hAnsi="Calibri"/>
          <w:i/>
          <w:iCs/>
          <w:sz w:val="14"/>
          <w:szCs w:val="14"/>
        </w:rPr>
        <w:t xml:space="preserve"> </w:t>
      </w:r>
      <w:r w:rsidRPr="0046290F">
        <w:rPr>
          <w:rFonts w:ascii="Calibri" w:hAnsi="Calibri"/>
          <w:i/>
          <w:iCs/>
          <w:sz w:val="14"/>
          <w:szCs w:val="14"/>
        </w:rPr>
        <w:t xml:space="preserve">w Lubaniu, </w:t>
      </w:r>
    </w:p>
    <w:p w14:paraId="42ABEA5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584AC4BB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476A16B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4BF57F8F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Perre Ren</w:t>
      </w:r>
      <w:r w:rsidRPr="0046290F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42B6313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2F848660" w14:textId="77777777" w:rsidR="00045524" w:rsidRPr="004B1378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PERN S.A.,</w:t>
      </w:r>
    </w:p>
    <w:p w14:paraId="0A23ECBE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PKN Orlen S.A.,</w:t>
      </w:r>
    </w:p>
    <w:p w14:paraId="1F3DDCA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23471C9B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7A213EA5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POCH S.A.,</w:t>
      </w:r>
    </w:p>
    <w:p w14:paraId="686D461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Poland Smelting Technologies „POLST” Sp. z o.o.,</w:t>
      </w:r>
    </w:p>
    <w:p w14:paraId="4325B30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Polargos Sp. z o.o., </w:t>
      </w:r>
    </w:p>
    <w:p w14:paraId="1852A80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Polcotton Sp. z o.o.,</w:t>
      </w:r>
    </w:p>
    <w:p w14:paraId="3604F82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Polmlek Sp. z o.o.,</w:t>
      </w:r>
    </w:p>
    <w:p w14:paraId="77AFA675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2891D79B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7" w:name="_Hlk24966874"/>
      <w:r w:rsidRPr="0046290F">
        <w:rPr>
          <w:rFonts w:ascii="Calibri" w:hAnsi="Calibri"/>
          <w:i/>
          <w:iCs/>
          <w:sz w:val="14"/>
          <w:szCs w:val="14"/>
          <w:lang w:val="en-US"/>
        </w:rPr>
        <w:t>Polska Agencja Żeglugi Powietrznej,</w:t>
      </w:r>
    </w:p>
    <w:bookmarkEnd w:id="7"/>
    <w:p w14:paraId="7E092DF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4134988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19CD019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68C393D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320B749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PM</w:t>
      </w:r>
      <w:r>
        <w:rPr>
          <w:rFonts w:ascii="Calibri" w:hAnsi="Calibri"/>
          <w:i/>
          <w:iCs/>
          <w:sz w:val="14"/>
          <w:szCs w:val="14"/>
        </w:rPr>
        <w:t>O</w:t>
      </w:r>
      <w:r w:rsidRPr="0046290F">
        <w:rPr>
          <w:rFonts w:ascii="Calibri" w:hAnsi="Calibri"/>
          <w:i/>
          <w:iCs/>
          <w:sz w:val="14"/>
          <w:szCs w:val="14"/>
        </w:rPr>
        <w:t xml:space="preserve">  „KOMEX” Sp. z o.o., </w:t>
      </w:r>
    </w:p>
    <w:p w14:paraId="7C84F515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13BB2F3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0F0F7CA5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PFLEIDERER PROSPAN S.A.,</w:t>
      </w:r>
    </w:p>
    <w:p w14:paraId="602D7EB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4C63E65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RADMOR S.A.,</w:t>
      </w:r>
    </w:p>
    <w:p w14:paraId="2F893F2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REJS Sp. z o.o., </w:t>
      </w:r>
    </w:p>
    <w:p w14:paraId="3F47711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Rhenus Logistics S.A., </w:t>
      </w:r>
    </w:p>
    <w:p w14:paraId="32CA374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Remontowa Hydraulic Systems Sp. z o.o.,</w:t>
      </w:r>
    </w:p>
    <w:p w14:paraId="12B67F6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Robert Bosch Sp. z o.o., </w:t>
      </w:r>
    </w:p>
    <w:p w14:paraId="7E431EA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Ronal Polska Sp. z o.o., </w:t>
      </w:r>
    </w:p>
    <w:p w14:paraId="6FFC1DB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Ryłko Sp. z o.o.,</w:t>
      </w:r>
    </w:p>
    <w:p w14:paraId="360D247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Rzeszowskie Zakłady Drobiarskie Res-Drob Sp. z o.o., </w:t>
      </w:r>
    </w:p>
    <w:p w14:paraId="313BBB9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5B99A1EB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8" w:name="_Hlk23164858"/>
      <w:bookmarkStart w:id="9" w:name="_Hlk24967046"/>
      <w:r w:rsidRPr="0046290F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8"/>
    </w:p>
    <w:bookmarkEnd w:id="9"/>
    <w:p w14:paraId="2FE5A87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SaMASZ Sp. z o.o., </w:t>
      </w:r>
    </w:p>
    <w:p w14:paraId="187B920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579DD90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Schattdecor Sp. z o.o.,</w:t>
      </w:r>
    </w:p>
    <w:p w14:paraId="5D9AD99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189B95E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Sempertrans Bełchatów Sp. z o.o., </w:t>
      </w:r>
    </w:p>
    <w:p w14:paraId="23D3BE4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Siemens Sp. z o.o.,</w:t>
      </w:r>
    </w:p>
    <w:p w14:paraId="0D368195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Skandius Sp. z o.o.,</w:t>
      </w:r>
    </w:p>
    <w:p w14:paraId="7F15ECEB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072EF1A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2EF8638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Spedimex Sp. z o.o., </w:t>
      </w:r>
    </w:p>
    <w:p w14:paraId="0A0E710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STOMIL S.A.,</w:t>
      </w:r>
    </w:p>
    <w:p w14:paraId="67121A1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3C7FBF5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Südzucker Polska S.A.,</w:t>
      </w:r>
    </w:p>
    <w:p w14:paraId="0BDB73E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Sünkel Śruby Sp. z o.o.,</w:t>
      </w:r>
    </w:p>
    <w:p w14:paraId="7CFA007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DF1B59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CD1522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TEMPO TP Sp. z o.o. Sp.k.,</w:t>
      </w:r>
    </w:p>
    <w:p w14:paraId="65488CC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TI Poland Sp. z o.o.,</w:t>
      </w:r>
    </w:p>
    <w:p w14:paraId="2B4CE756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4053A78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TOYA S.A.,</w:t>
      </w:r>
    </w:p>
    <w:p w14:paraId="644FE034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Toyota Tsusho Europe S.A., </w:t>
      </w:r>
    </w:p>
    <w:p w14:paraId="6759212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6158BA9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23FB174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Transcargo sp. z o.o.,</w:t>
      </w:r>
    </w:p>
    <w:p w14:paraId="72B82819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TRW Polska Sp. z o.o.,</w:t>
      </w:r>
    </w:p>
    <w:p w14:paraId="1DE7413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TUiR Warta S.A.,</w:t>
      </w:r>
    </w:p>
    <w:p w14:paraId="4BBDB7D1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TUnŻ Warta S.A., </w:t>
      </w:r>
    </w:p>
    <w:p w14:paraId="4841A8C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TZMO S.A.,</w:t>
      </w:r>
    </w:p>
    <w:p w14:paraId="19F51B6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6B285BC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Valvex S.A.,</w:t>
      </w:r>
    </w:p>
    <w:p w14:paraId="065712E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557D07C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389F36CE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VOLVO Polska Sp. z o.o.,</w:t>
      </w:r>
    </w:p>
    <w:p w14:paraId="4F063F72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WAMA AB,</w:t>
      </w:r>
    </w:p>
    <w:p w14:paraId="3DBCE49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WEN s.c.,</w:t>
      </w:r>
    </w:p>
    <w:p w14:paraId="129B199A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331F61F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Winterhalter Gastronom Polska Sp. z o.o.,  </w:t>
      </w:r>
    </w:p>
    <w:p w14:paraId="0EBBE08D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58A23A2B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629E5F4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Warszawskie Zakłady Farmaceutyczne Polfa S.A., </w:t>
      </w:r>
    </w:p>
    <w:p w14:paraId="70B9466F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Wojskowe Zakłady Lotnicze Nr 2 S.A.,</w:t>
      </w:r>
    </w:p>
    <w:p w14:paraId="0ECFF9E7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WPT Polska Sp. z o.o. Sp. k.,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5BB2C3D8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Wrocławskie Zakłady Zielarskie„Herbapol” S.A., </w:t>
      </w:r>
    </w:p>
    <w:p w14:paraId="741026C2" w14:textId="77777777" w:rsidR="00045524" w:rsidRPr="00553C59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Versalis International Societe Anonyme S.A. </w:t>
      </w:r>
    </w:p>
    <w:p w14:paraId="2AABD2E5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1CC65CC2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Yara Poland Sp. z o.o.,</w:t>
      </w:r>
    </w:p>
    <w:p w14:paraId="00E12F7C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Aparatury Chemicznej Chemet S.A.,</w:t>
      </w:r>
    </w:p>
    <w:p w14:paraId="59E75394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1A7E4310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Produkcji Cukierniczej Vobro,</w:t>
      </w:r>
    </w:p>
    <w:p w14:paraId="78DF8A23" w14:textId="77777777" w:rsidR="00045524" w:rsidRPr="0046290F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Theme="minorHAnsi" w:hAnsiTheme="minorHAnsi" w:cstheme="minorHAnsi"/>
          <w:i/>
          <w:iCs/>
          <w:sz w:val="14"/>
          <w:szCs w:val="14"/>
        </w:rPr>
        <w:t>Zbych-Pol &amp; Mobet Sp. z.o.o.,</w:t>
      </w:r>
    </w:p>
    <w:p w14:paraId="32C34BF0" w14:textId="77777777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ZENTIS POLSKA Sp. z o.o.</w:t>
      </w:r>
    </w:p>
    <w:p w14:paraId="48A179E5" w14:textId="09450D55" w:rsidR="00045524" w:rsidRDefault="00045524" w:rsidP="00045524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045524" w:rsidSect="00045524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553C59">
        <w:rPr>
          <w:rFonts w:ascii="Calibri" w:hAnsi="Calibri"/>
          <w:i/>
          <w:iCs/>
          <w:sz w:val="14"/>
          <w:szCs w:val="14"/>
        </w:rPr>
        <w:t>ZMG Sp. z o.o</w:t>
      </w:r>
    </w:p>
    <w:p w14:paraId="7F4E0731" w14:textId="77777777" w:rsidR="00352299" w:rsidRPr="00045524" w:rsidRDefault="00352299" w:rsidP="00045524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  <w:sectPr w:rsidR="00352299" w:rsidRPr="00045524" w:rsidSect="0035229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41488F7" w14:textId="7C024C11" w:rsidR="00352299" w:rsidRPr="00352299" w:rsidRDefault="00352299" w:rsidP="00352299">
      <w:pPr>
        <w:pStyle w:val="Tekstpodstawowy2"/>
        <w:rPr>
          <w:rFonts w:ascii="Calibri" w:hAnsi="Calibri"/>
          <w:i/>
          <w:iCs/>
          <w:sz w:val="14"/>
          <w:szCs w:val="14"/>
        </w:rPr>
        <w:sectPr w:rsidR="00352299" w:rsidRPr="00352299" w:rsidSect="00D5067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C7589" w:rsidRPr="00A91210" w14:paraId="538FB202" w14:textId="77777777" w:rsidTr="00376FCF">
        <w:trPr>
          <w:cantSplit/>
          <w:trHeight w:val="354"/>
        </w:trPr>
        <w:tc>
          <w:tcPr>
            <w:tcW w:w="10915" w:type="dxa"/>
            <w:gridSpan w:val="4"/>
            <w:shd w:val="clear" w:color="auto" w:fill="17365D" w:themeFill="text2" w:themeFillShade="BF"/>
            <w:vAlign w:val="center"/>
          </w:tcPr>
          <w:p w14:paraId="42D72ABF" w14:textId="77777777" w:rsidR="00EC7589" w:rsidRPr="00A91210" w:rsidRDefault="001C1D94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376FCF" w:rsidRPr="00B62B12" w14:paraId="48AD0126" w14:textId="77777777" w:rsidTr="00376FC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EF3B0E" w14:textId="77777777" w:rsidR="00376FCF" w:rsidRPr="001E1762" w:rsidRDefault="00376FCF" w:rsidP="00321AEF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43B955F0" w14:textId="77777777" w:rsidR="00376FCF" w:rsidRPr="00121F4D" w:rsidRDefault="00376FCF" w:rsidP="00376FCF">
            <w:pPr>
              <w:pStyle w:val="Akapitzlist"/>
              <w:numPr>
                <w:ilvl w:val="0"/>
                <w:numId w:val="44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822A776" w14:textId="77777777" w:rsidR="00376FCF" w:rsidRPr="00121F4D" w:rsidRDefault="00376FCF" w:rsidP="00376FCF">
            <w:pPr>
              <w:pStyle w:val="Akapitzlist"/>
              <w:numPr>
                <w:ilvl w:val="0"/>
                <w:numId w:val="44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Firefox), podstawowa kamera internetowa i mikrofon, dostęp do sieci Internet. </w:t>
            </w:r>
          </w:p>
          <w:p w14:paraId="247F3A74" w14:textId="77777777" w:rsidR="00376FCF" w:rsidRPr="00121F4D" w:rsidRDefault="00376FCF" w:rsidP="00376FCF">
            <w:pPr>
              <w:pStyle w:val="Akapitzlist"/>
              <w:numPr>
                <w:ilvl w:val="0"/>
                <w:numId w:val="44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3FF22CC9" w14:textId="77777777" w:rsidR="00376FCF" w:rsidRPr="00AF3398" w:rsidRDefault="00376FCF" w:rsidP="00376FCF">
            <w:pPr>
              <w:pStyle w:val="Akapitzlist"/>
              <w:numPr>
                <w:ilvl w:val="0"/>
                <w:numId w:val="44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 lub Clickmeeting.</w:t>
            </w:r>
          </w:p>
        </w:tc>
      </w:tr>
      <w:tr w:rsidR="00376FCF" w:rsidRPr="00B62B12" w14:paraId="6FC0AE95" w14:textId="77777777" w:rsidTr="00376FC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011D863" w14:textId="77777777" w:rsidR="00376FCF" w:rsidRPr="00B62B12" w:rsidRDefault="00376FCF" w:rsidP="00321AE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7A70FAE" w14:textId="77777777" w:rsidR="00376FCF" w:rsidRPr="00B62B12" w:rsidRDefault="00376FCF" w:rsidP="00321AE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F114527" w14:textId="77777777" w:rsidR="00376FCF" w:rsidRPr="00B62B12" w:rsidRDefault="00376FCF" w:rsidP="00321AE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496B2D2" w14:textId="77777777" w:rsidR="00376FCF" w:rsidRPr="00B62B12" w:rsidRDefault="00376FCF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54571155" w14:textId="77777777" w:rsidR="00376FCF" w:rsidRPr="00B62B12" w:rsidRDefault="00376FCF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2B40CB36" w14:textId="77777777" w:rsidR="00376FCF" w:rsidRPr="00B62B12" w:rsidRDefault="00376FCF" w:rsidP="00321AE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6FCF" w:rsidRPr="00B62B12" w14:paraId="2C410121" w14:textId="77777777" w:rsidTr="00376FC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F66D69" w14:textId="77777777" w:rsidR="00376FCF" w:rsidRPr="004234B8" w:rsidRDefault="00376FCF" w:rsidP="00321AE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01D0228D" w14:textId="77777777" w:rsidR="00376FCF" w:rsidRPr="00B62B12" w:rsidRDefault="00376FCF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28CA20B0" w14:textId="77777777" w:rsidR="00376FCF" w:rsidRPr="00B62B12" w:rsidRDefault="00376FCF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D54D2E2" w14:textId="75148713" w:rsidR="00376FCF" w:rsidRPr="00657E1B" w:rsidRDefault="00376FCF" w:rsidP="00321AE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27.05.2022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A2B1BDD" w14:textId="1390427F" w:rsidR="00376FCF" w:rsidRPr="00B62B12" w:rsidRDefault="00376FCF" w:rsidP="00321AE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20.05.2022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2D8DF8E" w14:textId="77777777" w:rsidR="00376FCF" w:rsidRPr="00AF4968" w:rsidRDefault="00376FCF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 lub Clickmeeting.</w:t>
            </w:r>
          </w:p>
          <w:p w14:paraId="2504FE23" w14:textId="77777777" w:rsidR="00376FCF" w:rsidRPr="00AF4968" w:rsidRDefault="00376FCF" w:rsidP="00376FCF">
            <w:pPr>
              <w:numPr>
                <w:ilvl w:val="0"/>
                <w:numId w:val="18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4B965D5B" w14:textId="77777777" w:rsidR="00376FCF" w:rsidRPr="00AF4968" w:rsidRDefault="00376FCF" w:rsidP="00376FCF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62884153" w14:textId="77777777" w:rsidR="00376FCF" w:rsidRPr="00AF4968" w:rsidRDefault="00376FCF" w:rsidP="00376FCF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203F021E" w14:textId="77777777" w:rsidR="00376FCF" w:rsidRPr="00AF4968" w:rsidRDefault="00376FCF" w:rsidP="00376FCF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54D52CB9" w14:textId="77777777" w:rsidR="00376FCF" w:rsidRPr="00B62B12" w:rsidRDefault="00376FCF" w:rsidP="00376FCF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640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12197F7" w14:textId="77777777" w:rsidR="00376FCF" w:rsidRDefault="00376FCF" w:rsidP="00376FCF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50CFA1A4" w14:textId="77777777" w:rsidR="00376FCF" w:rsidRPr="003674BB" w:rsidRDefault="00376FCF" w:rsidP="00376FCF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740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878F249" w14:textId="77777777" w:rsidR="00376FCF" w:rsidRPr="00577E71" w:rsidRDefault="00376FCF" w:rsidP="00376FCF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62F3AEF6" w14:textId="382EA335" w:rsidR="00376FCF" w:rsidRDefault="00376FCF" w:rsidP="00376FCF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 w:rsidR="00DF2784">
        <w:rPr>
          <w:rFonts w:ascii="Calibri" w:hAnsi="Calibri"/>
          <w:bCs/>
          <w:sz w:val="20"/>
        </w:rPr>
        <w:t xml:space="preserve"> (I dnia).</w:t>
      </w:r>
      <w:bookmarkStart w:id="10" w:name="_GoBack"/>
      <w:bookmarkEnd w:id="10"/>
    </w:p>
    <w:p w14:paraId="398C0868" w14:textId="77777777" w:rsidR="00376FCF" w:rsidRPr="00E174E9" w:rsidRDefault="00376FCF" w:rsidP="00376FCF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376FCF" w:rsidRPr="00134382" w14:paraId="3E205A42" w14:textId="77777777" w:rsidTr="00376FCF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4C2B4CFB" w14:textId="77777777" w:rsidR="00376FCF" w:rsidRPr="00F024BF" w:rsidRDefault="00376FCF" w:rsidP="00321AE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shd w:val="clear" w:color="auto" w:fill="008080"/>
            <w:vAlign w:val="center"/>
          </w:tcPr>
          <w:p w14:paraId="343512CD" w14:textId="77777777" w:rsidR="00376FCF" w:rsidRPr="00F024BF" w:rsidRDefault="00376FCF" w:rsidP="00321AE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shd w:val="clear" w:color="auto" w:fill="3366CC"/>
            <w:vAlign w:val="center"/>
          </w:tcPr>
          <w:p w14:paraId="731EFF3D" w14:textId="77777777" w:rsidR="00376FCF" w:rsidRPr="00F024BF" w:rsidRDefault="00376FCF" w:rsidP="00321AE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shd w:val="clear" w:color="auto" w:fill="666699"/>
            <w:vAlign w:val="center"/>
          </w:tcPr>
          <w:p w14:paraId="0732ACEB" w14:textId="77777777" w:rsidR="00376FCF" w:rsidRPr="00F024BF" w:rsidRDefault="00376FCF" w:rsidP="00321AE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376FCF" w:rsidRPr="00134382" w14:paraId="58B52322" w14:textId="77777777" w:rsidTr="00376FCF">
        <w:trPr>
          <w:trHeight w:val="737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42CF07E" w14:textId="77777777" w:rsidR="00376FCF" w:rsidRDefault="00376FCF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2B12FFC5" w14:textId="2B194A38" w:rsidR="00376FCF" w:rsidRPr="00935E4D" w:rsidRDefault="00376FCF" w:rsidP="00321A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08.06.2022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12EAF4EC" w14:textId="6298230B" w:rsidR="00376FCF" w:rsidRDefault="00376FCF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31.05.2022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5AC2B8BB" w14:textId="77777777" w:rsidR="00376FCF" w:rsidRPr="008B239E" w:rsidRDefault="00376FCF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7B35C435" w14:textId="77777777" w:rsidR="00376FCF" w:rsidRPr="009A1F64" w:rsidRDefault="00376FCF" w:rsidP="00321AE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753FDC4D" w14:textId="77777777" w:rsidR="00376FCF" w:rsidRPr="00656DAD" w:rsidRDefault="00376FCF" w:rsidP="00376FCF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>
        <w:rPr>
          <w:rFonts w:ascii="Calibri" w:hAnsi="Calibri"/>
          <w:b/>
          <w:color w:val="A50021"/>
          <w:sz w:val="20"/>
          <w:szCs w:val="20"/>
        </w:rPr>
        <w:t>760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DF37008" w14:textId="77777777" w:rsidR="00376FCF" w:rsidRDefault="00376FCF" w:rsidP="00376FCF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 xml:space="preserve">w segregatorze, zaświadczenie ukończenia szkolenia, obiad, przerwy kawowe. </w:t>
      </w:r>
    </w:p>
    <w:p w14:paraId="6F1DB8B2" w14:textId="77777777" w:rsidR="00376FCF" w:rsidRDefault="00376FCF" w:rsidP="00376FCF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860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2F990C35" w14:textId="77777777" w:rsidR="00E80E4A" w:rsidRPr="00A91210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A12BF" w14:textId="77777777" w:rsidR="00E80E4A" w:rsidRPr="00A91210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F4B4D4" w14:textId="60CA26D2" w:rsidR="00A312BF" w:rsidRPr="00A91210" w:rsidRDefault="00A312BF" w:rsidP="00AD2AAA">
      <w:pPr>
        <w:rPr>
          <w:rFonts w:asciiTheme="minorHAnsi" w:hAnsiTheme="minorHAnsi" w:cstheme="minorHAnsi"/>
        </w:rPr>
      </w:pPr>
    </w:p>
    <w:p w14:paraId="46401F27" w14:textId="24F80558" w:rsidR="00A312BF" w:rsidRPr="00A91210" w:rsidRDefault="00A312BF" w:rsidP="00AD2AAA">
      <w:pPr>
        <w:rPr>
          <w:rFonts w:asciiTheme="minorHAnsi" w:hAnsiTheme="minorHAnsi" w:cstheme="minorHAnsi"/>
        </w:rPr>
      </w:pPr>
    </w:p>
    <w:p w14:paraId="59F1C334" w14:textId="2ADA919C" w:rsidR="00A312BF" w:rsidRPr="00A91210" w:rsidRDefault="00A312BF" w:rsidP="00AD2AAA">
      <w:pPr>
        <w:rPr>
          <w:rFonts w:asciiTheme="minorHAnsi" w:hAnsiTheme="minorHAnsi" w:cstheme="minorHAnsi"/>
        </w:rPr>
      </w:pPr>
    </w:p>
    <w:p w14:paraId="734CF351" w14:textId="3BB1DB89" w:rsidR="00AD2AAA" w:rsidRPr="00A91210" w:rsidRDefault="00AD2AAA" w:rsidP="000A2A72">
      <w:pPr>
        <w:pStyle w:val="Tekstpodstawowy3"/>
        <w:shd w:val="clear" w:color="auto" w:fill="17365D" w:themeFill="text2" w:themeFillShade="BF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lastRenderedPageBreak/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Pr="00A91210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Pr="00A91210">
        <w:rPr>
          <w:rFonts w:asciiTheme="minorHAnsi" w:hAnsiTheme="minorHAnsi" w:cstheme="minorHAnsi"/>
          <w:color w:val="FFFFFF"/>
          <w:sz w:val="25"/>
        </w:rPr>
        <w:t>prosimy o przesłanie faksem (</w:t>
      </w:r>
      <w:r w:rsidR="000A2A72">
        <w:rPr>
          <w:rFonts w:asciiTheme="minorHAnsi" w:hAnsiTheme="minorHAnsi" w:cstheme="minorHAnsi"/>
          <w:color w:val="FFFFFF"/>
          <w:sz w:val="25"/>
        </w:rPr>
        <w:tab/>
      </w:r>
      <w:r w:rsidRPr="00A91210">
        <w:rPr>
          <w:rFonts w:asciiTheme="minorHAnsi" w:hAnsiTheme="minorHAnsi" w:cstheme="minorHAnsi"/>
          <w:color w:val="FFFFFF"/>
          <w:sz w:val="25"/>
        </w:rPr>
        <w:t>22) 247 21 83 lub mailem: atl@atl.edu.pl</w:t>
      </w:r>
    </w:p>
    <w:p w14:paraId="6A1F6202" w14:textId="31361962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644845">
        <w:rPr>
          <w:rFonts w:asciiTheme="minorHAnsi" w:hAnsiTheme="minorHAnsi" w:cstheme="minorHAnsi"/>
          <w:b/>
          <w:bCs/>
          <w:iCs/>
          <w:sz w:val="18"/>
          <w:szCs w:val="18"/>
        </w:rPr>
        <w:t>Międzynarodowy obrót towarowy w podatku VAT</w:t>
      </w:r>
      <w:r w:rsidRPr="00A91210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5CF93726" w:rsidR="008F704F" w:rsidRPr="00A91210" w:rsidRDefault="008F704F" w:rsidP="008F704F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376FCF" w:rsidRPr="00376FCF">
        <w:rPr>
          <w:rFonts w:asciiTheme="minorHAnsi" w:hAnsiTheme="minorHAnsi"/>
          <w:sz w:val="18"/>
          <w:szCs w:val="18"/>
        </w:rPr>
        <w:t xml:space="preserve"> </w:t>
      </w:r>
      <w:r w:rsidR="00376FCF" w:rsidRPr="00BC0F5C">
        <w:rPr>
          <w:rFonts w:asciiTheme="minorHAnsi" w:hAnsiTheme="minorHAnsi"/>
          <w:sz w:val="18"/>
          <w:szCs w:val="18"/>
        </w:rPr>
        <w:sym w:font="Wingdings" w:char="F0A8"/>
      </w:r>
      <w:r w:rsidR="00376FCF">
        <w:rPr>
          <w:rFonts w:asciiTheme="minorHAnsi" w:hAnsiTheme="minorHAnsi"/>
          <w:sz w:val="18"/>
          <w:szCs w:val="18"/>
        </w:rPr>
        <w:t xml:space="preserve"> </w:t>
      </w:r>
      <w:r w:rsidR="00376FCF">
        <w:rPr>
          <w:rFonts w:ascii="Calibri" w:hAnsi="Calibri"/>
          <w:b/>
          <w:bCs/>
          <w:sz w:val="18"/>
          <w:szCs w:val="18"/>
        </w:rPr>
        <w:t>stacjonarnie</w:t>
      </w:r>
      <w:r w:rsidR="00376FCF" w:rsidRPr="0091017F">
        <w:rPr>
          <w:rFonts w:ascii="Calibri" w:hAnsi="Calibri"/>
          <w:bCs/>
          <w:sz w:val="18"/>
          <w:szCs w:val="18"/>
        </w:rPr>
        <w:t xml:space="preserve"> </w:t>
      </w:r>
      <w:r w:rsidR="00376FCF">
        <w:rPr>
          <w:rFonts w:ascii="Calibri" w:hAnsi="Calibri"/>
          <w:bCs/>
          <w:sz w:val="18"/>
          <w:szCs w:val="18"/>
        </w:rPr>
        <w:t>(miasto i termin):</w:t>
      </w:r>
      <w:r w:rsidR="00376FCF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A91210" w:rsidRDefault="008F704F" w:rsidP="008F704F">
      <w:pPr>
        <w:spacing w:before="8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                                               W przypadku nie uczestniczenia w szkoleniu i braku pisemnej rezygnacji obciążamy Państwa 100% kosztami szkolenia. Możliwe jest uczestnictwo innej osoby 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„Achievement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5EC926F2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3603DB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3603DB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A91210" w:rsidRDefault="008F704F" w:rsidP="008F704F">
      <w:pPr>
        <w:rPr>
          <w:rFonts w:asciiTheme="minorHAnsi" w:hAnsiTheme="minorHAnsi" w:cstheme="minorHAnsi"/>
          <w:sz w:val="8"/>
          <w:szCs w:val="8"/>
        </w:rPr>
      </w:pPr>
    </w:p>
    <w:p w14:paraId="3A04D2A5" w14:textId="77777777" w:rsidR="003603DB" w:rsidRDefault="003603DB" w:rsidP="003603DB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6611DCE1" w:rsidR="008F704F" w:rsidRPr="00A91210" w:rsidRDefault="003603DB" w:rsidP="003603DB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D5067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5B7E8" w14:textId="77777777" w:rsidR="00DE67AA" w:rsidRDefault="00DE67AA">
      <w:r>
        <w:separator/>
      </w:r>
    </w:p>
  </w:endnote>
  <w:endnote w:type="continuationSeparator" w:id="0">
    <w:p w14:paraId="012FF391" w14:textId="77777777" w:rsidR="00DE67AA" w:rsidRDefault="00DE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DB920" w14:textId="77777777" w:rsidR="00DE67AA" w:rsidRDefault="00DE67AA">
      <w:r>
        <w:separator/>
      </w:r>
    </w:p>
  </w:footnote>
  <w:footnote w:type="continuationSeparator" w:id="0">
    <w:p w14:paraId="057DC31F" w14:textId="77777777" w:rsidR="00DE67AA" w:rsidRDefault="00DE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5FC0249F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74190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5FC0249F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74190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60" w:dyaOrig="81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05pt;height:40.75pt" o:ole="">
          <v:imagedata r:id="rId1" o:title=""/>
        </v:shape>
        <o:OLEObject Type="Embed" ProgID="CorelDRAW.Graphic.10" ShapeID="_x0000_i1025" DrawAspect="Content" ObjectID="_1712562826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FB6"/>
    <w:multiLevelType w:val="hybridMultilevel"/>
    <w:tmpl w:val="DB1C7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4C70"/>
    <w:multiLevelType w:val="hybridMultilevel"/>
    <w:tmpl w:val="4C04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337"/>
        </w:tabs>
        <w:ind w:left="633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777"/>
        </w:tabs>
        <w:ind w:left="777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8497"/>
        </w:tabs>
        <w:ind w:left="849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9937"/>
        </w:tabs>
        <w:ind w:left="993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0657"/>
        </w:tabs>
        <w:ind w:left="1065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411A57"/>
    <w:multiLevelType w:val="hybridMultilevel"/>
    <w:tmpl w:val="4844E280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0049"/>
    <w:multiLevelType w:val="hybridMultilevel"/>
    <w:tmpl w:val="2488F1E4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4881"/>
    <w:multiLevelType w:val="hybridMultilevel"/>
    <w:tmpl w:val="A17C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67CD"/>
    <w:multiLevelType w:val="hybridMultilevel"/>
    <w:tmpl w:val="E35A9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C2517"/>
    <w:multiLevelType w:val="hybridMultilevel"/>
    <w:tmpl w:val="458EC00E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905"/>
    <w:multiLevelType w:val="hybridMultilevel"/>
    <w:tmpl w:val="5774997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93192"/>
    <w:multiLevelType w:val="hybridMultilevel"/>
    <w:tmpl w:val="1C32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E7AC6"/>
    <w:multiLevelType w:val="hybridMultilevel"/>
    <w:tmpl w:val="8F40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E3111"/>
    <w:multiLevelType w:val="hybridMultilevel"/>
    <w:tmpl w:val="16C2836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E16F9"/>
    <w:multiLevelType w:val="hybridMultilevel"/>
    <w:tmpl w:val="2C02B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D123D"/>
    <w:multiLevelType w:val="hybridMultilevel"/>
    <w:tmpl w:val="C21AD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2A8D"/>
    <w:multiLevelType w:val="hybridMultilevel"/>
    <w:tmpl w:val="7FBE131C"/>
    <w:lvl w:ilvl="0" w:tplc="4526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0D38"/>
    <w:multiLevelType w:val="hybridMultilevel"/>
    <w:tmpl w:val="9BFE0402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F7FA6"/>
    <w:multiLevelType w:val="hybridMultilevel"/>
    <w:tmpl w:val="92DC8BA4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57DD"/>
    <w:multiLevelType w:val="hybridMultilevel"/>
    <w:tmpl w:val="F02C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3C82"/>
    <w:multiLevelType w:val="hybridMultilevel"/>
    <w:tmpl w:val="2EF6DF9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5E5D"/>
    <w:multiLevelType w:val="hybridMultilevel"/>
    <w:tmpl w:val="BAA2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5056B"/>
    <w:multiLevelType w:val="hybridMultilevel"/>
    <w:tmpl w:val="FE166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02D5D"/>
    <w:multiLevelType w:val="hybridMultilevel"/>
    <w:tmpl w:val="1CE4E036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D57C1"/>
    <w:multiLevelType w:val="hybridMultilevel"/>
    <w:tmpl w:val="9A564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10EF7"/>
    <w:multiLevelType w:val="hybridMultilevel"/>
    <w:tmpl w:val="BDDC1D3E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D440C0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13FC7"/>
    <w:multiLevelType w:val="hybridMultilevel"/>
    <w:tmpl w:val="D33ADFA6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80BF1"/>
    <w:multiLevelType w:val="hybridMultilevel"/>
    <w:tmpl w:val="818C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42000"/>
    <w:multiLevelType w:val="hybridMultilevel"/>
    <w:tmpl w:val="1C6E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F1371"/>
    <w:multiLevelType w:val="hybridMultilevel"/>
    <w:tmpl w:val="07A2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0DE4CFF"/>
    <w:multiLevelType w:val="hybridMultilevel"/>
    <w:tmpl w:val="3E68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23944"/>
    <w:multiLevelType w:val="hybridMultilevel"/>
    <w:tmpl w:val="25823FB4"/>
    <w:lvl w:ilvl="0" w:tplc="F986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1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0E2C7B"/>
    <w:multiLevelType w:val="hybridMultilevel"/>
    <w:tmpl w:val="5380CBCE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FE4100"/>
    <w:multiLevelType w:val="hybridMultilevel"/>
    <w:tmpl w:val="2F9E0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93B92"/>
    <w:multiLevelType w:val="hybridMultilevel"/>
    <w:tmpl w:val="3CA01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4"/>
  </w:num>
  <w:num w:numId="4">
    <w:abstractNumId w:val="4"/>
  </w:num>
  <w:num w:numId="5">
    <w:abstractNumId w:val="26"/>
  </w:num>
  <w:num w:numId="6">
    <w:abstractNumId w:val="40"/>
  </w:num>
  <w:num w:numId="7">
    <w:abstractNumId w:val="13"/>
  </w:num>
  <w:num w:numId="8">
    <w:abstractNumId w:val="21"/>
  </w:num>
  <w:num w:numId="9">
    <w:abstractNumId w:val="3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0"/>
  </w:num>
  <w:num w:numId="17">
    <w:abstractNumId w:val="2"/>
  </w:num>
  <w:num w:numId="18">
    <w:abstractNumId w:val="37"/>
  </w:num>
  <w:num w:numId="19">
    <w:abstractNumId w:val="29"/>
  </w:num>
  <w:num w:numId="20">
    <w:abstractNumId w:val="15"/>
  </w:num>
  <w:num w:numId="21">
    <w:abstractNumId w:val="17"/>
  </w:num>
  <w:num w:numId="22">
    <w:abstractNumId w:val="30"/>
  </w:num>
  <w:num w:numId="23">
    <w:abstractNumId w:val="36"/>
  </w:num>
  <w:num w:numId="24">
    <w:abstractNumId w:val="8"/>
  </w:num>
  <w:num w:numId="25">
    <w:abstractNumId w:val="24"/>
  </w:num>
  <w:num w:numId="26">
    <w:abstractNumId w:val="18"/>
  </w:num>
  <w:num w:numId="27">
    <w:abstractNumId w:val="3"/>
  </w:num>
  <w:num w:numId="28">
    <w:abstractNumId w:val="19"/>
  </w:num>
  <w:num w:numId="29">
    <w:abstractNumId w:val="23"/>
  </w:num>
  <w:num w:numId="30">
    <w:abstractNumId w:val="35"/>
  </w:num>
  <w:num w:numId="31">
    <w:abstractNumId w:val="25"/>
  </w:num>
  <w:num w:numId="32">
    <w:abstractNumId w:val="7"/>
  </w:num>
  <w:num w:numId="33">
    <w:abstractNumId w:val="6"/>
  </w:num>
  <w:num w:numId="34">
    <w:abstractNumId w:val="31"/>
  </w:num>
  <w:num w:numId="35">
    <w:abstractNumId w:val="33"/>
  </w:num>
  <w:num w:numId="36">
    <w:abstractNumId w:val="5"/>
  </w:num>
  <w:num w:numId="37">
    <w:abstractNumId w:val="0"/>
  </w:num>
  <w:num w:numId="38">
    <w:abstractNumId w:val="14"/>
  </w:num>
  <w:num w:numId="39">
    <w:abstractNumId w:val="12"/>
  </w:num>
  <w:num w:numId="40">
    <w:abstractNumId w:val="16"/>
  </w:num>
  <w:num w:numId="41">
    <w:abstractNumId w:val="1"/>
  </w:num>
  <w:num w:numId="42">
    <w:abstractNumId w:val="41"/>
  </w:num>
  <w:num w:numId="43">
    <w:abstractNumId w:val="11"/>
  </w:num>
  <w:num w:numId="4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1143A"/>
    <w:rsid w:val="00021B63"/>
    <w:rsid w:val="00024967"/>
    <w:rsid w:val="00025D8A"/>
    <w:rsid w:val="00027A76"/>
    <w:rsid w:val="00031FA5"/>
    <w:rsid w:val="000343B9"/>
    <w:rsid w:val="000361BD"/>
    <w:rsid w:val="0003646C"/>
    <w:rsid w:val="000453C6"/>
    <w:rsid w:val="00045524"/>
    <w:rsid w:val="00046D90"/>
    <w:rsid w:val="00050954"/>
    <w:rsid w:val="00050AF7"/>
    <w:rsid w:val="000514FC"/>
    <w:rsid w:val="00052202"/>
    <w:rsid w:val="00053DC5"/>
    <w:rsid w:val="0005619F"/>
    <w:rsid w:val="00063D9A"/>
    <w:rsid w:val="00064EC6"/>
    <w:rsid w:val="00074178"/>
    <w:rsid w:val="000809A8"/>
    <w:rsid w:val="00083106"/>
    <w:rsid w:val="00085A35"/>
    <w:rsid w:val="00090F4A"/>
    <w:rsid w:val="000A183A"/>
    <w:rsid w:val="000A2A72"/>
    <w:rsid w:val="000A3C0B"/>
    <w:rsid w:val="000B5F54"/>
    <w:rsid w:val="000B6793"/>
    <w:rsid w:val="000B69AD"/>
    <w:rsid w:val="000C73F9"/>
    <w:rsid w:val="000C7D4B"/>
    <w:rsid w:val="000D56D5"/>
    <w:rsid w:val="000E4D59"/>
    <w:rsid w:val="000E5019"/>
    <w:rsid w:val="000E72E8"/>
    <w:rsid w:val="000F5CFB"/>
    <w:rsid w:val="000F6407"/>
    <w:rsid w:val="001020FF"/>
    <w:rsid w:val="00103AEE"/>
    <w:rsid w:val="00105F8E"/>
    <w:rsid w:val="00106F34"/>
    <w:rsid w:val="00110221"/>
    <w:rsid w:val="00111289"/>
    <w:rsid w:val="00111438"/>
    <w:rsid w:val="00112C0C"/>
    <w:rsid w:val="00114A70"/>
    <w:rsid w:val="00114B65"/>
    <w:rsid w:val="0011646C"/>
    <w:rsid w:val="00126889"/>
    <w:rsid w:val="00127917"/>
    <w:rsid w:val="00130ACE"/>
    <w:rsid w:val="00131397"/>
    <w:rsid w:val="00133C2F"/>
    <w:rsid w:val="00135AD5"/>
    <w:rsid w:val="00136BDA"/>
    <w:rsid w:val="00142656"/>
    <w:rsid w:val="00143BD7"/>
    <w:rsid w:val="0014771C"/>
    <w:rsid w:val="00150F7A"/>
    <w:rsid w:val="001573AB"/>
    <w:rsid w:val="0016260B"/>
    <w:rsid w:val="00163768"/>
    <w:rsid w:val="00165D16"/>
    <w:rsid w:val="00166A5A"/>
    <w:rsid w:val="00170707"/>
    <w:rsid w:val="00172261"/>
    <w:rsid w:val="0018020B"/>
    <w:rsid w:val="001816E8"/>
    <w:rsid w:val="001826C4"/>
    <w:rsid w:val="00183954"/>
    <w:rsid w:val="00185B59"/>
    <w:rsid w:val="00193DA2"/>
    <w:rsid w:val="001A2108"/>
    <w:rsid w:val="001A6FC3"/>
    <w:rsid w:val="001B5DE9"/>
    <w:rsid w:val="001C1D94"/>
    <w:rsid w:val="001C2295"/>
    <w:rsid w:val="001C522F"/>
    <w:rsid w:val="001C5414"/>
    <w:rsid w:val="001C5827"/>
    <w:rsid w:val="001D155B"/>
    <w:rsid w:val="001D16F7"/>
    <w:rsid w:val="001E0A2F"/>
    <w:rsid w:val="001E4FAE"/>
    <w:rsid w:val="001F25DB"/>
    <w:rsid w:val="001F61FA"/>
    <w:rsid w:val="0020039E"/>
    <w:rsid w:val="00200DAE"/>
    <w:rsid w:val="00212EC1"/>
    <w:rsid w:val="00213646"/>
    <w:rsid w:val="00217CE1"/>
    <w:rsid w:val="00225905"/>
    <w:rsid w:val="002271BA"/>
    <w:rsid w:val="002301DC"/>
    <w:rsid w:val="002331DD"/>
    <w:rsid w:val="002378D0"/>
    <w:rsid w:val="002427DD"/>
    <w:rsid w:val="00242A89"/>
    <w:rsid w:val="0024389A"/>
    <w:rsid w:val="00245C05"/>
    <w:rsid w:val="00246D77"/>
    <w:rsid w:val="00247AB5"/>
    <w:rsid w:val="002607A6"/>
    <w:rsid w:val="00265BE2"/>
    <w:rsid w:val="002664AD"/>
    <w:rsid w:val="0027476F"/>
    <w:rsid w:val="002758E4"/>
    <w:rsid w:val="00281700"/>
    <w:rsid w:val="002820A5"/>
    <w:rsid w:val="00282F1A"/>
    <w:rsid w:val="002915A0"/>
    <w:rsid w:val="00293C2B"/>
    <w:rsid w:val="00293E93"/>
    <w:rsid w:val="00296428"/>
    <w:rsid w:val="002A27C4"/>
    <w:rsid w:val="002A467B"/>
    <w:rsid w:val="002A4BDA"/>
    <w:rsid w:val="002A7AA5"/>
    <w:rsid w:val="002B4F91"/>
    <w:rsid w:val="002D1DBD"/>
    <w:rsid w:val="002D3B86"/>
    <w:rsid w:val="002D6432"/>
    <w:rsid w:val="002E235D"/>
    <w:rsid w:val="002E7F59"/>
    <w:rsid w:val="002F05E0"/>
    <w:rsid w:val="002F59D9"/>
    <w:rsid w:val="003017F7"/>
    <w:rsid w:val="0030296E"/>
    <w:rsid w:val="003035E8"/>
    <w:rsid w:val="0031327C"/>
    <w:rsid w:val="00313460"/>
    <w:rsid w:val="003139F0"/>
    <w:rsid w:val="00313A90"/>
    <w:rsid w:val="003369F7"/>
    <w:rsid w:val="00344780"/>
    <w:rsid w:val="00347666"/>
    <w:rsid w:val="00352299"/>
    <w:rsid w:val="00352934"/>
    <w:rsid w:val="003537A1"/>
    <w:rsid w:val="003603DB"/>
    <w:rsid w:val="00364EE3"/>
    <w:rsid w:val="00370CB0"/>
    <w:rsid w:val="003742CA"/>
    <w:rsid w:val="00375B27"/>
    <w:rsid w:val="00376FCF"/>
    <w:rsid w:val="00377709"/>
    <w:rsid w:val="00386A2B"/>
    <w:rsid w:val="00387457"/>
    <w:rsid w:val="00394F7F"/>
    <w:rsid w:val="00397016"/>
    <w:rsid w:val="003A19DE"/>
    <w:rsid w:val="003A2716"/>
    <w:rsid w:val="003A6964"/>
    <w:rsid w:val="003B051E"/>
    <w:rsid w:val="003B3E39"/>
    <w:rsid w:val="003B4F7F"/>
    <w:rsid w:val="003B595B"/>
    <w:rsid w:val="003C04B0"/>
    <w:rsid w:val="003C3DD5"/>
    <w:rsid w:val="003D10D2"/>
    <w:rsid w:val="003E2702"/>
    <w:rsid w:val="003E3608"/>
    <w:rsid w:val="003F63F1"/>
    <w:rsid w:val="0040013C"/>
    <w:rsid w:val="00400E49"/>
    <w:rsid w:val="00403420"/>
    <w:rsid w:val="004168E2"/>
    <w:rsid w:val="00416A0F"/>
    <w:rsid w:val="00420CD9"/>
    <w:rsid w:val="00426920"/>
    <w:rsid w:val="004368D8"/>
    <w:rsid w:val="0044142D"/>
    <w:rsid w:val="0044434A"/>
    <w:rsid w:val="00444CE9"/>
    <w:rsid w:val="00451781"/>
    <w:rsid w:val="0045627C"/>
    <w:rsid w:val="00457E6A"/>
    <w:rsid w:val="00462D98"/>
    <w:rsid w:val="00465065"/>
    <w:rsid w:val="00465121"/>
    <w:rsid w:val="0047069E"/>
    <w:rsid w:val="00470A93"/>
    <w:rsid w:val="004739F7"/>
    <w:rsid w:val="00476C2A"/>
    <w:rsid w:val="00480565"/>
    <w:rsid w:val="004A2A57"/>
    <w:rsid w:val="004A2D7D"/>
    <w:rsid w:val="004A5CCC"/>
    <w:rsid w:val="004A5F41"/>
    <w:rsid w:val="004A7BBA"/>
    <w:rsid w:val="004B364E"/>
    <w:rsid w:val="004B7CF7"/>
    <w:rsid w:val="004C2032"/>
    <w:rsid w:val="004C43B3"/>
    <w:rsid w:val="004D2368"/>
    <w:rsid w:val="004E36DC"/>
    <w:rsid w:val="004E4F5F"/>
    <w:rsid w:val="004F503E"/>
    <w:rsid w:val="00500B1D"/>
    <w:rsid w:val="005058D6"/>
    <w:rsid w:val="005067DE"/>
    <w:rsid w:val="005103B5"/>
    <w:rsid w:val="00512954"/>
    <w:rsid w:val="00512D54"/>
    <w:rsid w:val="00517139"/>
    <w:rsid w:val="00521340"/>
    <w:rsid w:val="00526AE0"/>
    <w:rsid w:val="00527202"/>
    <w:rsid w:val="0053021D"/>
    <w:rsid w:val="005321F1"/>
    <w:rsid w:val="0053488C"/>
    <w:rsid w:val="0054126B"/>
    <w:rsid w:val="005437DD"/>
    <w:rsid w:val="00544BEA"/>
    <w:rsid w:val="00544CEF"/>
    <w:rsid w:val="00547527"/>
    <w:rsid w:val="00556DAF"/>
    <w:rsid w:val="005743DC"/>
    <w:rsid w:val="00576A7F"/>
    <w:rsid w:val="00593862"/>
    <w:rsid w:val="005A3F70"/>
    <w:rsid w:val="005A53C4"/>
    <w:rsid w:val="005B045F"/>
    <w:rsid w:val="005B54BB"/>
    <w:rsid w:val="005B5A74"/>
    <w:rsid w:val="005C0104"/>
    <w:rsid w:val="005C26B7"/>
    <w:rsid w:val="005C45A4"/>
    <w:rsid w:val="005D0612"/>
    <w:rsid w:val="005D2087"/>
    <w:rsid w:val="005E4737"/>
    <w:rsid w:val="005F77A0"/>
    <w:rsid w:val="00613A6C"/>
    <w:rsid w:val="00613D77"/>
    <w:rsid w:val="006148F5"/>
    <w:rsid w:val="00614F29"/>
    <w:rsid w:val="006213BF"/>
    <w:rsid w:val="00634EFB"/>
    <w:rsid w:val="0064287D"/>
    <w:rsid w:val="00644845"/>
    <w:rsid w:val="006462F0"/>
    <w:rsid w:val="006537F0"/>
    <w:rsid w:val="00654A7B"/>
    <w:rsid w:val="00657809"/>
    <w:rsid w:val="006607E7"/>
    <w:rsid w:val="00661B59"/>
    <w:rsid w:val="0066684D"/>
    <w:rsid w:val="00672E52"/>
    <w:rsid w:val="006774C1"/>
    <w:rsid w:val="00680C1A"/>
    <w:rsid w:val="00681CA4"/>
    <w:rsid w:val="00682F7B"/>
    <w:rsid w:val="0068507A"/>
    <w:rsid w:val="00685123"/>
    <w:rsid w:val="00685163"/>
    <w:rsid w:val="0069504E"/>
    <w:rsid w:val="00696E8A"/>
    <w:rsid w:val="0069782F"/>
    <w:rsid w:val="006A31B4"/>
    <w:rsid w:val="006B376A"/>
    <w:rsid w:val="006D2AF6"/>
    <w:rsid w:val="006D3B67"/>
    <w:rsid w:val="006D44CB"/>
    <w:rsid w:val="006D7C37"/>
    <w:rsid w:val="006E0CDF"/>
    <w:rsid w:val="006E3F08"/>
    <w:rsid w:val="006E3F88"/>
    <w:rsid w:val="006E6B68"/>
    <w:rsid w:val="007030DA"/>
    <w:rsid w:val="00703ECC"/>
    <w:rsid w:val="00707686"/>
    <w:rsid w:val="00712362"/>
    <w:rsid w:val="00714387"/>
    <w:rsid w:val="007170CA"/>
    <w:rsid w:val="0073214C"/>
    <w:rsid w:val="007345F7"/>
    <w:rsid w:val="00741516"/>
    <w:rsid w:val="00741901"/>
    <w:rsid w:val="007561DC"/>
    <w:rsid w:val="00757D74"/>
    <w:rsid w:val="00772391"/>
    <w:rsid w:val="00781C69"/>
    <w:rsid w:val="007935DC"/>
    <w:rsid w:val="0079552B"/>
    <w:rsid w:val="007A2D18"/>
    <w:rsid w:val="007A3219"/>
    <w:rsid w:val="007A4B54"/>
    <w:rsid w:val="007A5CEE"/>
    <w:rsid w:val="007C6AD6"/>
    <w:rsid w:val="007C7E06"/>
    <w:rsid w:val="007D6C09"/>
    <w:rsid w:val="007E10DA"/>
    <w:rsid w:val="007E7ACC"/>
    <w:rsid w:val="007F115C"/>
    <w:rsid w:val="007F1E6B"/>
    <w:rsid w:val="008037C1"/>
    <w:rsid w:val="008144C1"/>
    <w:rsid w:val="00823943"/>
    <w:rsid w:val="00825EF4"/>
    <w:rsid w:val="00826254"/>
    <w:rsid w:val="00832063"/>
    <w:rsid w:val="00846A3D"/>
    <w:rsid w:val="0084711E"/>
    <w:rsid w:val="008539D1"/>
    <w:rsid w:val="00861EE2"/>
    <w:rsid w:val="00870792"/>
    <w:rsid w:val="00872F6F"/>
    <w:rsid w:val="00883361"/>
    <w:rsid w:val="0088499C"/>
    <w:rsid w:val="00885925"/>
    <w:rsid w:val="00892F34"/>
    <w:rsid w:val="00893D5E"/>
    <w:rsid w:val="008946D6"/>
    <w:rsid w:val="008975B8"/>
    <w:rsid w:val="008A02A5"/>
    <w:rsid w:val="008A02B0"/>
    <w:rsid w:val="008A2158"/>
    <w:rsid w:val="008A5B39"/>
    <w:rsid w:val="008B0810"/>
    <w:rsid w:val="008B52A3"/>
    <w:rsid w:val="008B7365"/>
    <w:rsid w:val="008C062D"/>
    <w:rsid w:val="008C109C"/>
    <w:rsid w:val="008C3A50"/>
    <w:rsid w:val="008D17B2"/>
    <w:rsid w:val="008D2B37"/>
    <w:rsid w:val="008F38B6"/>
    <w:rsid w:val="008F5D50"/>
    <w:rsid w:val="008F6551"/>
    <w:rsid w:val="008F704F"/>
    <w:rsid w:val="009006BD"/>
    <w:rsid w:val="00903795"/>
    <w:rsid w:val="00907BAD"/>
    <w:rsid w:val="00910D08"/>
    <w:rsid w:val="0091108F"/>
    <w:rsid w:val="0091514D"/>
    <w:rsid w:val="00922D43"/>
    <w:rsid w:val="009234D6"/>
    <w:rsid w:val="009270A7"/>
    <w:rsid w:val="00933C1E"/>
    <w:rsid w:val="009450F7"/>
    <w:rsid w:val="00945663"/>
    <w:rsid w:val="00946A33"/>
    <w:rsid w:val="0095093E"/>
    <w:rsid w:val="00957670"/>
    <w:rsid w:val="00975BB7"/>
    <w:rsid w:val="00976016"/>
    <w:rsid w:val="009869CB"/>
    <w:rsid w:val="00990456"/>
    <w:rsid w:val="00991937"/>
    <w:rsid w:val="009919EB"/>
    <w:rsid w:val="00993290"/>
    <w:rsid w:val="009962A8"/>
    <w:rsid w:val="009A1486"/>
    <w:rsid w:val="009B7AD4"/>
    <w:rsid w:val="009C6E3E"/>
    <w:rsid w:val="009D125D"/>
    <w:rsid w:val="009D1629"/>
    <w:rsid w:val="009D27A9"/>
    <w:rsid w:val="009D3601"/>
    <w:rsid w:val="009D5FFE"/>
    <w:rsid w:val="009E2599"/>
    <w:rsid w:val="009E3DE4"/>
    <w:rsid w:val="009E434E"/>
    <w:rsid w:val="009E71B1"/>
    <w:rsid w:val="009F2165"/>
    <w:rsid w:val="009F2AAD"/>
    <w:rsid w:val="009F2CD2"/>
    <w:rsid w:val="00A00995"/>
    <w:rsid w:val="00A066B3"/>
    <w:rsid w:val="00A06CD7"/>
    <w:rsid w:val="00A121B8"/>
    <w:rsid w:val="00A15029"/>
    <w:rsid w:val="00A200F8"/>
    <w:rsid w:val="00A22678"/>
    <w:rsid w:val="00A24471"/>
    <w:rsid w:val="00A30E10"/>
    <w:rsid w:val="00A312BF"/>
    <w:rsid w:val="00A3578E"/>
    <w:rsid w:val="00A35E83"/>
    <w:rsid w:val="00A44153"/>
    <w:rsid w:val="00A441FA"/>
    <w:rsid w:val="00A45CC9"/>
    <w:rsid w:val="00A52A2E"/>
    <w:rsid w:val="00A60382"/>
    <w:rsid w:val="00A610D5"/>
    <w:rsid w:val="00A63E73"/>
    <w:rsid w:val="00A6406A"/>
    <w:rsid w:val="00A7030B"/>
    <w:rsid w:val="00A70FF4"/>
    <w:rsid w:val="00A87768"/>
    <w:rsid w:val="00A900EE"/>
    <w:rsid w:val="00A91210"/>
    <w:rsid w:val="00A923EA"/>
    <w:rsid w:val="00A92CC6"/>
    <w:rsid w:val="00A93737"/>
    <w:rsid w:val="00A9684C"/>
    <w:rsid w:val="00AA6BBC"/>
    <w:rsid w:val="00AB15D6"/>
    <w:rsid w:val="00AB180F"/>
    <w:rsid w:val="00AB21CB"/>
    <w:rsid w:val="00AB3E7A"/>
    <w:rsid w:val="00AB7659"/>
    <w:rsid w:val="00AC7227"/>
    <w:rsid w:val="00AD2AAA"/>
    <w:rsid w:val="00AD689B"/>
    <w:rsid w:val="00AD766B"/>
    <w:rsid w:val="00AE27F9"/>
    <w:rsid w:val="00AE6B85"/>
    <w:rsid w:val="00AE76DC"/>
    <w:rsid w:val="00AF41F9"/>
    <w:rsid w:val="00AF7237"/>
    <w:rsid w:val="00B01554"/>
    <w:rsid w:val="00B025A5"/>
    <w:rsid w:val="00B11587"/>
    <w:rsid w:val="00B14381"/>
    <w:rsid w:val="00B152BC"/>
    <w:rsid w:val="00B16AAD"/>
    <w:rsid w:val="00B16FD2"/>
    <w:rsid w:val="00B2199A"/>
    <w:rsid w:val="00B2329F"/>
    <w:rsid w:val="00B245CC"/>
    <w:rsid w:val="00B334C6"/>
    <w:rsid w:val="00B367C3"/>
    <w:rsid w:val="00B40BB2"/>
    <w:rsid w:val="00B42F3C"/>
    <w:rsid w:val="00B45910"/>
    <w:rsid w:val="00B55708"/>
    <w:rsid w:val="00B5665F"/>
    <w:rsid w:val="00B56CDE"/>
    <w:rsid w:val="00B573C8"/>
    <w:rsid w:val="00B610F0"/>
    <w:rsid w:val="00B61980"/>
    <w:rsid w:val="00B6296B"/>
    <w:rsid w:val="00B64143"/>
    <w:rsid w:val="00B70F5C"/>
    <w:rsid w:val="00B7158E"/>
    <w:rsid w:val="00B72935"/>
    <w:rsid w:val="00B733C8"/>
    <w:rsid w:val="00B7682F"/>
    <w:rsid w:val="00B77E0C"/>
    <w:rsid w:val="00B822E0"/>
    <w:rsid w:val="00B82BF3"/>
    <w:rsid w:val="00B9306B"/>
    <w:rsid w:val="00B93081"/>
    <w:rsid w:val="00B93D8A"/>
    <w:rsid w:val="00BA138E"/>
    <w:rsid w:val="00BA6968"/>
    <w:rsid w:val="00BB4139"/>
    <w:rsid w:val="00BB6A13"/>
    <w:rsid w:val="00BC28D8"/>
    <w:rsid w:val="00BC55C7"/>
    <w:rsid w:val="00BC6341"/>
    <w:rsid w:val="00BE1F57"/>
    <w:rsid w:val="00BE459E"/>
    <w:rsid w:val="00BE62E3"/>
    <w:rsid w:val="00BF0159"/>
    <w:rsid w:val="00BF1098"/>
    <w:rsid w:val="00BF10DC"/>
    <w:rsid w:val="00BF3119"/>
    <w:rsid w:val="00C009CA"/>
    <w:rsid w:val="00C010BF"/>
    <w:rsid w:val="00C03A8C"/>
    <w:rsid w:val="00C04219"/>
    <w:rsid w:val="00C1039D"/>
    <w:rsid w:val="00C11D54"/>
    <w:rsid w:val="00C1295F"/>
    <w:rsid w:val="00C12A8E"/>
    <w:rsid w:val="00C12B8F"/>
    <w:rsid w:val="00C14F01"/>
    <w:rsid w:val="00C250CE"/>
    <w:rsid w:val="00C311A6"/>
    <w:rsid w:val="00C37C3B"/>
    <w:rsid w:val="00C42560"/>
    <w:rsid w:val="00C4276F"/>
    <w:rsid w:val="00C45448"/>
    <w:rsid w:val="00C57619"/>
    <w:rsid w:val="00C64F16"/>
    <w:rsid w:val="00C65A1C"/>
    <w:rsid w:val="00C663B6"/>
    <w:rsid w:val="00C71E8A"/>
    <w:rsid w:val="00C72492"/>
    <w:rsid w:val="00C72B75"/>
    <w:rsid w:val="00C84695"/>
    <w:rsid w:val="00C9570B"/>
    <w:rsid w:val="00CA1B43"/>
    <w:rsid w:val="00CA6160"/>
    <w:rsid w:val="00CA7B1E"/>
    <w:rsid w:val="00CB7D4A"/>
    <w:rsid w:val="00CD1ABD"/>
    <w:rsid w:val="00CD6A1F"/>
    <w:rsid w:val="00CD6F17"/>
    <w:rsid w:val="00CE0246"/>
    <w:rsid w:val="00CE2577"/>
    <w:rsid w:val="00CE7976"/>
    <w:rsid w:val="00CF4883"/>
    <w:rsid w:val="00D02446"/>
    <w:rsid w:val="00D02783"/>
    <w:rsid w:val="00D0608F"/>
    <w:rsid w:val="00D148F9"/>
    <w:rsid w:val="00D16A7B"/>
    <w:rsid w:val="00D1739C"/>
    <w:rsid w:val="00D176E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0EEA"/>
    <w:rsid w:val="00D56CA6"/>
    <w:rsid w:val="00D572CA"/>
    <w:rsid w:val="00D576EA"/>
    <w:rsid w:val="00D57FDA"/>
    <w:rsid w:val="00D6207D"/>
    <w:rsid w:val="00D64225"/>
    <w:rsid w:val="00D67541"/>
    <w:rsid w:val="00D67778"/>
    <w:rsid w:val="00D74709"/>
    <w:rsid w:val="00D91E83"/>
    <w:rsid w:val="00D93B23"/>
    <w:rsid w:val="00D944A0"/>
    <w:rsid w:val="00DA0454"/>
    <w:rsid w:val="00DA7DFB"/>
    <w:rsid w:val="00DB0783"/>
    <w:rsid w:val="00DB392F"/>
    <w:rsid w:val="00DB4B04"/>
    <w:rsid w:val="00DB51A3"/>
    <w:rsid w:val="00DC1545"/>
    <w:rsid w:val="00DC48DB"/>
    <w:rsid w:val="00DD0252"/>
    <w:rsid w:val="00DD3694"/>
    <w:rsid w:val="00DE1C27"/>
    <w:rsid w:val="00DE491A"/>
    <w:rsid w:val="00DE4BAF"/>
    <w:rsid w:val="00DE67AA"/>
    <w:rsid w:val="00DF0C03"/>
    <w:rsid w:val="00DF2784"/>
    <w:rsid w:val="00DF2FD1"/>
    <w:rsid w:val="00DF52D2"/>
    <w:rsid w:val="00DF63CE"/>
    <w:rsid w:val="00DF7022"/>
    <w:rsid w:val="00DF7D86"/>
    <w:rsid w:val="00E020C8"/>
    <w:rsid w:val="00E03C56"/>
    <w:rsid w:val="00E05997"/>
    <w:rsid w:val="00E14F7C"/>
    <w:rsid w:val="00E15006"/>
    <w:rsid w:val="00E15E2F"/>
    <w:rsid w:val="00E1763F"/>
    <w:rsid w:val="00E17A48"/>
    <w:rsid w:val="00E22C07"/>
    <w:rsid w:val="00E232A9"/>
    <w:rsid w:val="00E24EE8"/>
    <w:rsid w:val="00E26458"/>
    <w:rsid w:val="00E30EB9"/>
    <w:rsid w:val="00E317F8"/>
    <w:rsid w:val="00E31C60"/>
    <w:rsid w:val="00E31E19"/>
    <w:rsid w:val="00E37573"/>
    <w:rsid w:val="00E400C1"/>
    <w:rsid w:val="00E41212"/>
    <w:rsid w:val="00E4136E"/>
    <w:rsid w:val="00E418D7"/>
    <w:rsid w:val="00E42CE8"/>
    <w:rsid w:val="00E42ECF"/>
    <w:rsid w:val="00E436AA"/>
    <w:rsid w:val="00E43CE2"/>
    <w:rsid w:val="00E50213"/>
    <w:rsid w:val="00E518A4"/>
    <w:rsid w:val="00E54CB6"/>
    <w:rsid w:val="00E577BC"/>
    <w:rsid w:val="00E607D6"/>
    <w:rsid w:val="00E65725"/>
    <w:rsid w:val="00E730C2"/>
    <w:rsid w:val="00E732A2"/>
    <w:rsid w:val="00E80E4A"/>
    <w:rsid w:val="00E86FCB"/>
    <w:rsid w:val="00E928DA"/>
    <w:rsid w:val="00E97BB2"/>
    <w:rsid w:val="00EA218E"/>
    <w:rsid w:val="00EB19D1"/>
    <w:rsid w:val="00EB3087"/>
    <w:rsid w:val="00EB3A3D"/>
    <w:rsid w:val="00EB5459"/>
    <w:rsid w:val="00EB69AD"/>
    <w:rsid w:val="00EB7915"/>
    <w:rsid w:val="00EC03C9"/>
    <w:rsid w:val="00EC44A3"/>
    <w:rsid w:val="00EC5DBC"/>
    <w:rsid w:val="00EC7589"/>
    <w:rsid w:val="00EC7778"/>
    <w:rsid w:val="00ED20AF"/>
    <w:rsid w:val="00ED3C4C"/>
    <w:rsid w:val="00ED407C"/>
    <w:rsid w:val="00ED7E02"/>
    <w:rsid w:val="00EE0328"/>
    <w:rsid w:val="00EE0641"/>
    <w:rsid w:val="00EE21BD"/>
    <w:rsid w:val="00EE255C"/>
    <w:rsid w:val="00EE317A"/>
    <w:rsid w:val="00EF2303"/>
    <w:rsid w:val="00EF243E"/>
    <w:rsid w:val="00F0306B"/>
    <w:rsid w:val="00F0381D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304F3"/>
    <w:rsid w:val="00F335FC"/>
    <w:rsid w:val="00F341A9"/>
    <w:rsid w:val="00F35A51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EDA"/>
    <w:rsid w:val="00F725F6"/>
    <w:rsid w:val="00F801AF"/>
    <w:rsid w:val="00F8428A"/>
    <w:rsid w:val="00F846A1"/>
    <w:rsid w:val="00F86444"/>
    <w:rsid w:val="00F91F2C"/>
    <w:rsid w:val="00F94F15"/>
    <w:rsid w:val="00F95F0B"/>
    <w:rsid w:val="00FA2846"/>
    <w:rsid w:val="00FA308B"/>
    <w:rsid w:val="00FA5B4F"/>
    <w:rsid w:val="00FA60BB"/>
    <w:rsid w:val="00FB0A3F"/>
    <w:rsid w:val="00FB323A"/>
    <w:rsid w:val="00FB642C"/>
    <w:rsid w:val="00FC0B29"/>
    <w:rsid w:val="00FC39EB"/>
    <w:rsid w:val="00FC7A71"/>
    <w:rsid w:val="00FC7F65"/>
    <w:rsid w:val="00FD2A41"/>
    <w:rsid w:val="00FD3393"/>
    <w:rsid w:val="00FD3BE2"/>
    <w:rsid w:val="00FD46E0"/>
    <w:rsid w:val="00FD5636"/>
    <w:rsid w:val="00FE18E4"/>
    <w:rsid w:val="00FE348E"/>
    <w:rsid w:val="00FE6615"/>
    <w:rsid w:val="00FF3EE5"/>
    <w:rsid w:val="00FF41F2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292A7-DC66-4869-842E-9FF36745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2788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MIEDZYNARODOWY_OBROT_TOWAROWY_W_VAT</vt:lpstr>
    </vt:vector>
  </TitlesOfParts>
  <Company/>
  <LinksUpToDate>false</LinksUpToDate>
  <CharactersWithSpaces>19478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MIEDZYNARODOWY_OBROT_TOWAROWY_W_VAT</dc:title>
  <dc:subject/>
  <dc:creator>Majchrowski</dc:creator>
  <cp:keywords/>
  <dc:description/>
  <cp:lastModifiedBy>Jerzy Kośmider</cp:lastModifiedBy>
  <cp:revision>22</cp:revision>
  <cp:lastPrinted>2022-04-27T09:07:00Z</cp:lastPrinted>
  <dcterms:created xsi:type="dcterms:W3CDTF">2022-01-03T13:00:00Z</dcterms:created>
  <dcterms:modified xsi:type="dcterms:W3CDTF">2022-04-27T09:07:00Z</dcterms:modified>
</cp:coreProperties>
</file>