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083ED" w14:textId="2D5F590B" w:rsidR="00676750" w:rsidRPr="00ED0CB1" w:rsidRDefault="009372DE" w:rsidP="00676750">
      <w:pPr>
        <w:shd w:val="clear" w:color="auto" w:fill="FFC000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ab/>
      </w:r>
      <w:r w:rsidR="00F367ED">
        <w:rPr>
          <w:rFonts w:ascii="Calibri" w:hAnsi="Calibri"/>
          <w:b/>
          <w:bCs/>
          <w:sz w:val="10"/>
          <w:szCs w:val="10"/>
        </w:rPr>
        <w:tab/>
      </w:r>
    </w:p>
    <w:p w14:paraId="4A397625" w14:textId="4D71FED4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676750" w:rsidRPr="0083495B" w14:paraId="58F97BBE" w14:textId="1EA812F5" w:rsidTr="00696D56">
        <w:trPr>
          <w:trHeight w:val="1797"/>
        </w:trPr>
        <w:tc>
          <w:tcPr>
            <w:tcW w:w="10772" w:type="dxa"/>
            <w:gridSpan w:val="2"/>
            <w:tcBorders>
              <w:bottom w:val="single" w:sz="4" w:space="0" w:color="auto"/>
            </w:tcBorders>
            <w:shd w:val="clear" w:color="auto" w:fill="003399"/>
          </w:tcPr>
          <w:p w14:paraId="41609DD8" w14:textId="144B79E4" w:rsidR="005A498B" w:rsidRPr="005A498B" w:rsidRDefault="005A498B" w:rsidP="00DB3DCD">
            <w:pPr>
              <w:spacing w:before="3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  <w:lang w:eastAsia="en-US"/>
              </w:rPr>
            </w:pPr>
            <w:r w:rsidRPr="005A498B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  <w:lang w:eastAsia="en-US"/>
              </w:rPr>
              <w:t>KLASYFIKACJA TARYFOWA W NOMENKLATURZE SCALONEJ</w:t>
            </w:r>
          </w:p>
          <w:p w14:paraId="30EC0F01" w14:textId="6FE81927" w:rsidR="00046F7B" w:rsidRPr="005A498B" w:rsidRDefault="005A498B" w:rsidP="005A498B">
            <w:pPr>
              <w:spacing w:after="3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lang w:eastAsia="en-US"/>
              </w:rPr>
            </w:pPr>
            <w:r w:rsidRPr="005A498B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  <w:lang w:eastAsia="en-US"/>
              </w:rPr>
              <w:t>Z UWZGLĘDNIENIEM SZCZEGÓŁOWEJ KLASYFIKACJI WYBRANYCH TOWARÓW</w:t>
            </w:r>
            <w:r w:rsidR="006503FB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  <w:lang w:eastAsia="en-US"/>
              </w:rPr>
              <w:t xml:space="preserve"> W 202</w:t>
            </w:r>
            <w:r w:rsidR="00E04761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  <w:lang w:eastAsia="en-US"/>
              </w:rPr>
              <w:t>4</w:t>
            </w:r>
            <w:r w:rsidR="006503FB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  <w:lang w:eastAsia="en-US"/>
              </w:rPr>
              <w:t xml:space="preserve"> ROKU</w:t>
            </w:r>
          </w:p>
        </w:tc>
      </w:tr>
      <w:tr w:rsidR="00173B0E" w14:paraId="4CAE34F4" w14:textId="6B087692" w:rsidTr="00173B0E">
        <w:trPr>
          <w:trHeight w:val="550"/>
        </w:trPr>
        <w:tc>
          <w:tcPr>
            <w:tcW w:w="5386" w:type="dxa"/>
            <w:tcBorders>
              <w:bottom w:val="nil"/>
              <w:right w:val="single" w:sz="4" w:space="0" w:color="003399"/>
            </w:tcBorders>
            <w:shd w:val="clear" w:color="auto" w:fill="3366FF"/>
            <w:vAlign w:val="center"/>
          </w:tcPr>
          <w:p w14:paraId="5033D74C" w14:textId="44D49AB5" w:rsidR="00173B0E" w:rsidRDefault="00173B0E" w:rsidP="00173B0E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C44BB">
              <w:rPr>
                <w:rFonts w:ascii="Calibri" w:hAnsi="Calibri"/>
                <w:b/>
                <w:bCs/>
                <w:iCs/>
                <w:color w:val="F2F2F2" w:themeColor="background1" w:themeShade="F2"/>
                <w:sz w:val="24"/>
              </w:rPr>
              <w:t>Szkolenia online – wirtualna sala ATL</w:t>
            </w:r>
          </w:p>
        </w:tc>
        <w:tc>
          <w:tcPr>
            <w:tcW w:w="5386" w:type="dxa"/>
            <w:tcBorders>
              <w:left w:val="single" w:sz="4" w:space="0" w:color="003399"/>
              <w:bottom w:val="nil"/>
            </w:tcBorders>
            <w:shd w:val="clear" w:color="auto" w:fill="3366FF"/>
            <w:vAlign w:val="center"/>
          </w:tcPr>
          <w:p w14:paraId="3EB9BDBE" w14:textId="2B3FF76F" w:rsidR="00173B0E" w:rsidRPr="003F2CB2" w:rsidRDefault="00173B0E" w:rsidP="00173B0E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C44BB">
              <w:rPr>
                <w:rFonts w:ascii="Calibri" w:hAnsi="Calibri"/>
                <w:b/>
                <w:iCs/>
                <w:color w:val="FFFFFF" w:themeColor="background1"/>
                <w:sz w:val="24"/>
              </w:rPr>
              <w:t>Szkolenia stacjonarne</w:t>
            </w:r>
          </w:p>
        </w:tc>
      </w:tr>
      <w:tr w:rsidR="00F370F8" w14:paraId="493E7862" w14:textId="77777777" w:rsidTr="00621F4F">
        <w:trPr>
          <w:trHeight w:val="1312"/>
        </w:trPr>
        <w:tc>
          <w:tcPr>
            <w:tcW w:w="5386" w:type="dxa"/>
            <w:tcBorders>
              <w:top w:val="nil"/>
              <w:left w:val="nil"/>
              <w:bottom w:val="single" w:sz="4" w:space="0" w:color="0033CC"/>
              <w:right w:val="single" w:sz="4" w:space="0" w:color="0033CC"/>
            </w:tcBorders>
            <w:shd w:val="clear" w:color="auto" w:fill="F2F2F2" w:themeFill="background1" w:themeFillShade="F2"/>
            <w:vAlign w:val="center"/>
          </w:tcPr>
          <w:p w14:paraId="4BA69849" w14:textId="12DF55EC" w:rsidR="008B08AF" w:rsidRPr="00F370F8" w:rsidRDefault="008B08AF" w:rsidP="00173B0E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</w:t>
            </w:r>
            <w:r w:rsidR="00502141">
              <w:rPr>
                <w:rFonts w:ascii="Calibri" w:hAnsi="Calibri"/>
                <w:bCs/>
                <w:sz w:val="24"/>
              </w:rPr>
              <w:t>2</w:t>
            </w:r>
            <w:r>
              <w:rPr>
                <w:rFonts w:ascii="Calibri" w:hAnsi="Calibri"/>
                <w:bCs/>
                <w:sz w:val="24"/>
              </w:rPr>
              <w:t>.</w:t>
            </w:r>
            <w:r w:rsidR="00502141">
              <w:rPr>
                <w:rFonts w:ascii="Calibri" w:hAnsi="Calibri"/>
                <w:bCs/>
                <w:sz w:val="24"/>
              </w:rPr>
              <w:t>04</w:t>
            </w:r>
            <w:r>
              <w:rPr>
                <w:rFonts w:ascii="Calibri" w:hAnsi="Calibri"/>
                <w:bCs/>
                <w:sz w:val="24"/>
              </w:rPr>
              <w:t>.202</w:t>
            </w:r>
            <w:r w:rsidR="00502141">
              <w:rPr>
                <w:rFonts w:ascii="Calibri" w:hAnsi="Calibri"/>
                <w:bCs/>
                <w:sz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33CC"/>
              <w:bottom w:val="single" w:sz="4" w:space="0" w:color="0033CC"/>
            </w:tcBorders>
            <w:shd w:val="clear" w:color="auto" w:fill="F2F2F2" w:themeFill="background1" w:themeFillShade="F2"/>
            <w:vAlign w:val="center"/>
          </w:tcPr>
          <w:p w14:paraId="063A3ED4" w14:textId="77777777" w:rsidR="00F370F8" w:rsidRPr="00F370F8" w:rsidRDefault="00F370F8" w:rsidP="00173B0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370F8">
              <w:rPr>
                <w:rFonts w:asciiTheme="minorHAnsi" w:hAnsiTheme="minorHAnsi"/>
                <w:b/>
                <w:bCs/>
              </w:rPr>
              <w:t>Warszawa:</w:t>
            </w:r>
          </w:p>
          <w:p w14:paraId="512D12FE" w14:textId="006E12E4" w:rsidR="008709E2" w:rsidRPr="00F370F8" w:rsidRDefault="00502141" w:rsidP="00590A12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15</w:t>
            </w:r>
            <w:r w:rsidR="002678FE">
              <w:rPr>
                <w:rFonts w:ascii="Calibri" w:hAnsi="Calibri"/>
                <w:bCs/>
                <w:sz w:val="24"/>
              </w:rPr>
              <w:t>.0</w:t>
            </w:r>
            <w:r>
              <w:rPr>
                <w:rFonts w:ascii="Calibri" w:hAnsi="Calibri"/>
                <w:bCs/>
                <w:sz w:val="24"/>
              </w:rPr>
              <w:t>4</w:t>
            </w:r>
            <w:r w:rsidR="002678FE">
              <w:rPr>
                <w:rFonts w:ascii="Calibri" w:hAnsi="Calibri"/>
                <w:bCs/>
                <w:sz w:val="24"/>
              </w:rPr>
              <w:t>.202</w:t>
            </w:r>
            <w:r>
              <w:rPr>
                <w:rFonts w:ascii="Calibri" w:hAnsi="Calibri"/>
                <w:bCs/>
                <w:sz w:val="24"/>
              </w:rPr>
              <w:t>4</w:t>
            </w:r>
          </w:p>
        </w:tc>
      </w:tr>
    </w:tbl>
    <w:p w14:paraId="58E0397A" w14:textId="77777777" w:rsidR="0031471F" w:rsidRDefault="0031471F" w:rsidP="0031471F">
      <w:pPr>
        <w:rPr>
          <w:rFonts w:ascii="Calibri" w:hAnsi="Calibri" w:cs="Calibri"/>
          <w:color w:val="FF0000"/>
          <w:sz w:val="22"/>
          <w:szCs w:val="22"/>
        </w:rPr>
      </w:pPr>
    </w:p>
    <w:p w14:paraId="70221B3F" w14:textId="45FC9CCE" w:rsidR="0031471F" w:rsidRPr="00DB3DCD" w:rsidRDefault="0031471F" w:rsidP="00DB3DCD">
      <w:pPr>
        <w:shd w:val="clear" w:color="auto" w:fill="F8ECEC"/>
        <w:jc w:val="both"/>
        <w:rPr>
          <w:rFonts w:ascii="Calibri" w:hAnsi="Calibri" w:cs="Calibri"/>
          <w:b/>
          <w:bCs/>
          <w:color w:val="990033"/>
          <w:sz w:val="22"/>
          <w:szCs w:val="22"/>
        </w:rPr>
      </w:pPr>
      <w:r w:rsidRPr="00DB3DCD">
        <w:rPr>
          <w:rFonts w:ascii="Calibri" w:hAnsi="Calibri" w:cs="Calibri"/>
          <w:b/>
          <w:bCs/>
          <w:color w:val="990033"/>
          <w:sz w:val="22"/>
          <w:szCs w:val="22"/>
        </w:rPr>
        <w:t xml:space="preserve">UWAGA: zgłaszając udział w szkoleniu prosimy </w:t>
      </w:r>
      <w:r w:rsidR="00DB3DCD">
        <w:rPr>
          <w:rFonts w:ascii="Calibri" w:hAnsi="Calibri" w:cs="Calibri"/>
          <w:b/>
          <w:bCs/>
          <w:color w:val="990033"/>
          <w:sz w:val="22"/>
          <w:szCs w:val="22"/>
        </w:rPr>
        <w:t>uczestników</w:t>
      </w:r>
      <w:r w:rsidRPr="00DB3DCD">
        <w:rPr>
          <w:rFonts w:ascii="Calibri" w:hAnsi="Calibri" w:cs="Calibri"/>
          <w:b/>
          <w:bCs/>
          <w:color w:val="990033"/>
          <w:sz w:val="22"/>
          <w:szCs w:val="22"/>
        </w:rPr>
        <w:t xml:space="preserve"> o zadeklarowanie grupy towarów z jakimi </w:t>
      </w:r>
      <w:r w:rsidR="00DB3DCD">
        <w:rPr>
          <w:rFonts w:ascii="Calibri" w:hAnsi="Calibri" w:cs="Calibri"/>
          <w:b/>
          <w:bCs/>
          <w:color w:val="990033"/>
          <w:sz w:val="22"/>
          <w:szCs w:val="22"/>
        </w:rPr>
        <w:t>P</w:t>
      </w:r>
      <w:r w:rsidRPr="00DB3DCD">
        <w:rPr>
          <w:rFonts w:ascii="Calibri" w:hAnsi="Calibri" w:cs="Calibri"/>
          <w:b/>
          <w:bCs/>
          <w:color w:val="990033"/>
          <w:sz w:val="22"/>
          <w:szCs w:val="22"/>
        </w:rPr>
        <w:t xml:space="preserve">aństwa firma </w:t>
      </w:r>
      <w:r w:rsidR="00DB3DCD">
        <w:rPr>
          <w:rFonts w:ascii="Calibri" w:hAnsi="Calibri" w:cs="Calibri"/>
          <w:b/>
          <w:bCs/>
          <w:color w:val="990033"/>
          <w:sz w:val="22"/>
          <w:szCs w:val="22"/>
        </w:rPr>
        <w:t xml:space="preserve">ma </w:t>
      </w:r>
      <w:r w:rsidRPr="00DB3DCD">
        <w:rPr>
          <w:rFonts w:ascii="Calibri" w:hAnsi="Calibri" w:cs="Calibri"/>
          <w:b/>
          <w:bCs/>
          <w:color w:val="990033"/>
          <w:sz w:val="22"/>
          <w:szCs w:val="22"/>
        </w:rPr>
        <w:t>do czynienia w obrocie towarowym. Informacja ta będzie istotna przy realizacji części warsztatowej szkolenia.</w:t>
      </w:r>
    </w:p>
    <w:p w14:paraId="513A0200" w14:textId="77777777" w:rsidR="00502BB9" w:rsidRPr="00502BB9" w:rsidRDefault="00502BB9" w:rsidP="00502BB9">
      <w:pPr>
        <w:spacing w:before="240" w:after="120"/>
        <w:ind w:right="23"/>
        <w:rPr>
          <w:rFonts w:asciiTheme="minorHAnsi" w:hAnsiTheme="minorHAnsi"/>
          <w:b/>
          <w:bCs/>
          <w:color w:val="003399"/>
          <w:sz w:val="20"/>
          <w:szCs w:val="20"/>
        </w:rPr>
      </w:pPr>
      <w:r w:rsidRPr="00502BB9">
        <w:rPr>
          <w:rFonts w:asciiTheme="minorHAnsi" w:hAnsiTheme="minorHAnsi"/>
          <w:b/>
          <w:bCs/>
          <w:color w:val="003399"/>
          <w:sz w:val="20"/>
          <w:szCs w:val="20"/>
        </w:rPr>
        <w:t>Dlaczego ten temat zasługuje na szczególną uwagę:</w:t>
      </w:r>
    </w:p>
    <w:p w14:paraId="396B8EAB" w14:textId="77777777" w:rsidR="00502BB9" w:rsidRPr="00502BB9" w:rsidRDefault="00502BB9" w:rsidP="00502BB9">
      <w:pPr>
        <w:jc w:val="both"/>
        <w:rPr>
          <w:rFonts w:asciiTheme="minorHAnsi" w:hAnsiTheme="minorHAnsi"/>
          <w:sz w:val="20"/>
        </w:rPr>
      </w:pPr>
      <w:r w:rsidRPr="00502BB9">
        <w:rPr>
          <w:rFonts w:asciiTheme="minorHAnsi" w:hAnsiTheme="minorHAnsi"/>
          <w:sz w:val="20"/>
        </w:rPr>
        <w:t xml:space="preserve">Przystępując do Unii Europejskiej, Polska przyjęła Wspólną Taryfę Celną, którą stosuje od 1 maja 2004 r. </w:t>
      </w:r>
    </w:p>
    <w:p w14:paraId="6E4D19B3" w14:textId="77777777" w:rsidR="00502BB9" w:rsidRPr="00502BB9" w:rsidRDefault="00502BB9" w:rsidP="00502BB9">
      <w:pPr>
        <w:jc w:val="both"/>
        <w:rPr>
          <w:rFonts w:asciiTheme="minorHAnsi" w:hAnsiTheme="minorHAnsi"/>
          <w:sz w:val="20"/>
        </w:rPr>
      </w:pPr>
      <w:r w:rsidRPr="00502BB9">
        <w:rPr>
          <w:rFonts w:asciiTheme="minorHAnsi" w:hAnsiTheme="minorHAnsi"/>
          <w:sz w:val="20"/>
        </w:rPr>
        <w:t xml:space="preserve">Unia Europejska to ścisły związek niezależnych państw, utworzony w celu zapewnienia wspólnego rynku, ze swobodnym przepływem ludzi, kapitału, towarów i usług. Swobodny przepływ towarów to między innymi unia celna. Podstawową zasadą unii celnej jest stosowanie wspólnej taryfy celnej w handlu zagranicznym oraz brak należności celnych w handlu pomiędzy krajami członkowskimi. </w:t>
      </w:r>
    </w:p>
    <w:p w14:paraId="1EDFD13B" w14:textId="77777777" w:rsidR="00502BB9" w:rsidRPr="00502BB9" w:rsidRDefault="00502BB9" w:rsidP="00502BB9">
      <w:pPr>
        <w:spacing w:before="120"/>
        <w:ind w:right="1"/>
        <w:jc w:val="both"/>
        <w:rPr>
          <w:rFonts w:asciiTheme="minorHAnsi" w:hAnsiTheme="minorHAnsi"/>
          <w:b/>
          <w:bCs/>
          <w:sz w:val="20"/>
          <w:szCs w:val="20"/>
        </w:rPr>
      </w:pPr>
      <w:r w:rsidRPr="00502BB9">
        <w:rPr>
          <w:rFonts w:asciiTheme="minorHAnsi" w:hAnsiTheme="minorHAnsi"/>
          <w:sz w:val="20"/>
        </w:rPr>
        <w:t xml:space="preserve">Obowiązująca w UE Wspólna Taryfa Celna wprowadzona została </w:t>
      </w:r>
      <w:hyperlink r:id="rId8" w:history="1">
        <w:r w:rsidRPr="00502BB9">
          <w:rPr>
            <w:rFonts w:asciiTheme="minorHAnsi" w:hAnsiTheme="minorHAnsi"/>
            <w:sz w:val="20"/>
          </w:rPr>
          <w:t>rozporządzeniem Rady (EWG) No 2658/87</w:t>
        </w:r>
      </w:hyperlink>
      <w:r w:rsidRPr="00502BB9">
        <w:rPr>
          <w:rFonts w:asciiTheme="minorHAnsi" w:hAnsiTheme="minorHAnsi"/>
          <w:sz w:val="20"/>
        </w:rPr>
        <w:t xml:space="preserve"> w sprawie nomenklatury taryfowej i statystycznej oraz Wspólnej Taryfy Celnej. Taryfa obejmuje regulacje taryfowe autonomiczne oraz wynikające z zobowiązań Unii Europejskiej wobec Światowej Organizacji Handlu (WTO). </w:t>
      </w:r>
      <w:r w:rsidRPr="00502BB9">
        <w:rPr>
          <w:rFonts w:asciiTheme="minorHAnsi" w:hAnsiTheme="minorHAnsi"/>
          <w:sz w:val="20"/>
          <w:szCs w:val="20"/>
          <w:shd w:val="clear" w:color="auto" w:fill="FFFFFF"/>
        </w:rPr>
        <w:t>Przedsiębiorcy prowadzący działalność gospodarczą w zakresie handlu towarami między państwami członkowskimi Unii Europejskiej oraz z krajami trzecimi są odpowiedzialni za dokonanie zgłoszeń INTRASTAT w przypadku handlu wewnętrznego oraz zgłoszeń celnych SAD w kontakcie z krajami trzecimi. Bardzo ważnym elementem jest prawidłowe określenie kodów CN lub TARIC.  Właściwy kod TARIC zwłaszcza w procedurach importowych stanowi istotny element kalkulacyjny, który ma wpływ na prawidłowe określenie należności celnych i podatkowych.</w:t>
      </w:r>
    </w:p>
    <w:p w14:paraId="0B6A78D0" w14:textId="77777777" w:rsidR="00502BB9" w:rsidRPr="00502BB9" w:rsidRDefault="00502BB9" w:rsidP="00502BB9">
      <w:pPr>
        <w:spacing w:before="240" w:after="60"/>
        <w:ind w:right="23"/>
        <w:jc w:val="both"/>
        <w:rPr>
          <w:rFonts w:asciiTheme="minorHAnsi" w:hAnsiTheme="minorHAnsi"/>
          <w:b/>
          <w:iCs/>
          <w:color w:val="003399"/>
          <w:sz w:val="20"/>
          <w:szCs w:val="20"/>
        </w:rPr>
      </w:pPr>
      <w:r w:rsidRPr="00502BB9">
        <w:rPr>
          <w:rFonts w:asciiTheme="minorHAnsi" w:hAnsiTheme="minorHAnsi"/>
          <w:b/>
          <w:iCs/>
          <w:color w:val="003399"/>
          <w:sz w:val="20"/>
          <w:szCs w:val="20"/>
        </w:rPr>
        <w:t xml:space="preserve">Do kogo kierujemy nasze szkolenie: </w:t>
      </w:r>
    </w:p>
    <w:p w14:paraId="3A49424D" w14:textId="58EE989C" w:rsidR="00502BB9" w:rsidRDefault="00502BB9" w:rsidP="00502BB9">
      <w:pPr>
        <w:pStyle w:val="Akapitzlist"/>
        <w:numPr>
          <w:ilvl w:val="0"/>
          <w:numId w:val="38"/>
        </w:numPr>
        <w:ind w:right="23"/>
        <w:jc w:val="both"/>
        <w:rPr>
          <w:rFonts w:asciiTheme="minorHAnsi" w:hAnsiTheme="minorHAnsi" w:cs="Arial"/>
          <w:sz w:val="20"/>
          <w:szCs w:val="14"/>
        </w:rPr>
      </w:pPr>
      <w:r>
        <w:rPr>
          <w:rFonts w:asciiTheme="minorHAnsi" w:hAnsiTheme="minorHAnsi" w:cs="Arial"/>
          <w:sz w:val="20"/>
          <w:szCs w:val="14"/>
        </w:rPr>
        <w:t>o</w:t>
      </w:r>
      <w:r w:rsidRPr="00502BB9">
        <w:rPr>
          <w:rFonts w:asciiTheme="minorHAnsi" w:hAnsiTheme="minorHAnsi" w:cs="Arial"/>
          <w:sz w:val="20"/>
          <w:szCs w:val="14"/>
        </w:rPr>
        <w:t>soby odpowiedzialne w każdej firmie za przygotowanie zgłoszeń celnych i dokumentacji celnej lub zgłoszeń INTRASTAT,</w:t>
      </w:r>
    </w:p>
    <w:p w14:paraId="28662CD5" w14:textId="77777777" w:rsidR="00502BB9" w:rsidRDefault="00502BB9" w:rsidP="00502BB9">
      <w:pPr>
        <w:pStyle w:val="Akapitzlist"/>
        <w:numPr>
          <w:ilvl w:val="0"/>
          <w:numId w:val="38"/>
        </w:numPr>
        <w:ind w:right="23"/>
        <w:jc w:val="both"/>
        <w:rPr>
          <w:rFonts w:asciiTheme="minorHAnsi" w:hAnsiTheme="minorHAnsi" w:cs="Arial"/>
          <w:sz w:val="20"/>
          <w:szCs w:val="14"/>
        </w:rPr>
      </w:pPr>
      <w:r w:rsidRPr="00502BB9">
        <w:rPr>
          <w:rFonts w:asciiTheme="minorHAnsi" w:hAnsiTheme="minorHAnsi" w:cs="Arial"/>
          <w:sz w:val="20"/>
          <w:szCs w:val="14"/>
        </w:rPr>
        <w:t xml:space="preserve">agenci celni, </w:t>
      </w:r>
    </w:p>
    <w:p w14:paraId="0EA975C5" w14:textId="278159FE" w:rsidR="00502BB9" w:rsidRPr="00502BB9" w:rsidRDefault="00502BB9" w:rsidP="006503FB">
      <w:pPr>
        <w:pStyle w:val="Akapitzlist"/>
        <w:numPr>
          <w:ilvl w:val="0"/>
          <w:numId w:val="38"/>
        </w:numPr>
        <w:spacing w:after="360"/>
        <w:ind w:right="23"/>
        <w:jc w:val="both"/>
        <w:rPr>
          <w:rFonts w:asciiTheme="minorHAnsi" w:hAnsiTheme="minorHAnsi" w:cs="Arial"/>
          <w:sz w:val="20"/>
          <w:szCs w:val="14"/>
        </w:rPr>
      </w:pPr>
      <w:r w:rsidRPr="00502BB9">
        <w:rPr>
          <w:rFonts w:asciiTheme="minorHAnsi" w:hAnsiTheme="minorHAnsi" w:cs="Arial"/>
          <w:sz w:val="20"/>
          <w:szCs w:val="14"/>
        </w:rPr>
        <w:t>kadra kierownicza pomiotów zarządzająca obrotem towarowym, która powinna mieć wiedzę w tym zakresie.</w:t>
      </w:r>
    </w:p>
    <w:p w14:paraId="258E5D96" w14:textId="77777777" w:rsidR="00502BB9" w:rsidRPr="00502BB9" w:rsidRDefault="00502BB9" w:rsidP="00502BB9">
      <w:pPr>
        <w:shd w:val="clear" w:color="auto" w:fill="003399"/>
        <w:ind w:right="23"/>
        <w:jc w:val="both"/>
        <w:rPr>
          <w:rFonts w:asciiTheme="minorHAnsi" w:hAnsiTheme="minorHAnsi"/>
          <w:b/>
          <w:iCs/>
          <w:color w:val="FFFFFF" w:themeColor="background1"/>
          <w:sz w:val="20"/>
          <w:szCs w:val="20"/>
        </w:rPr>
      </w:pPr>
      <w:r w:rsidRPr="00502BB9">
        <w:rPr>
          <w:rFonts w:asciiTheme="minorHAnsi" w:hAnsiTheme="minorHAnsi"/>
          <w:b/>
          <w:iCs/>
          <w:color w:val="FFFFFF" w:themeColor="background1"/>
          <w:sz w:val="20"/>
          <w:szCs w:val="20"/>
        </w:rPr>
        <w:t>Cel szkolenia – dzięki udziale w szkoleniu uczestnicy:</w:t>
      </w:r>
    </w:p>
    <w:p w14:paraId="61A90B59" w14:textId="77777777" w:rsidR="00502BB9" w:rsidRPr="00502BB9" w:rsidRDefault="00502BB9" w:rsidP="00502BB9">
      <w:pPr>
        <w:jc w:val="both"/>
        <w:rPr>
          <w:rFonts w:asciiTheme="minorHAnsi" w:hAnsiTheme="minorHAnsi"/>
          <w:b/>
          <w:color w:val="660033"/>
          <w:sz w:val="17"/>
          <w:szCs w:val="17"/>
        </w:rPr>
      </w:pPr>
    </w:p>
    <w:p w14:paraId="2D253697" w14:textId="51275DFC" w:rsidR="00502BB9" w:rsidRPr="00502BB9" w:rsidRDefault="00502BB9" w:rsidP="00502BB9">
      <w:pPr>
        <w:numPr>
          <w:ilvl w:val="0"/>
          <w:numId w:val="36"/>
        </w:numPr>
        <w:spacing w:after="120"/>
        <w:ind w:left="714" w:hanging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u</w:t>
      </w:r>
      <w:r w:rsidRPr="00502BB9">
        <w:rPr>
          <w:rFonts w:asciiTheme="minorHAnsi" w:hAnsiTheme="minorHAnsi"/>
          <w:bCs/>
          <w:iCs/>
          <w:sz w:val="20"/>
          <w:szCs w:val="20"/>
        </w:rPr>
        <w:t>porządkują swoją wiedzę na temat systemu prawa i zasad jego wykorzystania w zakresie</w:t>
      </w:r>
      <w:r w:rsidRPr="00502BB9">
        <w:rPr>
          <w:rFonts w:asciiTheme="minorHAnsi" w:hAnsiTheme="minorHAnsi"/>
          <w:sz w:val="20"/>
        </w:rPr>
        <w:t xml:space="preserve"> Wspólnej Taryfy Celnej</w:t>
      </w:r>
      <w:r w:rsidRPr="00502BB9">
        <w:rPr>
          <w:rFonts w:asciiTheme="minorHAnsi" w:hAnsiTheme="minorHAnsi"/>
          <w:bCs/>
          <w:iCs/>
          <w:sz w:val="20"/>
          <w:szCs w:val="20"/>
        </w:rPr>
        <w:t xml:space="preserve"> ,</w:t>
      </w:r>
    </w:p>
    <w:p w14:paraId="07AC0FDB" w14:textId="77777777" w:rsidR="00502BB9" w:rsidRPr="00502BB9" w:rsidRDefault="00502BB9" w:rsidP="00502BB9">
      <w:pPr>
        <w:numPr>
          <w:ilvl w:val="0"/>
          <w:numId w:val="36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="Arial"/>
          <w:color w:val="000000"/>
          <w:sz w:val="20"/>
          <w:szCs w:val="14"/>
        </w:rPr>
      </w:pPr>
      <w:r w:rsidRPr="00502BB9">
        <w:rPr>
          <w:rFonts w:asciiTheme="minorHAnsi" w:hAnsiTheme="minorHAnsi" w:cs="Arial"/>
          <w:color w:val="000000"/>
          <w:sz w:val="20"/>
          <w:szCs w:val="14"/>
        </w:rPr>
        <w:t xml:space="preserve">zapoznają się z kompendium wiedzy odnośnie stosowania w praktyce </w:t>
      </w:r>
      <w:r w:rsidRPr="00502BB9">
        <w:rPr>
          <w:rFonts w:ascii="Arial" w:hAnsi="Arial" w:cs="Arial"/>
          <w:bCs/>
          <w:sz w:val="17"/>
          <w:szCs w:val="17"/>
        </w:rPr>
        <w:t>Zintegrowanej Taryfy Wspólnot Europejskich (TARIC) oraz polskiej wersji ISZTAR4,</w:t>
      </w:r>
    </w:p>
    <w:p w14:paraId="6EE90598" w14:textId="77777777" w:rsidR="00502BB9" w:rsidRPr="00502BB9" w:rsidRDefault="00502BB9" w:rsidP="00502BB9">
      <w:pPr>
        <w:numPr>
          <w:ilvl w:val="0"/>
          <w:numId w:val="36"/>
        </w:numPr>
        <w:spacing w:after="120"/>
        <w:ind w:left="714" w:hanging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502BB9">
        <w:rPr>
          <w:rFonts w:asciiTheme="minorHAnsi" w:hAnsiTheme="minorHAnsi"/>
          <w:sz w:val="20"/>
          <w:szCs w:val="20"/>
        </w:rPr>
        <w:t>nabędą umiejętności radzenia sobie z różnymi problemami wynikającymi z opisu towaru i jego klasyfikacją,</w:t>
      </w:r>
    </w:p>
    <w:p w14:paraId="7C888B88" w14:textId="77777777" w:rsidR="00502BB9" w:rsidRPr="00502BB9" w:rsidRDefault="00502BB9" w:rsidP="00502BB9">
      <w:pPr>
        <w:numPr>
          <w:ilvl w:val="0"/>
          <w:numId w:val="36"/>
        </w:numPr>
        <w:spacing w:after="120"/>
        <w:ind w:left="714" w:hanging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502BB9">
        <w:rPr>
          <w:rFonts w:asciiTheme="minorHAnsi" w:hAnsiTheme="minorHAnsi"/>
          <w:bCs/>
          <w:iCs/>
          <w:sz w:val="20"/>
          <w:szCs w:val="20"/>
        </w:rPr>
        <w:t>zdobędą praktyczne umiejętności</w:t>
      </w:r>
      <w:r w:rsidRPr="00502BB9">
        <w:rPr>
          <w:rFonts w:asciiTheme="minorHAnsi" w:hAnsiTheme="minorHAnsi"/>
          <w:sz w:val="20"/>
          <w:szCs w:val="20"/>
        </w:rPr>
        <w:t xml:space="preserve"> w podejściu do różnych nietypowych przesyłek i rodzaju ich pakowania,</w:t>
      </w:r>
    </w:p>
    <w:p w14:paraId="1D5DCF3A" w14:textId="77777777" w:rsidR="00502BB9" w:rsidRPr="00502BB9" w:rsidRDefault="00502BB9" w:rsidP="00502BB9">
      <w:pPr>
        <w:numPr>
          <w:ilvl w:val="0"/>
          <w:numId w:val="36"/>
        </w:numPr>
        <w:spacing w:after="120"/>
        <w:ind w:left="714" w:hanging="357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502BB9">
        <w:rPr>
          <w:rFonts w:asciiTheme="minorHAnsi" w:hAnsiTheme="minorHAnsi"/>
          <w:bCs/>
          <w:iCs/>
          <w:sz w:val="20"/>
          <w:szCs w:val="20"/>
        </w:rPr>
        <w:t>nabędą kompetencje odnośnie samokształcenia się oraz zdobywania niezbędnej wiedzy w zakresie</w:t>
      </w:r>
      <w:r w:rsidRPr="00502BB9">
        <w:rPr>
          <w:rFonts w:asciiTheme="minorHAnsi" w:hAnsiTheme="minorHAnsi"/>
          <w:sz w:val="20"/>
        </w:rPr>
        <w:t xml:space="preserve"> Wspólnej Taryfy Celnej</w:t>
      </w:r>
      <w:r w:rsidRPr="00502BB9">
        <w:rPr>
          <w:rFonts w:asciiTheme="minorHAnsi" w:hAnsiTheme="minorHAnsi"/>
          <w:bCs/>
          <w:iCs/>
          <w:sz w:val="20"/>
          <w:szCs w:val="20"/>
        </w:rPr>
        <w:t>, przepisach i ich aktualizacjach oraz ich wpływu na rozstrzygnięcia w zakresie stosowania Scalonej Nomenklatury (CN),</w:t>
      </w:r>
    </w:p>
    <w:p w14:paraId="32E3B06C" w14:textId="1BB6C281" w:rsidR="00502BB9" w:rsidRPr="00502BB9" w:rsidRDefault="00502BB9" w:rsidP="00502BB9">
      <w:pPr>
        <w:numPr>
          <w:ilvl w:val="0"/>
          <w:numId w:val="37"/>
        </w:numPr>
        <w:spacing w:after="120"/>
        <w:jc w:val="both"/>
        <w:rPr>
          <w:rFonts w:asciiTheme="minorHAnsi" w:hAnsiTheme="minorHAnsi"/>
          <w:b/>
          <w:bCs/>
          <w:iCs/>
          <w:sz w:val="28"/>
          <w:szCs w:val="20"/>
        </w:rPr>
      </w:pPr>
      <w:r w:rsidRPr="00502BB9">
        <w:rPr>
          <w:rFonts w:asciiTheme="minorHAnsi" w:hAnsiTheme="minorHAnsi" w:cs="Arial"/>
          <w:color w:val="000000"/>
          <w:sz w:val="20"/>
          <w:szCs w:val="14"/>
          <w:shd w:val="clear" w:color="auto" w:fill="FFFFFF"/>
        </w:rPr>
        <w:t>uzyska</w:t>
      </w:r>
      <w:r>
        <w:rPr>
          <w:rFonts w:asciiTheme="minorHAnsi" w:hAnsiTheme="minorHAnsi" w:cs="Arial"/>
          <w:color w:val="000000"/>
          <w:sz w:val="20"/>
          <w:szCs w:val="14"/>
          <w:shd w:val="clear" w:color="auto" w:fill="FFFFFF"/>
        </w:rPr>
        <w:t>ją</w:t>
      </w:r>
      <w:r w:rsidRPr="00502BB9">
        <w:rPr>
          <w:rFonts w:asciiTheme="minorHAnsi" w:hAnsiTheme="minorHAnsi" w:cs="Arial"/>
          <w:color w:val="000000"/>
          <w:sz w:val="20"/>
          <w:szCs w:val="14"/>
          <w:shd w:val="clear" w:color="auto" w:fill="FFFFFF"/>
        </w:rPr>
        <w:t xml:space="preserve"> pewności siebie w zakresie przygotowania, wypełniania i przesłania zgłoszeń celnych lub INTRASTAT pod względem poprawności zastosowanej klasyfikacji taryfowej.</w:t>
      </w:r>
    </w:p>
    <w:p w14:paraId="6FF68AF9" w14:textId="6478C733" w:rsidR="004A64EB" w:rsidRPr="006A4D60" w:rsidRDefault="004A64EB" w:rsidP="006A4D60">
      <w:pPr>
        <w:shd w:val="clear" w:color="auto" w:fill="003399"/>
        <w:spacing w:before="240" w:after="240"/>
        <w:jc w:val="center"/>
        <w:rPr>
          <w:rFonts w:ascii="Calibri" w:hAnsi="Calibri"/>
          <w:b/>
          <w:color w:val="FFFFFF" w:themeColor="background1"/>
          <w:sz w:val="28"/>
          <w:szCs w:val="22"/>
        </w:rPr>
      </w:pPr>
      <w:r w:rsidRPr="006A4D60">
        <w:rPr>
          <w:rFonts w:ascii="Calibri" w:hAnsi="Calibri"/>
          <w:b/>
          <w:color w:val="FFFFFF" w:themeColor="background1"/>
          <w:sz w:val="28"/>
          <w:szCs w:val="22"/>
        </w:rPr>
        <w:lastRenderedPageBreak/>
        <w:t>PROGRAM SZKOLENIA:</w:t>
      </w:r>
    </w:p>
    <w:p w14:paraId="3A48D820" w14:textId="7A947979" w:rsidR="005A498B" w:rsidRPr="006A4D60" w:rsidRDefault="005A498B" w:rsidP="00A84F50">
      <w:pPr>
        <w:spacing w:before="240"/>
        <w:rPr>
          <w:rFonts w:asciiTheme="minorHAnsi" w:hAnsiTheme="minorHAnsi" w:cstheme="minorHAnsi"/>
          <w:b/>
          <w:color w:val="003399"/>
          <w:lang w:eastAsia="en-US"/>
        </w:rPr>
      </w:pPr>
      <w:r w:rsidRPr="006A4D60">
        <w:rPr>
          <w:rFonts w:asciiTheme="minorHAnsi" w:hAnsiTheme="minorHAnsi" w:cstheme="minorHAnsi"/>
          <w:b/>
          <w:color w:val="003399"/>
          <w:lang w:eastAsia="en-US"/>
        </w:rPr>
        <w:t>I. ZAGADNIENIA TEORETYCZNE</w:t>
      </w:r>
      <w:r w:rsidR="006A4D60">
        <w:rPr>
          <w:rFonts w:asciiTheme="minorHAnsi" w:hAnsiTheme="minorHAnsi" w:cstheme="minorHAnsi"/>
          <w:b/>
          <w:color w:val="003399"/>
          <w:lang w:eastAsia="en-US"/>
        </w:rPr>
        <w:t>.</w:t>
      </w:r>
    </w:p>
    <w:p w14:paraId="17980EDB" w14:textId="77777777" w:rsidR="005A498B" w:rsidRPr="005A498B" w:rsidRDefault="005A498B" w:rsidP="005A498B">
      <w:pPr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3F7EA91F" w14:textId="77777777" w:rsidR="005A498B" w:rsidRPr="009F6D99" w:rsidRDefault="005A498B" w:rsidP="00EE1062">
      <w:pPr>
        <w:pStyle w:val="Akapitzlist"/>
        <w:numPr>
          <w:ilvl w:val="0"/>
          <w:numId w:val="30"/>
        </w:numPr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9F6D99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Wstęp: Podstawowe informacje na temat regulacji prawnych stosowanych w obrocie towarowym w ramach UE i w kontakcie z krajami trzecimi.</w:t>
      </w:r>
    </w:p>
    <w:p w14:paraId="792AE1A0" w14:textId="77777777" w:rsidR="005A498B" w:rsidRPr="009F6D99" w:rsidRDefault="005A498B" w:rsidP="006A4D60">
      <w:pPr>
        <w:pStyle w:val="Akapitzlist"/>
        <w:numPr>
          <w:ilvl w:val="0"/>
          <w:numId w:val="29"/>
        </w:numPr>
        <w:spacing w:before="240"/>
        <w:ind w:left="64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F6D99">
        <w:rPr>
          <w:rFonts w:asciiTheme="minorHAnsi" w:hAnsiTheme="minorHAnsi" w:cstheme="minorHAnsi"/>
          <w:sz w:val="20"/>
          <w:szCs w:val="20"/>
          <w:lang w:eastAsia="en-US"/>
        </w:rPr>
        <w:t xml:space="preserve">Zarys </w:t>
      </w:r>
      <w:r w:rsidRPr="009F6D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Unijnego kodeksu Celnego </w:t>
      </w:r>
      <w:r w:rsidRPr="009F6D99">
        <w:rPr>
          <w:rFonts w:asciiTheme="minorHAnsi" w:hAnsiTheme="minorHAnsi" w:cstheme="minorHAnsi"/>
          <w:sz w:val="20"/>
          <w:szCs w:val="20"/>
          <w:lang w:eastAsia="en-US"/>
        </w:rPr>
        <w:t>– elementy kalkulacyjne.</w:t>
      </w:r>
    </w:p>
    <w:p w14:paraId="7D1EAF62" w14:textId="77777777" w:rsidR="005A498B" w:rsidRPr="009F6D99" w:rsidRDefault="005A498B" w:rsidP="009F6D99">
      <w:pPr>
        <w:pStyle w:val="Akapitzlist"/>
        <w:numPr>
          <w:ilvl w:val="0"/>
          <w:numId w:val="29"/>
        </w:numPr>
        <w:ind w:left="64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F6D99">
        <w:rPr>
          <w:rFonts w:asciiTheme="minorHAnsi" w:hAnsiTheme="minorHAnsi" w:cstheme="minorHAnsi"/>
          <w:sz w:val="20"/>
          <w:szCs w:val="20"/>
          <w:lang w:eastAsia="en-US"/>
        </w:rPr>
        <w:t xml:space="preserve">Obrót wewnętrzny - klasyfikacja i aspekt reguł pochodzenia w deklaracjach </w:t>
      </w:r>
      <w:r w:rsidRPr="009F6D99">
        <w:rPr>
          <w:rFonts w:asciiTheme="minorHAnsi" w:hAnsiTheme="minorHAnsi" w:cstheme="minorHAnsi"/>
          <w:b/>
          <w:sz w:val="20"/>
          <w:szCs w:val="20"/>
          <w:lang w:eastAsia="en-US"/>
        </w:rPr>
        <w:t>INTRASTAT.</w:t>
      </w:r>
    </w:p>
    <w:p w14:paraId="1D3B30F9" w14:textId="24A41A5F" w:rsidR="005A498B" w:rsidRPr="009F6D99" w:rsidRDefault="005A498B" w:rsidP="009F6D99">
      <w:pPr>
        <w:pStyle w:val="Akapitzlist"/>
        <w:numPr>
          <w:ilvl w:val="0"/>
          <w:numId w:val="29"/>
        </w:numPr>
        <w:ind w:left="64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F6D99">
        <w:rPr>
          <w:rFonts w:asciiTheme="minorHAnsi" w:hAnsiTheme="minorHAnsi" w:cstheme="minorHAnsi"/>
          <w:b/>
          <w:sz w:val="20"/>
          <w:szCs w:val="20"/>
          <w:lang w:eastAsia="en-US"/>
        </w:rPr>
        <w:t>Rodzaje stawek celnych</w:t>
      </w:r>
      <w:r w:rsidR="009F6D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9F6D99">
        <w:rPr>
          <w:rFonts w:asciiTheme="minorHAnsi" w:hAnsiTheme="minorHAnsi" w:cstheme="minorHAnsi"/>
          <w:sz w:val="20"/>
          <w:szCs w:val="20"/>
          <w:lang w:eastAsia="en-US"/>
        </w:rPr>
        <w:t xml:space="preserve">i zasady ich stosowania – wpływ klasyfikacji. </w:t>
      </w:r>
    </w:p>
    <w:p w14:paraId="02D2895E" w14:textId="77777777" w:rsidR="005A498B" w:rsidRPr="009F6D99" w:rsidRDefault="005A498B" w:rsidP="009F6D99">
      <w:pPr>
        <w:pStyle w:val="Akapitzlist"/>
        <w:numPr>
          <w:ilvl w:val="0"/>
          <w:numId w:val="29"/>
        </w:numPr>
        <w:ind w:left="64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F6D99">
        <w:rPr>
          <w:rFonts w:asciiTheme="minorHAnsi" w:hAnsiTheme="minorHAnsi" w:cstheme="minorHAnsi"/>
          <w:sz w:val="20"/>
          <w:szCs w:val="20"/>
          <w:lang w:eastAsia="en-US"/>
        </w:rPr>
        <w:t>Preferencyjne stawki celne i warunki ich zastosowania , cła antydumpingowe.</w:t>
      </w:r>
    </w:p>
    <w:p w14:paraId="61EC8482" w14:textId="77777777" w:rsidR="005A498B" w:rsidRPr="009F6D99" w:rsidRDefault="005A498B" w:rsidP="009F6D99">
      <w:pPr>
        <w:pStyle w:val="Akapitzlist"/>
        <w:numPr>
          <w:ilvl w:val="0"/>
          <w:numId w:val="29"/>
        </w:numPr>
        <w:spacing w:after="240"/>
        <w:ind w:left="641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F6D99">
        <w:rPr>
          <w:rFonts w:asciiTheme="minorHAnsi" w:hAnsiTheme="minorHAnsi" w:cstheme="minorHAnsi"/>
          <w:sz w:val="20"/>
          <w:szCs w:val="20"/>
          <w:lang w:eastAsia="en-US"/>
        </w:rPr>
        <w:t>Kontyngenty taryfowe.</w:t>
      </w:r>
    </w:p>
    <w:p w14:paraId="5040D15F" w14:textId="180551AE" w:rsidR="00A84F50" w:rsidRPr="009F6D99" w:rsidRDefault="00A84F50" w:rsidP="00EE1062">
      <w:pPr>
        <w:pStyle w:val="Akapitzlist"/>
        <w:numPr>
          <w:ilvl w:val="0"/>
          <w:numId w:val="30"/>
        </w:numPr>
        <w:ind w:left="357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F6D99">
        <w:rPr>
          <w:rFonts w:asciiTheme="minorHAnsi" w:hAnsiTheme="minorHAnsi" w:cstheme="minorHAnsi"/>
          <w:b/>
          <w:sz w:val="20"/>
          <w:szCs w:val="20"/>
          <w:lang w:eastAsia="en-US"/>
        </w:rPr>
        <w:t>Taryfa celna na 202</w:t>
      </w:r>
      <w:r w:rsidR="00E04761">
        <w:rPr>
          <w:rFonts w:asciiTheme="minorHAnsi" w:hAnsiTheme="minorHAnsi" w:cstheme="minorHAnsi"/>
          <w:b/>
          <w:sz w:val="20"/>
          <w:szCs w:val="20"/>
          <w:lang w:eastAsia="en-US"/>
        </w:rPr>
        <w:t>4</w:t>
      </w:r>
      <w:r w:rsidRPr="009F6D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rok.</w:t>
      </w:r>
    </w:p>
    <w:p w14:paraId="61AD1A0D" w14:textId="77777777" w:rsidR="00A84F50" w:rsidRPr="009F6D99" w:rsidRDefault="00A84F50" w:rsidP="00A84F50">
      <w:pPr>
        <w:pStyle w:val="Akapitzlist"/>
        <w:numPr>
          <w:ilvl w:val="0"/>
          <w:numId w:val="31"/>
        </w:numPr>
        <w:ind w:left="64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F6D99">
        <w:rPr>
          <w:rFonts w:asciiTheme="minorHAnsi" w:hAnsiTheme="minorHAnsi" w:cstheme="minorHAnsi"/>
          <w:sz w:val="20"/>
          <w:szCs w:val="20"/>
          <w:lang w:eastAsia="en-US"/>
        </w:rPr>
        <w:t xml:space="preserve">Zarys stosowania </w:t>
      </w:r>
      <w:r w:rsidRPr="009F6D99">
        <w:rPr>
          <w:rFonts w:asciiTheme="minorHAnsi" w:hAnsiTheme="minorHAnsi" w:cstheme="minorHAnsi"/>
          <w:b/>
          <w:sz w:val="20"/>
          <w:szCs w:val="20"/>
          <w:lang w:eastAsia="en-US"/>
        </w:rPr>
        <w:t>TARIC i systemu ISZTAR4</w:t>
      </w:r>
    </w:p>
    <w:p w14:paraId="48CD5E2E" w14:textId="77777777" w:rsidR="00A84F50" w:rsidRPr="009F6D99" w:rsidRDefault="00A84F50" w:rsidP="00A84F50">
      <w:pPr>
        <w:pStyle w:val="Akapitzlist"/>
        <w:numPr>
          <w:ilvl w:val="0"/>
          <w:numId w:val="31"/>
        </w:numPr>
        <w:ind w:left="64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17F19">
        <w:rPr>
          <w:rFonts w:asciiTheme="minorHAnsi" w:hAnsiTheme="minorHAnsi" w:cstheme="minorHAnsi"/>
          <w:b/>
          <w:sz w:val="20"/>
          <w:szCs w:val="20"/>
          <w:lang w:eastAsia="en-US"/>
        </w:rPr>
        <w:t>Ogólne Reguły Interpretacji Nomenklatury Scalonej</w:t>
      </w:r>
      <w:r w:rsidRPr="009F6D99">
        <w:rPr>
          <w:rFonts w:asciiTheme="minorHAnsi" w:hAnsiTheme="minorHAnsi" w:cstheme="minorHAnsi"/>
          <w:sz w:val="20"/>
          <w:szCs w:val="20"/>
          <w:lang w:eastAsia="en-US"/>
        </w:rPr>
        <w:t>. Ich zastosowanie łącznie z przykładami odnoszącymi się do szerokiego zakresu towarowego.</w:t>
      </w:r>
    </w:p>
    <w:p w14:paraId="09A2F56A" w14:textId="77777777" w:rsidR="00A84F50" w:rsidRDefault="00A84F50" w:rsidP="00A84F50">
      <w:pPr>
        <w:pStyle w:val="Akapitzlist"/>
        <w:numPr>
          <w:ilvl w:val="0"/>
          <w:numId w:val="31"/>
        </w:numPr>
        <w:ind w:left="641" w:hanging="284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17F19">
        <w:rPr>
          <w:rFonts w:asciiTheme="minorHAnsi" w:hAnsiTheme="minorHAnsi" w:cstheme="minorHAnsi"/>
          <w:b/>
          <w:sz w:val="20"/>
          <w:szCs w:val="20"/>
          <w:lang w:eastAsia="en-US"/>
        </w:rPr>
        <w:t>Przykłady regulacji zawartych w uwagach do sekcji i działów Taryfy celnej mających istotne znaczenie dla określenia właściwego kodu CN.</w:t>
      </w:r>
    </w:p>
    <w:p w14:paraId="5B8C29FB" w14:textId="0220B5CD" w:rsidR="00A84F50" w:rsidRPr="00C17F19" w:rsidRDefault="00A84F50" w:rsidP="00A84F50">
      <w:pPr>
        <w:pStyle w:val="Akapitzlist"/>
        <w:numPr>
          <w:ilvl w:val="0"/>
          <w:numId w:val="31"/>
        </w:numPr>
        <w:ind w:left="64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D6D58">
        <w:rPr>
          <w:rFonts w:asciiTheme="minorHAnsi" w:hAnsiTheme="minorHAnsi" w:cstheme="minorHAnsi"/>
          <w:b/>
          <w:sz w:val="20"/>
          <w:szCs w:val="20"/>
        </w:rPr>
        <w:t>Stosowanie kodów CN i TARIC przy klasyfikacji towarów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2B3357FA" w14:textId="36DB9803" w:rsidR="00A84F50" w:rsidRDefault="00A84F50" w:rsidP="00A84F50">
      <w:pPr>
        <w:pStyle w:val="Akapitzlist"/>
        <w:numPr>
          <w:ilvl w:val="0"/>
          <w:numId w:val="31"/>
        </w:numPr>
        <w:ind w:left="64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D6D58">
        <w:rPr>
          <w:rFonts w:asciiTheme="minorHAnsi" w:hAnsiTheme="minorHAnsi" w:cstheme="minorHAnsi"/>
          <w:b/>
          <w:sz w:val="20"/>
          <w:szCs w:val="20"/>
        </w:rPr>
        <w:t>Nowe tablice korelacyjne 202</w:t>
      </w:r>
      <w:r w:rsidR="00E04761">
        <w:rPr>
          <w:rFonts w:asciiTheme="minorHAnsi" w:hAnsiTheme="minorHAnsi" w:cstheme="minorHAnsi"/>
          <w:b/>
          <w:sz w:val="20"/>
          <w:szCs w:val="20"/>
        </w:rPr>
        <w:t>3</w:t>
      </w:r>
      <w:r w:rsidRPr="009D6D58">
        <w:rPr>
          <w:rFonts w:asciiTheme="minorHAnsi" w:hAnsiTheme="minorHAnsi" w:cstheme="minorHAnsi"/>
          <w:b/>
          <w:sz w:val="20"/>
          <w:szCs w:val="20"/>
        </w:rPr>
        <w:t xml:space="preserve"> na 202</w:t>
      </w:r>
      <w:r w:rsidR="00E04761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6BC2EAD5" w14:textId="77777777" w:rsidR="00A84F50" w:rsidRPr="009F6D99" w:rsidRDefault="00A84F50" w:rsidP="00EE1062">
      <w:pPr>
        <w:pStyle w:val="Akapitzlist"/>
        <w:numPr>
          <w:ilvl w:val="0"/>
          <w:numId w:val="31"/>
        </w:numPr>
        <w:spacing w:after="120"/>
        <w:ind w:left="641" w:hanging="284"/>
        <w:contextualSpacing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F6D99">
        <w:rPr>
          <w:rFonts w:asciiTheme="minorHAnsi" w:hAnsiTheme="minorHAnsi" w:cstheme="minorHAnsi"/>
          <w:sz w:val="20"/>
          <w:szCs w:val="20"/>
          <w:lang w:eastAsia="en-US"/>
        </w:rPr>
        <w:t>Używanie w praktyce przypisów i akronimów.</w:t>
      </w:r>
    </w:p>
    <w:p w14:paraId="13DFE74E" w14:textId="7FFC6969" w:rsidR="005A498B" w:rsidRPr="009F6D99" w:rsidRDefault="005A498B" w:rsidP="00EE1062">
      <w:pPr>
        <w:pStyle w:val="Akapitzlist"/>
        <w:numPr>
          <w:ilvl w:val="0"/>
          <w:numId w:val="30"/>
        </w:numPr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F6D99">
        <w:rPr>
          <w:rFonts w:asciiTheme="minorHAnsi" w:hAnsiTheme="minorHAnsi" w:cstheme="minorHAnsi"/>
          <w:b/>
          <w:sz w:val="20"/>
          <w:szCs w:val="20"/>
        </w:rPr>
        <w:t>WIT (Wiążąca Informacja Taryfowa)</w:t>
      </w:r>
      <w:r w:rsidR="009F6D99">
        <w:rPr>
          <w:rFonts w:asciiTheme="minorHAnsi" w:hAnsiTheme="minorHAnsi" w:cstheme="minorHAnsi"/>
          <w:b/>
          <w:sz w:val="20"/>
          <w:szCs w:val="20"/>
        </w:rPr>
        <w:t>.</w:t>
      </w:r>
    </w:p>
    <w:p w14:paraId="0FB94C31" w14:textId="7483E165" w:rsidR="005A498B" w:rsidRPr="009F6D99" w:rsidRDefault="005A498B" w:rsidP="009F6D99">
      <w:pPr>
        <w:pStyle w:val="Akapitzlist"/>
        <w:numPr>
          <w:ilvl w:val="0"/>
          <w:numId w:val="32"/>
        </w:numPr>
        <w:ind w:left="641" w:hanging="284"/>
        <w:rPr>
          <w:rFonts w:asciiTheme="minorHAnsi" w:hAnsiTheme="minorHAnsi" w:cstheme="minorHAnsi"/>
          <w:sz w:val="20"/>
          <w:szCs w:val="20"/>
          <w:lang w:eastAsia="en-US"/>
        </w:rPr>
      </w:pPr>
      <w:r w:rsidRPr="009F6D99">
        <w:rPr>
          <w:rFonts w:asciiTheme="minorHAnsi" w:hAnsiTheme="minorHAnsi" w:cstheme="minorHAnsi"/>
          <w:b/>
          <w:sz w:val="20"/>
          <w:szCs w:val="20"/>
          <w:lang w:eastAsia="en-US"/>
        </w:rPr>
        <w:t>Proces wydawania</w:t>
      </w:r>
      <w:r w:rsidRPr="009F6D99">
        <w:rPr>
          <w:rFonts w:asciiTheme="minorHAnsi" w:hAnsiTheme="minorHAnsi" w:cstheme="minorHAnsi"/>
          <w:sz w:val="20"/>
          <w:szCs w:val="20"/>
          <w:lang w:eastAsia="en-US"/>
        </w:rPr>
        <w:t xml:space="preserve"> decyzji WIT.</w:t>
      </w:r>
    </w:p>
    <w:p w14:paraId="52ACB7C3" w14:textId="77777777" w:rsidR="005A498B" w:rsidRPr="009F6D99" w:rsidRDefault="005A498B" w:rsidP="009F6D99">
      <w:pPr>
        <w:pStyle w:val="Akapitzlist"/>
        <w:numPr>
          <w:ilvl w:val="0"/>
          <w:numId w:val="32"/>
        </w:numPr>
        <w:ind w:left="641" w:hanging="284"/>
        <w:rPr>
          <w:rFonts w:asciiTheme="minorHAnsi" w:hAnsiTheme="minorHAnsi" w:cstheme="minorHAnsi"/>
          <w:sz w:val="20"/>
          <w:szCs w:val="20"/>
          <w:lang w:eastAsia="en-US"/>
        </w:rPr>
      </w:pPr>
      <w:r w:rsidRPr="009F6D99">
        <w:rPr>
          <w:rFonts w:asciiTheme="minorHAnsi" w:hAnsiTheme="minorHAnsi" w:cstheme="minorHAnsi"/>
          <w:sz w:val="20"/>
          <w:szCs w:val="20"/>
          <w:lang w:eastAsia="en-US"/>
        </w:rPr>
        <w:t>Użycie decyzji WIT w zgłoszeniu celnym.</w:t>
      </w:r>
    </w:p>
    <w:p w14:paraId="47128403" w14:textId="77777777" w:rsidR="005A498B" w:rsidRPr="009F6D99" w:rsidRDefault="005A498B" w:rsidP="009F6D99">
      <w:pPr>
        <w:pStyle w:val="Akapitzlist"/>
        <w:numPr>
          <w:ilvl w:val="0"/>
          <w:numId w:val="32"/>
        </w:numPr>
        <w:ind w:left="641" w:hanging="284"/>
        <w:rPr>
          <w:rFonts w:asciiTheme="minorHAnsi" w:hAnsiTheme="minorHAnsi" w:cstheme="minorHAnsi"/>
          <w:sz w:val="20"/>
          <w:szCs w:val="20"/>
          <w:lang w:eastAsia="en-US"/>
        </w:rPr>
      </w:pPr>
      <w:r w:rsidRPr="009F6D99">
        <w:rPr>
          <w:rFonts w:asciiTheme="minorHAnsi" w:hAnsiTheme="minorHAnsi" w:cstheme="minorHAnsi"/>
          <w:sz w:val="20"/>
          <w:szCs w:val="20"/>
          <w:lang w:eastAsia="en-US"/>
        </w:rPr>
        <w:t xml:space="preserve">Korzystanie z </w:t>
      </w:r>
      <w:r w:rsidRPr="009F6D99">
        <w:rPr>
          <w:rFonts w:asciiTheme="minorHAnsi" w:hAnsiTheme="minorHAnsi" w:cstheme="minorHAnsi"/>
          <w:b/>
          <w:sz w:val="20"/>
          <w:szCs w:val="20"/>
          <w:lang w:eastAsia="en-US"/>
        </w:rPr>
        <w:t>bazy EBTI.</w:t>
      </w:r>
    </w:p>
    <w:p w14:paraId="2C5F4E91" w14:textId="77777777" w:rsidR="005A498B" w:rsidRPr="009F6D99" w:rsidRDefault="005A498B" w:rsidP="00EE1062">
      <w:pPr>
        <w:pStyle w:val="Akapitzlist"/>
        <w:numPr>
          <w:ilvl w:val="0"/>
          <w:numId w:val="32"/>
        </w:numPr>
        <w:ind w:left="641" w:hanging="284"/>
        <w:rPr>
          <w:rFonts w:asciiTheme="minorHAnsi" w:hAnsiTheme="minorHAnsi" w:cstheme="minorHAnsi"/>
          <w:sz w:val="20"/>
          <w:szCs w:val="20"/>
          <w:lang w:eastAsia="en-US"/>
        </w:rPr>
      </w:pPr>
      <w:r w:rsidRPr="009F6D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Kontrola </w:t>
      </w:r>
      <w:r w:rsidRPr="009F6D99">
        <w:rPr>
          <w:rFonts w:asciiTheme="minorHAnsi" w:hAnsiTheme="minorHAnsi" w:cstheme="minorHAnsi"/>
          <w:sz w:val="20"/>
          <w:szCs w:val="20"/>
          <w:lang w:eastAsia="en-US"/>
        </w:rPr>
        <w:t xml:space="preserve">użycia WIT z zastosowaniem </w:t>
      </w:r>
      <w:r w:rsidRPr="009F6D99">
        <w:rPr>
          <w:rFonts w:asciiTheme="minorHAnsi" w:hAnsiTheme="minorHAnsi" w:cstheme="minorHAnsi"/>
          <w:b/>
          <w:sz w:val="20"/>
          <w:szCs w:val="20"/>
          <w:lang w:eastAsia="en-US"/>
        </w:rPr>
        <w:t>systemów IT.</w:t>
      </w:r>
    </w:p>
    <w:p w14:paraId="5F55E498" w14:textId="07185F22" w:rsidR="005A498B" w:rsidRDefault="005A498B" w:rsidP="005A498B">
      <w:pPr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</w:pPr>
    </w:p>
    <w:p w14:paraId="7D2F85D7" w14:textId="02B87CB2" w:rsidR="005A498B" w:rsidRPr="006A4D60" w:rsidRDefault="005A498B" w:rsidP="006A4D60">
      <w:pPr>
        <w:shd w:val="clear" w:color="auto" w:fill="FFFFFF" w:themeFill="background1"/>
        <w:rPr>
          <w:rFonts w:asciiTheme="minorHAnsi" w:hAnsiTheme="minorHAnsi" w:cstheme="minorHAnsi"/>
          <w:b/>
          <w:color w:val="003399"/>
          <w:lang w:eastAsia="en-US"/>
        </w:rPr>
      </w:pPr>
      <w:r w:rsidRPr="006A4D60">
        <w:rPr>
          <w:rFonts w:asciiTheme="minorHAnsi" w:hAnsiTheme="minorHAnsi" w:cstheme="minorHAnsi"/>
          <w:b/>
          <w:color w:val="003399"/>
          <w:lang w:eastAsia="en-US"/>
        </w:rPr>
        <w:t>II. ZAGADNIENIA PRAKTYCZNE – CZEŚĆ WARSZTATOWA</w:t>
      </w:r>
      <w:r w:rsidR="006A4D60">
        <w:rPr>
          <w:rFonts w:asciiTheme="minorHAnsi" w:hAnsiTheme="minorHAnsi" w:cstheme="minorHAnsi"/>
          <w:b/>
          <w:color w:val="003399"/>
          <w:lang w:eastAsia="en-US"/>
        </w:rPr>
        <w:t>.</w:t>
      </w:r>
    </w:p>
    <w:p w14:paraId="232E7527" w14:textId="77777777" w:rsidR="005A498B" w:rsidRPr="005A498B" w:rsidRDefault="005A498B" w:rsidP="005A498B">
      <w:pPr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</w:pPr>
    </w:p>
    <w:p w14:paraId="4851304F" w14:textId="2BD62FFF" w:rsidR="005A498B" w:rsidRPr="00DB42F1" w:rsidRDefault="005A498B" w:rsidP="00EE1062">
      <w:pPr>
        <w:pStyle w:val="Akapitzlist"/>
        <w:numPr>
          <w:ilvl w:val="0"/>
          <w:numId w:val="35"/>
        </w:numPr>
        <w:ind w:left="357" w:hanging="357"/>
        <w:contextualSpacing w:val="0"/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</w:pPr>
      <w:r w:rsidRPr="00DB42F1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Ćwiczenia praktyczne z omówieniem wybranej klasyfikacji:</w:t>
      </w:r>
    </w:p>
    <w:p w14:paraId="6DB72A0D" w14:textId="77777777" w:rsidR="005A498B" w:rsidRPr="00DB42F1" w:rsidRDefault="005A498B" w:rsidP="00DB3DCD">
      <w:pPr>
        <w:pStyle w:val="Akapitzlist"/>
        <w:numPr>
          <w:ilvl w:val="0"/>
          <w:numId w:val="32"/>
        </w:numPr>
        <w:ind w:left="641" w:hanging="284"/>
        <w:rPr>
          <w:rFonts w:asciiTheme="minorHAnsi" w:hAnsiTheme="minorHAnsi" w:cstheme="minorHAnsi"/>
          <w:sz w:val="20"/>
          <w:szCs w:val="20"/>
          <w:lang w:eastAsia="en-US"/>
        </w:rPr>
      </w:pPr>
      <w:r w:rsidRPr="00DB42F1">
        <w:rPr>
          <w:rFonts w:asciiTheme="minorHAnsi" w:hAnsiTheme="minorHAnsi" w:cstheme="minorHAnsi"/>
          <w:b/>
          <w:sz w:val="20"/>
          <w:szCs w:val="20"/>
          <w:lang w:eastAsia="en-US"/>
        </w:rPr>
        <w:t>stosowanie Taryfy celnej</w:t>
      </w:r>
      <w:r w:rsidRPr="00DB42F1">
        <w:rPr>
          <w:rFonts w:asciiTheme="minorHAnsi" w:hAnsiTheme="minorHAnsi" w:cstheme="minorHAnsi"/>
          <w:sz w:val="20"/>
          <w:szCs w:val="20"/>
          <w:lang w:eastAsia="en-US"/>
        </w:rPr>
        <w:t xml:space="preserve"> z uwzględnieniem hierarchii i części opisowej pozycji,</w:t>
      </w:r>
    </w:p>
    <w:p w14:paraId="26D52F62" w14:textId="77777777" w:rsidR="005A498B" w:rsidRPr="00DB42F1" w:rsidRDefault="005A498B" w:rsidP="00DB42F1">
      <w:pPr>
        <w:pStyle w:val="Akapitzlist"/>
        <w:numPr>
          <w:ilvl w:val="0"/>
          <w:numId w:val="34"/>
        </w:numPr>
        <w:ind w:left="1037" w:hanging="357"/>
        <w:rPr>
          <w:rFonts w:asciiTheme="minorHAnsi" w:hAnsiTheme="minorHAnsi" w:cstheme="minorHAnsi"/>
          <w:sz w:val="20"/>
          <w:szCs w:val="20"/>
          <w:lang w:eastAsia="en-US"/>
        </w:rPr>
      </w:pPr>
      <w:r w:rsidRPr="00DB42F1">
        <w:rPr>
          <w:rFonts w:asciiTheme="minorHAnsi" w:hAnsiTheme="minorHAnsi" w:cstheme="minorHAnsi"/>
          <w:sz w:val="20"/>
          <w:szCs w:val="20"/>
          <w:lang w:eastAsia="en-US"/>
        </w:rPr>
        <w:t>ćwiczenia bezpośrednio na tekście taryfy celnej wybranych elementów,</w:t>
      </w:r>
    </w:p>
    <w:p w14:paraId="5B87836A" w14:textId="77777777" w:rsidR="005A498B" w:rsidRPr="00DB42F1" w:rsidRDefault="005A498B" w:rsidP="00DB42F1">
      <w:pPr>
        <w:pStyle w:val="Akapitzlist"/>
        <w:numPr>
          <w:ilvl w:val="0"/>
          <w:numId w:val="32"/>
        </w:numPr>
        <w:ind w:left="641" w:hanging="284"/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</w:pPr>
      <w:r w:rsidRPr="00DB42F1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klasyfikacja w TARIC wybranych towarów, np. wg propozycji uczestników szkolenia,</w:t>
      </w:r>
    </w:p>
    <w:p w14:paraId="78C957EA" w14:textId="77777777" w:rsidR="005A498B" w:rsidRPr="00DB42F1" w:rsidRDefault="005A498B" w:rsidP="00DB42F1">
      <w:pPr>
        <w:pStyle w:val="Akapitzlist"/>
        <w:numPr>
          <w:ilvl w:val="0"/>
          <w:numId w:val="32"/>
        </w:numPr>
        <w:ind w:left="641" w:hanging="284"/>
        <w:rPr>
          <w:rFonts w:asciiTheme="minorHAnsi" w:hAnsiTheme="minorHAnsi" w:cstheme="minorHAnsi"/>
          <w:sz w:val="20"/>
          <w:szCs w:val="20"/>
        </w:rPr>
      </w:pPr>
      <w:r w:rsidRPr="00DB42F1">
        <w:rPr>
          <w:rFonts w:asciiTheme="minorHAnsi" w:hAnsiTheme="minorHAnsi" w:cstheme="minorHAnsi"/>
          <w:sz w:val="20"/>
          <w:szCs w:val="20"/>
          <w:lang w:eastAsia="en-US"/>
        </w:rPr>
        <w:t xml:space="preserve">szczegółowe omówienie zaproponowanych przez uczestników klasyfikacji towarów z różnych działów </w:t>
      </w:r>
      <w:r w:rsidRPr="00DB42F1">
        <w:rPr>
          <w:rFonts w:asciiTheme="minorHAnsi" w:hAnsiTheme="minorHAnsi" w:cstheme="minorHAnsi"/>
          <w:b/>
          <w:sz w:val="20"/>
          <w:szCs w:val="20"/>
          <w:lang w:eastAsia="en-US"/>
        </w:rPr>
        <w:t>Taryfy celnej,</w:t>
      </w:r>
      <w:r w:rsidRPr="00DB42F1">
        <w:rPr>
          <w:rFonts w:asciiTheme="minorHAnsi" w:hAnsiTheme="minorHAnsi" w:cstheme="minorHAnsi"/>
          <w:sz w:val="20"/>
          <w:szCs w:val="20"/>
          <w:lang w:eastAsia="en-US"/>
        </w:rPr>
        <w:br/>
      </w:r>
      <w:r w:rsidRPr="00DB42F1">
        <w:rPr>
          <w:rFonts w:asciiTheme="minorHAnsi" w:hAnsiTheme="minorHAnsi" w:cstheme="minorHAnsi"/>
          <w:sz w:val="20"/>
          <w:szCs w:val="20"/>
        </w:rPr>
        <w:t xml:space="preserve">zasady klasyfikacji </w:t>
      </w:r>
      <w:r w:rsidRPr="00DB42F1">
        <w:rPr>
          <w:rFonts w:asciiTheme="minorHAnsi" w:hAnsiTheme="minorHAnsi" w:cstheme="minorHAnsi"/>
          <w:b/>
          <w:sz w:val="20"/>
          <w:szCs w:val="20"/>
        </w:rPr>
        <w:t>„części ogólnego użytku”</w:t>
      </w:r>
      <w:r w:rsidRPr="00DB42F1">
        <w:rPr>
          <w:rFonts w:asciiTheme="minorHAnsi" w:hAnsiTheme="minorHAnsi" w:cstheme="minorHAnsi"/>
          <w:sz w:val="20"/>
          <w:szCs w:val="20"/>
        </w:rPr>
        <w:t>,</w:t>
      </w:r>
    </w:p>
    <w:p w14:paraId="5F3EA71D" w14:textId="77777777" w:rsidR="005A498B" w:rsidRPr="00DB42F1" w:rsidRDefault="005A498B" w:rsidP="00DB42F1">
      <w:pPr>
        <w:pStyle w:val="Akapitzlist"/>
        <w:numPr>
          <w:ilvl w:val="0"/>
          <w:numId w:val="32"/>
        </w:numPr>
        <w:ind w:left="641" w:hanging="284"/>
        <w:rPr>
          <w:rFonts w:asciiTheme="minorHAnsi" w:hAnsiTheme="minorHAnsi" w:cstheme="minorHAnsi"/>
          <w:sz w:val="20"/>
          <w:szCs w:val="20"/>
        </w:rPr>
      </w:pPr>
      <w:r w:rsidRPr="00DB42F1">
        <w:rPr>
          <w:rFonts w:asciiTheme="minorHAnsi" w:hAnsiTheme="minorHAnsi" w:cstheme="minorHAnsi"/>
          <w:b/>
          <w:sz w:val="20"/>
          <w:szCs w:val="20"/>
        </w:rPr>
        <w:t>wyłączenia</w:t>
      </w:r>
      <w:r w:rsidRPr="00DB42F1">
        <w:rPr>
          <w:rFonts w:asciiTheme="minorHAnsi" w:hAnsiTheme="minorHAnsi" w:cstheme="minorHAnsi"/>
          <w:sz w:val="20"/>
          <w:szCs w:val="20"/>
        </w:rPr>
        <w:t xml:space="preserve"> niektórych towarów z pozycji i działów,</w:t>
      </w:r>
    </w:p>
    <w:p w14:paraId="019DEE2A" w14:textId="77777777" w:rsidR="005A498B" w:rsidRPr="00DB42F1" w:rsidRDefault="005A498B" w:rsidP="00EE1062">
      <w:pPr>
        <w:pStyle w:val="Akapitzlist"/>
        <w:numPr>
          <w:ilvl w:val="0"/>
          <w:numId w:val="32"/>
        </w:numPr>
        <w:spacing w:after="120"/>
        <w:ind w:left="641" w:hanging="284"/>
        <w:contextualSpacing w:val="0"/>
        <w:rPr>
          <w:rFonts w:asciiTheme="minorHAnsi" w:hAnsiTheme="minorHAnsi" w:cstheme="minorHAnsi"/>
          <w:sz w:val="20"/>
          <w:szCs w:val="20"/>
        </w:rPr>
      </w:pPr>
      <w:r w:rsidRPr="00DB42F1">
        <w:rPr>
          <w:rFonts w:asciiTheme="minorHAnsi" w:hAnsiTheme="minorHAnsi" w:cstheme="minorHAnsi"/>
          <w:sz w:val="20"/>
          <w:szCs w:val="20"/>
          <w:lang w:eastAsia="en-US"/>
        </w:rPr>
        <w:t xml:space="preserve">klasyfikacja towarów będących </w:t>
      </w:r>
      <w:r w:rsidRPr="00DB42F1">
        <w:rPr>
          <w:rFonts w:asciiTheme="minorHAnsi" w:hAnsiTheme="minorHAnsi" w:cstheme="minorHAnsi"/>
          <w:b/>
          <w:sz w:val="20"/>
          <w:szCs w:val="20"/>
          <w:lang w:eastAsia="en-US"/>
        </w:rPr>
        <w:t>połączeniem kilku artykułów</w:t>
      </w:r>
      <w:r w:rsidRPr="00DB42F1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087ECEFD" w14:textId="1B743B3F" w:rsidR="005A498B" w:rsidRDefault="005A498B" w:rsidP="00EE1062">
      <w:pPr>
        <w:pStyle w:val="Akapitzlist"/>
        <w:numPr>
          <w:ilvl w:val="0"/>
          <w:numId w:val="35"/>
        </w:numPr>
        <w:spacing w:after="360"/>
        <w:ind w:left="357" w:hanging="357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B42F1">
        <w:rPr>
          <w:rFonts w:asciiTheme="minorHAnsi" w:hAnsiTheme="minorHAnsi" w:cstheme="minorHAnsi"/>
          <w:b/>
          <w:bCs/>
          <w:iCs/>
          <w:sz w:val="20"/>
          <w:szCs w:val="20"/>
        </w:rPr>
        <w:t>Dyskusja nt. ustalonych klasyfikacji, odpowiedzi na zadawane podsumowujące pytania.</w:t>
      </w:r>
    </w:p>
    <w:p w14:paraId="29ED71E0" w14:textId="17648C0B" w:rsidR="00502BB9" w:rsidRPr="00502BB9" w:rsidRDefault="00502BB9" w:rsidP="00EE1062">
      <w:pPr>
        <w:pStyle w:val="Tekstpodstawowy2"/>
        <w:shd w:val="clear" w:color="auto" w:fill="003399"/>
        <w:spacing w:after="120"/>
        <w:jc w:val="both"/>
        <w:rPr>
          <w:rFonts w:ascii="Calibri" w:hAnsi="Calibri"/>
          <w:b/>
          <w:color w:val="FFFFFF" w:themeColor="background1"/>
          <w:sz w:val="20"/>
          <w:szCs w:val="20"/>
        </w:rPr>
      </w:pPr>
      <w:r w:rsidRPr="00502BB9">
        <w:rPr>
          <w:rFonts w:ascii="Calibri" w:hAnsi="Calibri"/>
          <w:b/>
          <w:color w:val="FFFFFF" w:themeColor="background1"/>
          <w:sz w:val="20"/>
          <w:szCs w:val="20"/>
        </w:rPr>
        <w:t>OSOBA PROWADZĄCA:</w:t>
      </w:r>
      <w:r w:rsidR="00403415">
        <w:rPr>
          <w:rFonts w:ascii="Calibri" w:hAnsi="Calibri"/>
          <w:b/>
          <w:color w:val="FFFFFF" w:themeColor="background1"/>
          <w:sz w:val="20"/>
          <w:szCs w:val="20"/>
        </w:rPr>
        <w:t xml:space="preserve"> Jacek Zdanowicz</w:t>
      </w:r>
    </w:p>
    <w:p w14:paraId="252FF07B" w14:textId="77777777" w:rsidR="00502BB9" w:rsidRDefault="00502BB9" w:rsidP="00502BB9">
      <w:pPr>
        <w:pStyle w:val="Tekstpodstawowy2"/>
        <w:spacing w:after="120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502BB9">
        <w:rPr>
          <w:rFonts w:ascii="Calibri" w:hAnsi="Calibri"/>
          <w:b/>
          <w:sz w:val="20"/>
          <w:szCs w:val="20"/>
        </w:rPr>
        <w:t>Długoletni stały współpracownik ATL z kilkudziesięcioletnim doświadczeniem w organach celnych (GUC a następnie Pion Celny Ministerstwa Finansów.</w:t>
      </w:r>
      <w:r w:rsidRPr="00502BB9">
        <w:rPr>
          <w:rFonts w:ascii="Calibri" w:hAnsi="Calibri"/>
          <w:bCs/>
          <w:sz w:val="20"/>
          <w:szCs w:val="20"/>
        </w:rPr>
        <w:t xml:space="preserve"> </w:t>
      </w:r>
      <w:r w:rsidRPr="009F4045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Jeden z najlepszych ekspertów w Polsce. </w:t>
      </w:r>
    </w:p>
    <w:p w14:paraId="3BF3F88C" w14:textId="77777777" w:rsidR="00502BB9" w:rsidRDefault="00502BB9" w:rsidP="00502BB9">
      <w:pPr>
        <w:pStyle w:val="Tekstpodstawowy2"/>
        <w:jc w:val="both"/>
        <w:rPr>
          <w:rFonts w:ascii="Calibri" w:hAnsi="Calibri"/>
          <w:bCs/>
          <w:sz w:val="20"/>
          <w:szCs w:val="20"/>
        </w:rPr>
      </w:pPr>
      <w:r w:rsidRPr="009F4045">
        <w:rPr>
          <w:rFonts w:ascii="Calibri" w:hAnsi="Calibri"/>
          <w:bCs/>
          <w:sz w:val="20"/>
          <w:szCs w:val="20"/>
        </w:rPr>
        <w:t xml:space="preserve">Szkolenia prowadzi od początku lat dziewięćdziesiątych. W tym czasie przeszkolił kilka tysięcy osób. </w:t>
      </w:r>
    </w:p>
    <w:p w14:paraId="4AF48D60" w14:textId="16B4A635" w:rsidR="00502BB9" w:rsidRDefault="00502BB9" w:rsidP="00EE1062">
      <w:pPr>
        <w:pStyle w:val="Tekstpodstawowy2"/>
        <w:spacing w:after="120"/>
        <w:jc w:val="both"/>
        <w:rPr>
          <w:rFonts w:ascii="Calibri" w:hAnsi="Calibri"/>
          <w:bCs/>
          <w:sz w:val="20"/>
          <w:szCs w:val="20"/>
        </w:rPr>
      </w:pPr>
      <w:r w:rsidRPr="009F4045">
        <w:rPr>
          <w:rFonts w:ascii="Calibri" w:hAnsi="Calibri"/>
          <w:bCs/>
          <w:sz w:val="20"/>
          <w:szCs w:val="20"/>
        </w:rPr>
        <w:t>Z racji zajmowanego stanowiska i pełnionych funkcji, aktywnie uczestniczy</w:t>
      </w:r>
      <w:r>
        <w:rPr>
          <w:rFonts w:ascii="Calibri" w:hAnsi="Calibri"/>
          <w:bCs/>
          <w:sz w:val="20"/>
          <w:szCs w:val="20"/>
        </w:rPr>
        <w:t>ł</w:t>
      </w:r>
      <w:r w:rsidRPr="009F4045">
        <w:rPr>
          <w:rFonts w:ascii="Calibri" w:hAnsi="Calibri"/>
          <w:bCs/>
          <w:sz w:val="20"/>
          <w:szCs w:val="20"/>
        </w:rPr>
        <w:t xml:space="preserve"> we wdrażaniu dyrektyw UE 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9F4045">
        <w:rPr>
          <w:rFonts w:ascii="Calibri" w:hAnsi="Calibri"/>
          <w:bCs/>
          <w:sz w:val="20"/>
          <w:szCs w:val="20"/>
        </w:rPr>
        <w:t xml:space="preserve">i opracowywaniu zmian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9F4045">
        <w:rPr>
          <w:rFonts w:ascii="Calibri" w:hAnsi="Calibri"/>
          <w:bCs/>
          <w:sz w:val="20"/>
          <w:szCs w:val="20"/>
        </w:rPr>
        <w:t>w Prawie Celnym, przez co wiedza, jaką przekazuje jest jak najbardziej aktualna. Bardzo ceniony przez uczestników szkoleń za kompetencje, profesjonalizm, elastyczność,  umiej</w:t>
      </w:r>
      <w:r>
        <w:rPr>
          <w:rFonts w:ascii="Calibri" w:hAnsi="Calibri"/>
          <w:bCs/>
          <w:sz w:val="20"/>
          <w:szCs w:val="20"/>
        </w:rPr>
        <w:t>ętności dydaktycznego przekazu.</w:t>
      </w:r>
    </w:p>
    <w:p w14:paraId="48F6B9E2" w14:textId="77777777" w:rsidR="00BE2BB9" w:rsidRPr="00F2100B" w:rsidRDefault="00BE2BB9" w:rsidP="00EE1062">
      <w:pPr>
        <w:pStyle w:val="Tekstpodstawowy2"/>
        <w:shd w:val="clear" w:color="auto" w:fill="FFFFFF" w:themeFill="background1"/>
        <w:jc w:val="both"/>
        <w:rPr>
          <w:rFonts w:ascii="Calibri" w:hAnsi="Calibri"/>
          <w:b/>
          <w:sz w:val="19"/>
          <w:szCs w:val="19"/>
        </w:rPr>
      </w:pPr>
      <w:r w:rsidRPr="00F2100B">
        <w:rPr>
          <w:rFonts w:ascii="Calibri" w:hAnsi="Calibri"/>
          <w:b/>
          <w:sz w:val="19"/>
          <w:szCs w:val="19"/>
        </w:rPr>
        <w:t xml:space="preserve">Prowadzi szkolenia otwarte i zamknięte m.in. z tematów: </w:t>
      </w:r>
    </w:p>
    <w:p w14:paraId="3C45F449" w14:textId="77777777" w:rsidR="00BE2BB9" w:rsidRDefault="00BE2BB9" w:rsidP="00BE2BB9">
      <w:pPr>
        <w:pStyle w:val="Tekstpodstawowy2"/>
        <w:numPr>
          <w:ilvl w:val="0"/>
          <w:numId w:val="43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 xml:space="preserve">Prawo celne dla logistyków i spedytorów; </w:t>
      </w:r>
    </w:p>
    <w:p w14:paraId="62B95E8C" w14:textId="77777777" w:rsidR="00BE2BB9" w:rsidRDefault="00BE2BB9" w:rsidP="00BE2BB9">
      <w:pPr>
        <w:pStyle w:val="Tekstpodstawowy2"/>
        <w:numPr>
          <w:ilvl w:val="0"/>
          <w:numId w:val="43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 xml:space="preserve">Zmiany i aktualności w Prawie i procedurach celnych w 2023 roku; </w:t>
      </w:r>
    </w:p>
    <w:p w14:paraId="7C6D0C61" w14:textId="25502C8E" w:rsidR="00BE2BB9" w:rsidRPr="00EE1062" w:rsidRDefault="00BE2BB9" w:rsidP="00EE1062">
      <w:pPr>
        <w:pStyle w:val="Tekstpodstawowy2"/>
        <w:numPr>
          <w:ilvl w:val="0"/>
          <w:numId w:val="43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>
        <w:rPr>
          <w:rFonts w:ascii="Calibri" w:hAnsi="Calibri"/>
          <w:bCs/>
          <w:sz w:val="19"/>
          <w:szCs w:val="19"/>
        </w:rPr>
        <w:t xml:space="preserve"> </w:t>
      </w:r>
      <w:r w:rsidR="00EE1062" w:rsidRPr="00EE1062">
        <w:rPr>
          <w:rFonts w:ascii="Calibri" w:hAnsi="Calibri"/>
          <w:bCs/>
          <w:sz w:val="19"/>
          <w:szCs w:val="19"/>
        </w:rPr>
        <w:t xml:space="preserve">System </w:t>
      </w:r>
      <w:r w:rsidR="00EE1062">
        <w:rPr>
          <w:rFonts w:ascii="Calibri" w:hAnsi="Calibri"/>
          <w:bCs/>
          <w:sz w:val="19"/>
          <w:szCs w:val="19"/>
        </w:rPr>
        <w:t>INTRASTAT</w:t>
      </w:r>
      <w:r w:rsidR="00EE1062" w:rsidRPr="00EE1062">
        <w:rPr>
          <w:rFonts w:ascii="Calibri" w:hAnsi="Calibri"/>
          <w:bCs/>
          <w:sz w:val="19"/>
          <w:szCs w:val="19"/>
        </w:rPr>
        <w:t xml:space="preserve"> 2023</w:t>
      </w:r>
      <w:r w:rsidR="00EE1062">
        <w:rPr>
          <w:rFonts w:ascii="Calibri" w:hAnsi="Calibri"/>
          <w:bCs/>
          <w:sz w:val="19"/>
          <w:szCs w:val="19"/>
        </w:rPr>
        <w:t xml:space="preserve"> - </w:t>
      </w:r>
      <w:r w:rsidR="00EE1062" w:rsidRPr="00EE1062">
        <w:rPr>
          <w:rFonts w:ascii="Calibri" w:hAnsi="Calibri"/>
          <w:bCs/>
          <w:sz w:val="19"/>
          <w:szCs w:val="19"/>
        </w:rPr>
        <w:t>zmiany w przepisach, zasady wypełniania, aktualności</w:t>
      </w:r>
    </w:p>
    <w:p w14:paraId="59205CBC" w14:textId="77777777" w:rsidR="00EE1062" w:rsidRDefault="00BE2BB9" w:rsidP="00BE2BB9">
      <w:pPr>
        <w:pStyle w:val="Tekstpodstawowy2"/>
        <w:numPr>
          <w:ilvl w:val="0"/>
          <w:numId w:val="43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 w:rsidRPr="006E2ED3">
        <w:rPr>
          <w:rFonts w:ascii="Calibri" w:hAnsi="Calibri"/>
          <w:bCs/>
          <w:sz w:val="19"/>
          <w:szCs w:val="19"/>
        </w:rPr>
        <w:t>Reguły pochodzenia towarów – zasady stosowania w obrocie towarowym w ramach UE i z krajami trzecimi.</w:t>
      </w:r>
    </w:p>
    <w:p w14:paraId="32D6D14B" w14:textId="60A29AFA" w:rsidR="00BE2BB9" w:rsidRPr="00EE1062" w:rsidRDefault="00BE2BB9" w:rsidP="00BE2BB9">
      <w:pPr>
        <w:pStyle w:val="Tekstpodstawowy2"/>
        <w:numPr>
          <w:ilvl w:val="0"/>
          <w:numId w:val="43"/>
        </w:numPr>
        <w:shd w:val="clear" w:color="auto" w:fill="FFFFFF" w:themeFill="background1"/>
        <w:spacing w:line="276" w:lineRule="auto"/>
        <w:jc w:val="both"/>
        <w:rPr>
          <w:rFonts w:ascii="Calibri" w:hAnsi="Calibri"/>
          <w:bCs/>
          <w:sz w:val="19"/>
          <w:szCs w:val="19"/>
        </w:rPr>
      </w:pPr>
      <w:r w:rsidRPr="00EE1062">
        <w:rPr>
          <w:rFonts w:asciiTheme="minorHAnsi" w:hAnsiTheme="minorHAnsi" w:cstheme="minorHAnsi"/>
          <w:sz w:val="20"/>
          <w:szCs w:val="20"/>
        </w:rPr>
        <w:t>Prawo celne od podstaw - unijne i krajowe ustawodawstwo w zakresie prawa i procedur celnych</w:t>
      </w:r>
    </w:p>
    <w:p w14:paraId="1BCF8509" w14:textId="37B13AC5" w:rsidR="00FE786E" w:rsidRDefault="00FE786E" w:rsidP="00FE786E">
      <w:pPr>
        <w:jc w:val="center"/>
        <w:rPr>
          <w:rFonts w:ascii="Calibri" w:hAnsi="Calibri"/>
          <w:b/>
          <w:color w:val="FFFFFF"/>
          <w:sz w:val="16"/>
          <w:szCs w:val="16"/>
          <w:shd w:val="clear" w:color="auto" w:fill="003399"/>
        </w:rPr>
      </w:pPr>
    </w:p>
    <w:p w14:paraId="25285EFA" w14:textId="77777777" w:rsidR="00FE786E" w:rsidRPr="00FE786E" w:rsidRDefault="00FE786E" w:rsidP="00FE786E">
      <w:pPr>
        <w:shd w:val="clear" w:color="auto" w:fill="003399"/>
        <w:jc w:val="center"/>
        <w:rPr>
          <w:rFonts w:ascii="Calibri" w:hAnsi="Calibri"/>
          <w:b/>
          <w:color w:val="FFFFFF"/>
          <w:sz w:val="16"/>
          <w:szCs w:val="16"/>
          <w:shd w:val="clear" w:color="auto" w:fill="003399"/>
        </w:rPr>
      </w:pPr>
    </w:p>
    <w:p w14:paraId="2741F646" w14:textId="73C65C4A" w:rsidR="00FE786E" w:rsidRPr="0035099F" w:rsidRDefault="00FE786E" w:rsidP="00FE786E">
      <w:pPr>
        <w:shd w:val="clear" w:color="auto" w:fill="003399"/>
        <w:jc w:val="center"/>
        <w:rPr>
          <w:rFonts w:ascii="Calibri" w:hAnsi="Calibri"/>
          <w:b/>
          <w:color w:val="FFFFFF"/>
          <w:sz w:val="18"/>
          <w:szCs w:val="18"/>
          <w:shd w:val="clear" w:color="auto" w:fill="003399"/>
        </w:rPr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>S</w:t>
      </w:r>
      <w:r w:rsidRPr="0035099F">
        <w:rPr>
          <w:rFonts w:ascii="Calibri" w:hAnsi="Calibri"/>
          <w:b/>
          <w:color w:val="FFFFFF"/>
          <w:sz w:val="18"/>
          <w:szCs w:val="18"/>
          <w:shd w:val="clear" w:color="auto" w:fill="003399"/>
        </w:rPr>
        <w:t>ZKOLENIA ZAMKNIĘTE</w:t>
      </w:r>
      <w:r w:rsidRPr="0035099F">
        <w:rPr>
          <w:rFonts w:ascii="Calibri" w:hAnsi="Calibri"/>
          <w:b/>
          <w:color w:val="FFFFFF"/>
          <w:sz w:val="18"/>
          <w:szCs w:val="18"/>
          <w:shd w:val="clear" w:color="auto" w:fill="990033"/>
        </w:rPr>
        <w:t xml:space="preserve"> </w:t>
      </w:r>
    </w:p>
    <w:p w14:paraId="2891A4DC" w14:textId="77777777" w:rsidR="00FE786E" w:rsidRPr="0035099F" w:rsidRDefault="00FE786E" w:rsidP="00FE786E">
      <w:pPr>
        <w:shd w:val="clear" w:color="auto" w:fill="003399"/>
        <w:jc w:val="center"/>
        <w:rPr>
          <w:sz w:val="18"/>
          <w:szCs w:val="18"/>
        </w:rPr>
      </w:pPr>
      <w:r w:rsidRPr="0035099F">
        <w:rPr>
          <w:rFonts w:ascii="Calibri" w:hAnsi="Calibri"/>
          <w:b/>
          <w:color w:val="FFFFFF"/>
          <w:sz w:val="18"/>
          <w:szCs w:val="18"/>
          <w:shd w:val="clear" w:color="auto" w:fill="003399"/>
        </w:rPr>
        <w:t xml:space="preserve">JEŻELI JESTEŚCIE PAŃSTWO ZAINTERESOWANI REALIZACJĄ TEGO SZKOLENIA </w:t>
      </w:r>
      <w:r w:rsidRPr="0035099F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Pr="0035099F">
        <w:rPr>
          <w:rFonts w:ascii="Calibri" w:hAnsi="Calibri"/>
          <w:b/>
          <w:color w:val="FFFF00"/>
          <w:sz w:val="18"/>
          <w:szCs w:val="18"/>
        </w:rPr>
        <w:t>(TAKŻE ONLINE)</w:t>
      </w:r>
      <w:r w:rsidRPr="0035099F">
        <w:rPr>
          <w:rFonts w:ascii="Calibri" w:hAnsi="Calibri"/>
          <w:b/>
          <w:color w:val="FFFFFF"/>
          <w:sz w:val="18"/>
          <w:szCs w:val="18"/>
        </w:rPr>
        <w:t xml:space="preserve">                               </w:t>
      </w:r>
      <w:r>
        <w:rPr>
          <w:rFonts w:ascii="Calibri" w:hAnsi="Calibri"/>
          <w:b/>
          <w:color w:val="FFFFFF"/>
          <w:sz w:val="18"/>
          <w:szCs w:val="18"/>
        </w:rPr>
        <w:t xml:space="preserve">                          </w:t>
      </w:r>
      <w:r w:rsidRPr="0035099F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607 573 053 LUB E-MAIL</w:t>
      </w:r>
      <w:r w:rsidRPr="0035099F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9" w:history="1">
        <w:r w:rsidRPr="0035099F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766E660F" w14:textId="77777777" w:rsidR="00FE786E" w:rsidRPr="00B86566" w:rsidRDefault="00FE786E" w:rsidP="00FE786E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47C24FB6" w14:textId="57BC560D" w:rsidR="009B6F7E" w:rsidRDefault="00FE786E" w:rsidP="009B6F7E">
      <w:pPr>
        <w:pStyle w:val="Tekstpodstawowy2"/>
        <w:spacing w:before="120" w:after="12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</w:pPr>
      <w:r w:rsidRPr="00973605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</w:p>
    <w:p w14:paraId="0478D475" w14:textId="77777777" w:rsidR="009B6F7E" w:rsidRDefault="009B6F7E" w:rsidP="009B6F7E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9B6F7E" w:rsidSect="00FE786E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20BB0D5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42FBBF5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EE916D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5F1D4D6E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0230585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13B8EFB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38D14CF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081CE5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ED66F3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375A25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2E1CC2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5B60F6BD" w14:textId="77777777" w:rsidR="007E78DD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31E6881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7400264F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44CA8EDF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29D7E9B0" w14:textId="77777777" w:rsidR="007E78DD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5B2CD54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61FE3A6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112DA0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7B4243BB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382D6860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410A0610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8976FD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4A9CD9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2140EED4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5316EDBE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31AB6ABD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82AB0E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38D1320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C794BE0" w14:textId="77777777" w:rsidR="007E78DD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6460AA9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6B7D3101" w14:textId="77777777" w:rsidR="007E78DD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3CCDDE8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0DE17D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3455B30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36C8103D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3423B8C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59752C4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7F303BD0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7873983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05A3675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68C0946D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F0B044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4B0A44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279A713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AF5FA6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7994672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4D4661A4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01CB10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7BF912B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5B30C04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784CB98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3276858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07ED4DE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35D28A2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690B084E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674A8820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155342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CBD9D2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14369E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12421F8E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0DC1484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4AFDB76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027194B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5A630BBE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24C65B02" w14:textId="77777777" w:rsidR="007E78DD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89E242E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5DEEB5B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3F7B21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7077E06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41E8337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040B660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4455CF7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2B04050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441DBB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7D971D8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29557FCB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5014530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6C1396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DC4482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5E103C2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2FDFC0E4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35F7AAD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960F26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174081D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20C294FD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63DA6CFF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4D94709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52B037A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4D5409F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2C0F0BB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5841542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5D4652D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6DE56A9B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537AE5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142877DB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6F8AD92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3CB8DF9E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1B678A64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6E34D79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7C3EF38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1612374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53DF442E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7478B0D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EAE529B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10A3D8D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78C212A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852A87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616041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5A7FA44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0838CB9D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5E7EF6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2DD7D9B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CC8547D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C5E27C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032924D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5C76DEE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57528130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332F88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2575816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27F219E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DD838FE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3B0F10B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C01D96F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7DFF48B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4594B88B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5788B4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2C841A6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2F4D12E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6509B8A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0FE1B4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6F68BA7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1FC590D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7952517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60BEF0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72DE1E1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4E35087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6392620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01C73AC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5326996B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AD86F6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2C36582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BE0773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D49F81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09BF1094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01EBB42B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4A6B842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19B99E4B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00FA70B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22C33C0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36E1C13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0DBD3714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EF6B3F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4962B8F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6B5E91F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613112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44856C84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Agencja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DA0E70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30CB168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7A2B70CF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6F93B18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100D88E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72496360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04763DD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472ED3D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6A81D98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12835555" w14:textId="77777777" w:rsidR="007E78DD" w:rsidRPr="00967580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536D5B5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2555308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0339FC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6785955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0ABF3B1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6549DCCE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5DA8BEA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2DA7C5A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85619C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3A27515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116847FB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89E25B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161922BD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5D5676E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591CC91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405A9E1E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6F70B1E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166A07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69261D0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7634EA7C" w14:textId="77777777" w:rsidR="007E78DD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67149FC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 xml:space="preserve">Sped-Trans </w:t>
      </w:r>
      <w:proofErr w:type="spellStart"/>
      <w:r>
        <w:rPr>
          <w:rFonts w:ascii="Calibri" w:hAnsi="Calibri"/>
          <w:i/>
          <w:iCs/>
          <w:sz w:val="12"/>
          <w:szCs w:val="12"/>
          <w:lang w:val="en-US"/>
        </w:rPr>
        <w:t>Ząbki</w:t>
      </w:r>
      <w:proofErr w:type="spellEnd"/>
      <w:r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1D42F54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CC7958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7FC050D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FEAC23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3C299E1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23A361C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4DE9EAD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21E285F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0A39D1A9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672D091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45C1FF1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E63B90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12BDE05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1954362F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4EAF74F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3C2774B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0B628F0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74D5474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CADDB1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64BB631D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03D6345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4BA1C6A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184F4D4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3554C814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08C89F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7A94EB37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3E10A92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2036D122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7201B826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47028FD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4855766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11AB85CA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7C38575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187BB75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5D346B1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3EFCB12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7F246181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31BD913E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5079C945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6B2B3C6C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74B9EBB3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1B94249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D4CAAB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213E23F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67F6B3BD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7E5A40E8" w14:textId="77777777" w:rsidR="007E78DD" w:rsidRPr="002B668A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67791005" w14:textId="77777777" w:rsidR="007E78DD" w:rsidRDefault="007E78DD" w:rsidP="007E78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422A5E87" w14:textId="77777777" w:rsidR="00042E1C" w:rsidRDefault="00042E1C" w:rsidP="00042E1C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A11818B" w14:textId="77777777" w:rsidR="00042E1C" w:rsidRDefault="00042E1C" w:rsidP="00042E1C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A7B5017" w14:textId="77777777" w:rsidR="009B6F7E" w:rsidRDefault="009B6F7E" w:rsidP="00FE786E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  <w:sectPr w:rsidR="009B6F7E" w:rsidSect="00042E1C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00C8636C" w14:textId="77777777" w:rsidR="009B6F7E" w:rsidRPr="00973605" w:rsidRDefault="009B6F7E" w:rsidP="00FE786E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</w:pPr>
    </w:p>
    <w:p w14:paraId="12BE5F52" w14:textId="77777777" w:rsidR="004305FC" w:rsidRPr="0008739D" w:rsidRDefault="004305FC" w:rsidP="003C7170">
      <w:pPr>
        <w:pStyle w:val="Tekstpodstawowy2"/>
        <w:shd w:val="clear" w:color="auto" w:fill="003399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lastRenderedPageBreak/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8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361"/>
      </w:tblGrid>
      <w:tr w:rsidR="003C7170" w:rsidRPr="00B62B12" w14:paraId="267F93C8" w14:textId="77777777" w:rsidTr="00082F0A">
        <w:trPr>
          <w:trHeight w:val="3081"/>
        </w:trPr>
        <w:tc>
          <w:tcPr>
            <w:tcW w:w="10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1665F7" w14:textId="77777777" w:rsidR="003C7170" w:rsidRPr="001E1762" w:rsidRDefault="003C7170" w:rsidP="004807D5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3352A8F2" w14:textId="77777777" w:rsidR="003C7170" w:rsidRPr="00082F0A" w:rsidRDefault="003C7170" w:rsidP="003F6184">
            <w:pPr>
              <w:pStyle w:val="Akapitzlist"/>
              <w:numPr>
                <w:ilvl w:val="0"/>
                <w:numId w:val="42"/>
              </w:numPr>
              <w:spacing w:before="12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2F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udziału w szkoleniu online potrzebny jest komputer lub urządzenie mobilne z wbudowaną kamerą i mikrofonem oraz dostępem do Internetu. </w:t>
            </w:r>
          </w:p>
          <w:p w14:paraId="05281B31" w14:textId="77777777" w:rsidR="003C7170" w:rsidRPr="00082F0A" w:rsidRDefault="003C7170" w:rsidP="003F6184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2F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082F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Firefox</w:t>
            </w:r>
            <w:proofErr w:type="spellEnd"/>
            <w:r w:rsidRPr="00082F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), podstawowa kamera internetowa i mikrofon, dostęp do sieci Internet. </w:t>
            </w:r>
          </w:p>
          <w:p w14:paraId="6EA7E104" w14:textId="77777777" w:rsidR="003C7170" w:rsidRPr="00082F0A" w:rsidRDefault="003C7170" w:rsidP="003F6184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2F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Minimalna przepustowość łącza internetowego odbiorcy to 10 </w:t>
            </w:r>
            <w:proofErr w:type="spellStart"/>
            <w:r w:rsidRPr="00082F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Mb</w:t>
            </w:r>
            <w:proofErr w:type="spellEnd"/>
            <w:r w:rsidRPr="00082F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/s, zalecana: 25 </w:t>
            </w:r>
            <w:proofErr w:type="spellStart"/>
            <w:r w:rsidRPr="00082F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Mb</w:t>
            </w:r>
            <w:proofErr w:type="spellEnd"/>
            <w:r w:rsidRPr="00082F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/s. Instrukcja udziału w szkoleniu on-line zostanie przekazana wraz z potwierdzeniem realizacji szkolenia i pozostałymi informacjami organizacyjnymi.</w:t>
            </w:r>
          </w:p>
          <w:p w14:paraId="39705BD4" w14:textId="53B925D6" w:rsidR="003C7170" w:rsidRPr="00AF3398" w:rsidRDefault="003C7170" w:rsidP="003F6184">
            <w:pPr>
              <w:pStyle w:val="Akapitzlist"/>
              <w:numPr>
                <w:ilvl w:val="0"/>
                <w:numId w:val="42"/>
              </w:numPr>
              <w:spacing w:after="24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F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082F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Meetings</w:t>
            </w:r>
            <w:proofErr w:type="spellEnd"/>
            <w:r w:rsidRPr="00082F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3C7170" w:rsidRPr="00B62B12" w14:paraId="6040F421" w14:textId="77777777" w:rsidTr="004807D5"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755293D" w14:textId="77777777" w:rsidR="003C7170" w:rsidRPr="00B62B12" w:rsidRDefault="003C7170" w:rsidP="004807D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691BCADF" w14:textId="77777777" w:rsidR="003C7170" w:rsidRPr="00B62B12" w:rsidRDefault="003C7170" w:rsidP="004807D5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6A42B250" w14:textId="77777777" w:rsidR="003C7170" w:rsidRPr="00B62B12" w:rsidRDefault="003C7170" w:rsidP="004807D5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BBF9715" w14:textId="77777777" w:rsidR="003C7170" w:rsidRPr="00B62B12" w:rsidRDefault="003C7170" w:rsidP="004807D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2013C950" w14:textId="77777777" w:rsidR="003C7170" w:rsidRPr="00B62B12" w:rsidRDefault="003C7170" w:rsidP="004807D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321EBCE2" w14:textId="77777777" w:rsidR="003C7170" w:rsidRPr="00B62B12" w:rsidRDefault="003C7170" w:rsidP="004807D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C7170" w:rsidRPr="00B62B12" w14:paraId="375904E3" w14:textId="77777777" w:rsidTr="004807D5">
        <w:trPr>
          <w:trHeight w:val="1902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6E28183" w14:textId="77777777" w:rsidR="003C7170" w:rsidRPr="004234B8" w:rsidRDefault="003C7170" w:rsidP="004807D5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2A8F4B2B" w14:textId="77777777" w:rsidR="003C7170" w:rsidRPr="00B62B12" w:rsidRDefault="003C7170" w:rsidP="004807D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56437C86" w14:textId="77777777" w:rsidR="003C7170" w:rsidRPr="00B62B12" w:rsidRDefault="003C7170" w:rsidP="004807D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60CFA97" w14:textId="0EF719BE" w:rsidR="00896B8C" w:rsidRPr="00657E1B" w:rsidRDefault="00896B8C" w:rsidP="00896B8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6B8C">
              <w:rPr>
                <w:rFonts w:asciiTheme="minorHAnsi" w:hAnsiTheme="minorHAnsi"/>
                <w:sz w:val="20"/>
                <w:szCs w:val="20"/>
              </w:rPr>
              <w:t>22.04.2024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AF671DB" w14:textId="6F99B658" w:rsidR="008B08AF" w:rsidRPr="00B62B12" w:rsidRDefault="008B08AF" w:rsidP="00782ED1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896B8C">
              <w:rPr>
                <w:rFonts w:ascii="Calibri" w:hAnsi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896B8C">
              <w:rPr>
                <w:rFonts w:ascii="Calibri" w:hAnsi="Calibri"/>
                <w:bCs/>
                <w:sz w:val="20"/>
                <w:szCs w:val="20"/>
              </w:rPr>
              <w:t>04</w:t>
            </w:r>
            <w:r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896B8C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0B7ADA45" w14:textId="419B218F" w:rsidR="003C7170" w:rsidRPr="00AF4968" w:rsidRDefault="003C7170" w:rsidP="004807D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0314385A" w14:textId="77777777" w:rsidR="003C7170" w:rsidRPr="00AF4968" w:rsidRDefault="003C7170" w:rsidP="004807D5">
            <w:pPr>
              <w:numPr>
                <w:ilvl w:val="0"/>
                <w:numId w:val="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39C27969" w14:textId="77777777" w:rsidR="003C7170" w:rsidRPr="00AF4968" w:rsidRDefault="003C7170" w:rsidP="004807D5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74B88B22" w14:textId="77777777" w:rsidR="003C7170" w:rsidRPr="00AF4968" w:rsidRDefault="003C7170" w:rsidP="004807D5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66BE8DF6" w14:textId="77777777" w:rsidR="003C7170" w:rsidRPr="00AF4968" w:rsidRDefault="003C7170" w:rsidP="004807D5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6D1D4F3B" w14:textId="4837B84E" w:rsidR="003C7170" w:rsidRPr="00B62B12" w:rsidRDefault="003C7170" w:rsidP="003C7170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F51892">
        <w:rPr>
          <w:rFonts w:ascii="Calibri" w:hAnsi="Calibri"/>
          <w:b/>
          <w:color w:val="A50021"/>
          <w:sz w:val="20"/>
          <w:szCs w:val="20"/>
        </w:rPr>
        <w:t>7</w:t>
      </w:r>
      <w:r w:rsidR="003707ED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18757150" w14:textId="77777777" w:rsidR="003C7170" w:rsidRDefault="003C7170" w:rsidP="003C7170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6C88CCAC" w14:textId="386CCEDD" w:rsidR="003C7170" w:rsidRPr="003674BB" w:rsidRDefault="003C7170" w:rsidP="0099073D">
      <w:pPr>
        <w:keepNext/>
        <w:tabs>
          <w:tab w:val="left" w:pos="2127"/>
          <w:tab w:val="left" w:pos="10490"/>
        </w:tabs>
        <w:spacing w:before="120"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F51892">
        <w:rPr>
          <w:rFonts w:ascii="Calibri" w:hAnsi="Calibri"/>
          <w:b/>
          <w:sz w:val="20"/>
          <w:szCs w:val="20"/>
        </w:rPr>
        <w:t>8</w:t>
      </w:r>
      <w:r w:rsidR="003707ED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5720CEAE" w14:textId="77777777" w:rsidR="003C7170" w:rsidRPr="00577E71" w:rsidRDefault="003C7170" w:rsidP="003C7170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20A5CE24" w14:textId="7A058485" w:rsidR="003C7170" w:rsidRDefault="003C7170" w:rsidP="0099073D">
      <w:pPr>
        <w:pStyle w:val="Nagwek4"/>
        <w:tabs>
          <w:tab w:val="left" w:pos="2127"/>
          <w:tab w:val="left" w:pos="10490"/>
        </w:tabs>
        <w:spacing w:before="240" w:after="12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 w:rsidR="00730680">
        <w:rPr>
          <w:rFonts w:ascii="Calibri" w:hAnsi="Calibri"/>
          <w:bCs/>
          <w:sz w:val="20"/>
        </w:rPr>
        <w:t>.</w:t>
      </w:r>
    </w:p>
    <w:p w14:paraId="13E20842" w14:textId="77777777" w:rsidR="003C7170" w:rsidRPr="00E174E9" w:rsidRDefault="003C7170" w:rsidP="003C7170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3C7170" w:rsidRPr="00134382" w14:paraId="643DBB86" w14:textId="77777777" w:rsidTr="00583133">
        <w:trPr>
          <w:trHeight w:val="754"/>
          <w:jc w:val="center"/>
        </w:trPr>
        <w:tc>
          <w:tcPr>
            <w:tcW w:w="1717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616382E6" w14:textId="77777777" w:rsidR="003C7170" w:rsidRPr="00F024BF" w:rsidRDefault="003C7170" w:rsidP="004807D5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41A190DD" w14:textId="77777777" w:rsidR="003C7170" w:rsidRPr="00F024BF" w:rsidRDefault="003C7170" w:rsidP="004807D5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6E3F49EC" w14:textId="77777777" w:rsidR="003C7170" w:rsidRPr="00F024BF" w:rsidRDefault="003C7170" w:rsidP="004807D5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0D03C232" w14:textId="77777777" w:rsidR="003C7170" w:rsidRPr="00F024BF" w:rsidRDefault="003C7170" w:rsidP="004807D5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3C7170" w:rsidRPr="00134382" w14:paraId="10C91D7C" w14:textId="77777777" w:rsidTr="00583133">
        <w:trPr>
          <w:trHeight w:val="1089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2118E" w14:textId="77777777" w:rsidR="003C7170" w:rsidRDefault="003C7170" w:rsidP="004807D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863B5" w14:textId="4A1D227F" w:rsidR="00583133" w:rsidRPr="00935E4D" w:rsidRDefault="00896B8C" w:rsidP="002721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583133" w:rsidRPr="00583133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583133" w:rsidRPr="00583133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5D88B" w14:textId="2F578EF8" w:rsidR="00CE20B4" w:rsidRDefault="00896B8C" w:rsidP="002721B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7735EF"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CE20B4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  <w:r w:rsidR="00CE20B4">
              <w:rPr>
                <w:rFonts w:ascii="Calibri" w:hAnsi="Calibri"/>
                <w:bCs/>
                <w:sz w:val="20"/>
                <w:szCs w:val="20"/>
              </w:rPr>
              <w:t>.2023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11268" w14:textId="77777777" w:rsidR="003C7170" w:rsidRPr="008B239E" w:rsidRDefault="003C7170" w:rsidP="004807D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4CEBE550" w14:textId="77777777" w:rsidR="003C7170" w:rsidRPr="009A1F64" w:rsidRDefault="003C7170" w:rsidP="004807D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7350AECB" w14:textId="1DD11910" w:rsidR="003C7170" w:rsidRPr="00656DAD" w:rsidRDefault="003C7170" w:rsidP="003C7170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896B8C">
        <w:rPr>
          <w:rFonts w:ascii="Calibri" w:hAnsi="Calibri"/>
          <w:b/>
          <w:color w:val="A50021"/>
          <w:sz w:val="20"/>
          <w:szCs w:val="20"/>
        </w:rPr>
        <w:t>10</w:t>
      </w:r>
      <w:r w:rsidR="00F51892">
        <w:rPr>
          <w:rFonts w:ascii="Calibri" w:hAnsi="Calibri"/>
          <w:b/>
          <w:color w:val="A50021"/>
          <w:sz w:val="20"/>
          <w:szCs w:val="20"/>
        </w:rPr>
        <w:t>9</w:t>
      </w:r>
      <w:r w:rsidR="00583133"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94E8ED7" w14:textId="77777777" w:rsidR="003C7170" w:rsidRDefault="003C7170" w:rsidP="003C7170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 xml:space="preserve">w segregatorze, zaświadczenie ukończenia szkolenia, obiad, przerwy kawowe. </w:t>
      </w:r>
    </w:p>
    <w:p w14:paraId="55CAB9ED" w14:textId="1EF6C705" w:rsidR="003C7170" w:rsidRDefault="003C7170" w:rsidP="0099073D">
      <w:pPr>
        <w:spacing w:before="120"/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583133">
        <w:rPr>
          <w:rFonts w:ascii="Calibri" w:hAnsi="Calibri"/>
          <w:b/>
          <w:sz w:val="20"/>
          <w:szCs w:val="20"/>
        </w:rPr>
        <w:t>1</w:t>
      </w:r>
      <w:r w:rsidR="00896B8C">
        <w:rPr>
          <w:rFonts w:ascii="Calibri" w:hAnsi="Calibri"/>
          <w:b/>
          <w:sz w:val="20"/>
          <w:szCs w:val="20"/>
        </w:rPr>
        <w:t>1</w:t>
      </w:r>
      <w:r w:rsidR="00F51892">
        <w:rPr>
          <w:rFonts w:ascii="Calibri" w:hAnsi="Calibri"/>
          <w:b/>
          <w:sz w:val="20"/>
          <w:szCs w:val="20"/>
        </w:rPr>
        <w:t>9</w:t>
      </w:r>
      <w:r w:rsidR="00583133">
        <w:rPr>
          <w:rFonts w:ascii="Calibri" w:hAnsi="Calibri"/>
          <w:b/>
          <w:sz w:val="20"/>
          <w:szCs w:val="20"/>
        </w:rPr>
        <w:t>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44455B6E" w14:textId="5D025242" w:rsidR="004305FC" w:rsidRDefault="004305FC" w:rsidP="004305FC">
      <w:pPr>
        <w:spacing w:after="24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D1A91A2" w14:textId="3F51BDA8" w:rsidR="0099073D" w:rsidRDefault="0099073D" w:rsidP="004305FC">
      <w:pPr>
        <w:spacing w:after="24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DE5ACA6" w14:textId="2F1D353F" w:rsidR="0099073D" w:rsidRDefault="0099073D" w:rsidP="004305FC">
      <w:pPr>
        <w:spacing w:after="24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E99FC3F" w14:textId="3ECD08A9" w:rsidR="002142A2" w:rsidRPr="00E26EE1" w:rsidRDefault="002142A2" w:rsidP="00CA1B15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CC240C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046ECF50" w14:textId="4521D65D" w:rsidR="002142A2" w:rsidRPr="00BC0F5C" w:rsidRDefault="002142A2" w:rsidP="005A7A73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 xml:space="preserve">Zgłaszamy udział poniższych osób w szkoleniu: </w:t>
      </w:r>
      <w:r w:rsidR="00277723">
        <w:rPr>
          <w:rFonts w:ascii="Calibri" w:hAnsi="Calibri"/>
          <w:b/>
          <w:sz w:val="18"/>
          <w:szCs w:val="18"/>
        </w:rPr>
        <w:t>„</w:t>
      </w:r>
      <w:r w:rsidR="00765C5C">
        <w:rPr>
          <w:rFonts w:ascii="Calibri" w:hAnsi="Calibri"/>
          <w:b/>
          <w:sz w:val="18"/>
          <w:szCs w:val="18"/>
        </w:rPr>
        <w:t>Klasyfikacja</w:t>
      </w:r>
      <w:r w:rsidR="006A4D60">
        <w:rPr>
          <w:rFonts w:ascii="Calibri" w:hAnsi="Calibri"/>
          <w:b/>
          <w:sz w:val="18"/>
          <w:szCs w:val="18"/>
        </w:rPr>
        <w:t xml:space="preserve"> taryfowa w nomenklaturze scalonej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A8F4CDE" w14:textId="3F233E53" w:rsidR="00D60ED5" w:rsidRDefault="00D60ED5" w:rsidP="005A7A73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35099F" w:rsidRPr="0035099F">
        <w:rPr>
          <w:rFonts w:asciiTheme="minorHAnsi" w:hAnsiTheme="minorHAnsi"/>
          <w:sz w:val="18"/>
          <w:szCs w:val="18"/>
        </w:rPr>
        <w:t xml:space="preserve"> </w:t>
      </w:r>
      <w:r w:rsidR="0035099F" w:rsidRPr="00BC0F5C">
        <w:rPr>
          <w:rFonts w:asciiTheme="minorHAnsi" w:hAnsiTheme="minorHAnsi"/>
          <w:sz w:val="18"/>
          <w:szCs w:val="18"/>
        </w:rPr>
        <w:sym w:font="Wingdings" w:char="F0A8"/>
      </w:r>
      <w:r w:rsidR="0035099F">
        <w:rPr>
          <w:rFonts w:asciiTheme="minorHAnsi" w:hAnsiTheme="minorHAnsi"/>
          <w:sz w:val="18"/>
          <w:szCs w:val="18"/>
        </w:rPr>
        <w:t xml:space="preserve"> </w:t>
      </w:r>
      <w:r w:rsidR="0035099F">
        <w:rPr>
          <w:rFonts w:ascii="Calibri" w:hAnsi="Calibri"/>
          <w:b/>
          <w:bCs/>
          <w:sz w:val="18"/>
          <w:szCs w:val="18"/>
        </w:rPr>
        <w:t>stacjonarnie</w:t>
      </w:r>
      <w:r w:rsidR="0035099F" w:rsidRPr="0091017F">
        <w:rPr>
          <w:rFonts w:ascii="Calibri" w:hAnsi="Calibri"/>
          <w:bCs/>
          <w:sz w:val="18"/>
          <w:szCs w:val="18"/>
        </w:rPr>
        <w:t xml:space="preserve"> </w:t>
      </w:r>
      <w:r w:rsidR="0035099F">
        <w:rPr>
          <w:rFonts w:ascii="Calibri" w:hAnsi="Calibri"/>
          <w:bCs/>
          <w:sz w:val="18"/>
          <w:szCs w:val="18"/>
        </w:rPr>
        <w:t>(miasto i termin):</w:t>
      </w:r>
      <w:r w:rsidR="0035099F">
        <w:rPr>
          <w:rFonts w:ascii="Calibri" w:hAnsi="Calibri"/>
          <w:b/>
          <w:sz w:val="18"/>
          <w:szCs w:val="18"/>
        </w:rPr>
        <w:t>_____________________________________________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60ED5" w:rsidRPr="001F3ACF" w14:paraId="2D260E6E" w14:textId="77777777" w:rsidTr="00F20633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D60ED5" w:rsidRPr="00900431" w:rsidRDefault="00D60ED5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D89DE6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60ED5" w:rsidRPr="001F3ACF" w14:paraId="12D87D8F" w14:textId="77777777" w:rsidTr="00F20633">
        <w:trPr>
          <w:trHeight w:hRule="exact" w:val="397"/>
        </w:trPr>
        <w:tc>
          <w:tcPr>
            <w:tcW w:w="426" w:type="dxa"/>
          </w:tcPr>
          <w:p w14:paraId="280452ED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7A7B49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7CA81EF" w14:textId="77777777" w:rsidTr="00F20633">
        <w:trPr>
          <w:trHeight w:hRule="exact" w:val="397"/>
        </w:trPr>
        <w:tc>
          <w:tcPr>
            <w:tcW w:w="426" w:type="dxa"/>
          </w:tcPr>
          <w:p w14:paraId="165588DB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BD05C0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892837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BC72E1D" w14:textId="77777777" w:rsidTr="00F20633">
        <w:trPr>
          <w:trHeight w:hRule="exact" w:val="397"/>
        </w:trPr>
        <w:tc>
          <w:tcPr>
            <w:tcW w:w="426" w:type="dxa"/>
          </w:tcPr>
          <w:p w14:paraId="2EE7AAE2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2F5B1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A7A73" w:rsidRPr="001F3ACF" w14:paraId="0C0B950B" w14:textId="77777777" w:rsidTr="00F20633">
        <w:trPr>
          <w:trHeight w:hRule="exact" w:val="397"/>
        </w:trPr>
        <w:tc>
          <w:tcPr>
            <w:tcW w:w="426" w:type="dxa"/>
          </w:tcPr>
          <w:p w14:paraId="076D395D" w14:textId="3BF7F8E6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DA98978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66A41BC8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 mailem formularza zgłoszenia, dokonanie wpłaty zaliczki w wysokości 100% ceny szkolenia do 7 dni przed szkoleniem, przesłanie potwierdzenia dokonania wpłaty. Zwrotu zaliczki dokonujemy na podstawie pisemnej rezygnacji złożonej </w:t>
      </w:r>
      <w:r w:rsidR="00FD2605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 xml:space="preserve">nie później niż 7 dni przed szkoleniem. Po upływie tego terminu zgłaszający zobowiązuje się do zapłaty 100% podanej kwoty. </w:t>
      </w:r>
      <w:r w:rsidR="00FD2605">
        <w:rPr>
          <w:rFonts w:asciiTheme="minorHAnsi" w:hAnsiTheme="minorHAnsi"/>
          <w:sz w:val="18"/>
          <w:szCs w:val="18"/>
        </w:rPr>
        <w:t>W</w:t>
      </w:r>
      <w:r w:rsidRPr="00BC0F5C">
        <w:rPr>
          <w:rFonts w:asciiTheme="minorHAnsi" w:hAnsiTheme="minorHAnsi"/>
          <w:sz w:val="18"/>
          <w:szCs w:val="18"/>
        </w:rPr>
        <w:t xml:space="preserve"> przypadku </w:t>
      </w:r>
      <w:r w:rsidR="00FD2605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 xml:space="preserve">nie uczestniczenia w szkoleniu i braku pisemnej rezygnacji obciążamy Państwa 100% kosztami szkolenia. Możliwe jest uczestnictwo innej osoby </w:t>
      </w:r>
      <w:r w:rsidR="00FD2605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 xml:space="preserve">ATL zastrzega sobie prawo odwołania szkolenia otwartego ze względu na zgromadzenie niedostatecznej liczby uczestników, </w:t>
      </w:r>
      <w:r w:rsidR="00FD2605">
        <w:rPr>
          <w:rFonts w:ascii="Calibri" w:hAnsi="Calibri"/>
          <w:sz w:val="18"/>
          <w:szCs w:val="18"/>
          <w:lang w:eastAsia="en-US"/>
        </w:rPr>
        <w:br/>
      </w:r>
      <w:r w:rsidRPr="00F84622">
        <w:rPr>
          <w:rFonts w:ascii="Calibri" w:hAnsi="Calibri"/>
          <w:sz w:val="18"/>
          <w:szCs w:val="18"/>
          <w:lang w:eastAsia="en-US"/>
        </w:rPr>
        <w:t>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2ED28395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3" w:history="1">
        <w:r w:rsidR="00C71EE0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C71EE0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77777777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7DB2D572" w14:textId="77777777" w:rsidR="00C71EE0" w:rsidRDefault="00C71EE0" w:rsidP="00C71EE0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5CA8752" w14:textId="50B36F7F" w:rsidR="007E79AA" w:rsidRDefault="00C71EE0" w:rsidP="00C71EE0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5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D60ED5" w:rsidRPr="004B6EA5">
        <w:rPr>
          <w:rFonts w:asciiTheme="minorHAnsi" w:hAnsiTheme="minorHAnsi"/>
          <w:sz w:val="15"/>
          <w:szCs w:val="15"/>
        </w:rPr>
        <w:tab/>
      </w:r>
      <w:r w:rsidR="00D60ED5"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2B2EDF">
      <w:headerReference w:type="default" r:id="rId16"/>
      <w:footerReference w:type="even" r:id="rId17"/>
      <w:footerReference w:type="default" r:id="rId18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4013E" w14:textId="77777777" w:rsidR="00660363" w:rsidRDefault="00660363">
      <w:r>
        <w:separator/>
      </w:r>
    </w:p>
  </w:endnote>
  <w:endnote w:type="continuationSeparator" w:id="0">
    <w:p w14:paraId="115D0F75" w14:textId="77777777" w:rsidR="00660363" w:rsidRDefault="0066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A360A" w14:textId="77777777" w:rsidR="00FE786E" w:rsidRDefault="00FE78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F7D47A" w14:textId="77777777" w:rsidR="00FE786E" w:rsidRDefault="00FE78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0504" w14:textId="77777777" w:rsidR="00FE786E" w:rsidRDefault="00FE786E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78E32A24" w14:textId="77777777" w:rsidR="00FE786E" w:rsidRPr="007F1ACF" w:rsidRDefault="00FE786E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3DD4900E" w14:textId="77777777" w:rsidR="00FE786E" w:rsidRDefault="00FE786E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89AD7" w14:textId="77777777" w:rsidR="00660363" w:rsidRDefault="00660363">
      <w:r>
        <w:separator/>
      </w:r>
    </w:p>
  </w:footnote>
  <w:footnote w:type="continuationSeparator" w:id="0">
    <w:p w14:paraId="43536898" w14:textId="77777777" w:rsidR="00660363" w:rsidRDefault="0066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553D0" w14:textId="77777777" w:rsidR="00FE786E" w:rsidRDefault="00FE786E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C2B22C" wp14:editId="5E3A0B0A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84C96" w14:textId="77777777" w:rsidR="00FE786E" w:rsidRDefault="00FE786E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7D3EF68C" w14:textId="49DFE4AA" w:rsidR="00FE786E" w:rsidRDefault="00FE786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03015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2B22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c7hA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" stroked="f">
              <v:textbox>
                <w:txbxContent>
                  <w:p w14:paraId="56184C96" w14:textId="77777777" w:rsidR="00FE786E" w:rsidRDefault="00FE786E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7D3EF68C" w14:textId="49DFE4AA" w:rsidR="00FE786E" w:rsidRDefault="00FE786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030155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object w:dxaOrig="1850" w:dyaOrig="800" w14:anchorId="0A576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4pt;height:40.1pt" o:ole="">
          <v:imagedata r:id="rId1" o:title=""/>
        </v:shape>
        <o:OLEObject Type="Embed" ProgID="CorelDRAW.Graphic.10" ShapeID="_x0000_i1025" DrawAspect="Content" ObjectID="_176932285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A66F9" w14:textId="77777777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183D66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21ED4C92" w:rsidR="004A64EB" w:rsidRPr="00183D66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03015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im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" stroked="f">
              <v:textbox>
                <w:txbxContent>
                  <w:p w14:paraId="34EB2A67" w14:textId="77777777" w:rsidR="004A64EB" w:rsidRPr="00183D66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21ED4C92" w:rsidR="004A64EB" w:rsidRPr="00183D66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030155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  <w:t xml:space="preserve"> </w:t>
    </w:r>
    <w:r w:rsidR="004A64EB">
      <w:object w:dxaOrig="1850" w:dyaOrig="800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4pt;height:40.1pt" o:ole="">
          <v:imagedata r:id="rId1" o:title=""/>
        </v:shape>
        <o:OLEObject Type="Embed" ProgID="CorelDRAW.Graphic.10" ShapeID="_x0000_i1026" DrawAspect="Content" ObjectID="_1769322851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091"/>
    <w:multiLevelType w:val="hybridMultilevel"/>
    <w:tmpl w:val="97FAFA8A"/>
    <w:lvl w:ilvl="0" w:tplc="DC3211CE">
      <w:start w:val="1"/>
      <w:numFmt w:val="bullet"/>
      <w:lvlText w:val="-"/>
      <w:lvlJc w:val="left"/>
      <w:pPr>
        <w:ind w:left="107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1930C6B"/>
    <w:multiLevelType w:val="hybridMultilevel"/>
    <w:tmpl w:val="25FE08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66B3"/>
    <w:multiLevelType w:val="hybridMultilevel"/>
    <w:tmpl w:val="459A7198"/>
    <w:lvl w:ilvl="0" w:tplc="DC3211C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23056"/>
    <w:multiLevelType w:val="hybridMultilevel"/>
    <w:tmpl w:val="46267236"/>
    <w:lvl w:ilvl="0" w:tplc="DC3211CE">
      <w:start w:val="1"/>
      <w:numFmt w:val="bullet"/>
      <w:lvlText w:val="-"/>
      <w:lvlJc w:val="left"/>
      <w:pPr>
        <w:ind w:left="107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D0F070B"/>
    <w:multiLevelType w:val="hybridMultilevel"/>
    <w:tmpl w:val="E1621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E4621"/>
    <w:multiLevelType w:val="hybridMultilevel"/>
    <w:tmpl w:val="193ECC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B1C2D"/>
    <w:multiLevelType w:val="hybridMultilevel"/>
    <w:tmpl w:val="EDA6BB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0E1085"/>
    <w:multiLevelType w:val="hybridMultilevel"/>
    <w:tmpl w:val="0C36C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6431B1"/>
    <w:multiLevelType w:val="hybridMultilevel"/>
    <w:tmpl w:val="E68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547B9"/>
    <w:multiLevelType w:val="hybridMultilevel"/>
    <w:tmpl w:val="6AB0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5DE6"/>
    <w:multiLevelType w:val="hybridMultilevel"/>
    <w:tmpl w:val="56B24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77877"/>
    <w:multiLevelType w:val="hybridMultilevel"/>
    <w:tmpl w:val="FCE8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16150"/>
    <w:multiLevelType w:val="hybridMultilevel"/>
    <w:tmpl w:val="F3A6E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5ED9"/>
    <w:multiLevelType w:val="hybridMultilevel"/>
    <w:tmpl w:val="7C1EF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E462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2D1540"/>
    <w:multiLevelType w:val="hybridMultilevel"/>
    <w:tmpl w:val="48CE5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E7AB8"/>
    <w:multiLevelType w:val="hybridMultilevel"/>
    <w:tmpl w:val="7EF057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37B9F"/>
    <w:multiLevelType w:val="hybridMultilevel"/>
    <w:tmpl w:val="67A6AC00"/>
    <w:lvl w:ilvl="0" w:tplc="DC3211CE">
      <w:start w:val="1"/>
      <w:numFmt w:val="bullet"/>
      <w:lvlText w:val="-"/>
      <w:lvlJc w:val="left"/>
      <w:pPr>
        <w:ind w:left="987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0" w15:restartNumberingAfterBreak="0">
    <w:nsid w:val="41EC3693"/>
    <w:multiLevelType w:val="hybridMultilevel"/>
    <w:tmpl w:val="F3BE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A346C"/>
    <w:multiLevelType w:val="hybridMultilevel"/>
    <w:tmpl w:val="C0EA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A46F8"/>
    <w:multiLevelType w:val="hybridMultilevel"/>
    <w:tmpl w:val="DA3857F8"/>
    <w:lvl w:ilvl="0" w:tplc="0DA49C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A0208"/>
    <w:multiLevelType w:val="hybridMultilevel"/>
    <w:tmpl w:val="B810BC84"/>
    <w:lvl w:ilvl="0" w:tplc="F76225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86DC6"/>
    <w:multiLevelType w:val="hybridMultilevel"/>
    <w:tmpl w:val="65D632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B4581"/>
    <w:multiLevelType w:val="hybridMultilevel"/>
    <w:tmpl w:val="47284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C096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7094A66"/>
    <w:multiLevelType w:val="hybridMultilevel"/>
    <w:tmpl w:val="7CDC6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22121"/>
    <w:multiLevelType w:val="hybridMultilevel"/>
    <w:tmpl w:val="6138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A27AE"/>
    <w:multiLevelType w:val="hybridMultilevel"/>
    <w:tmpl w:val="1400BDE4"/>
    <w:lvl w:ilvl="0" w:tplc="9E687B3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1338B"/>
    <w:multiLevelType w:val="hybridMultilevel"/>
    <w:tmpl w:val="E65C005A"/>
    <w:lvl w:ilvl="0" w:tplc="F76225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11E0A"/>
    <w:multiLevelType w:val="hybridMultilevel"/>
    <w:tmpl w:val="163435D6"/>
    <w:lvl w:ilvl="0" w:tplc="7CE26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13B35"/>
    <w:multiLevelType w:val="hybridMultilevel"/>
    <w:tmpl w:val="DF126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B7676"/>
    <w:multiLevelType w:val="hybridMultilevel"/>
    <w:tmpl w:val="C8226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D71BDD"/>
    <w:multiLevelType w:val="hybridMultilevel"/>
    <w:tmpl w:val="FFF4C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8005834"/>
    <w:multiLevelType w:val="hybridMultilevel"/>
    <w:tmpl w:val="D750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960FAE"/>
    <w:multiLevelType w:val="hybridMultilevel"/>
    <w:tmpl w:val="3050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39"/>
  </w:num>
  <w:num w:numId="4">
    <w:abstractNumId w:val="29"/>
  </w:num>
  <w:num w:numId="5">
    <w:abstractNumId w:val="14"/>
  </w:num>
  <w:num w:numId="6">
    <w:abstractNumId w:val="27"/>
  </w:num>
  <w:num w:numId="7">
    <w:abstractNumId w:val="6"/>
  </w:num>
  <w:num w:numId="8">
    <w:abstractNumId w:val="35"/>
  </w:num>
  <w:num w:numId="9">
    <w:abstractNumId w:val="26"/>
  </w:num>
  <w:num w:numId="10">
    <w:abstractNumId w:val="25"/>
  </w:num>
  <w:num w:numId="11">
    <w:abstractNumId w:val="18"/>
  </w:num>
  <w:num w:numId="12">
    <w:abstractNumId w:val="38"/>
  </w:num>
  <w:num w:numId="13">
    <w:abstractNumId w:val="15"/>
  </w:num>
  <w:num w:numId="14">
    <w:abstractNumId w:val="13"/>
  </w:num>
  <w:num w:numId="15">
    <w:abstractNumId w:val="40"/>
  </w:num>
  <w:num w:numId="16">
    <w:abstractNumId w:val="20"/>
  </w:num>
  <w:num w:numId="17">
    <w:abstractNumId w:val="8"/>
  </w:num>
  <w:num w:numId="18">
    <w:abstractNumId w:val="11"/>
  </w:num>
  <w:num w:numId="19">
    <w:abstractNumId w:val="30"/>
  </w:num>
  <w:num w:numId="20">
    <w:abstractNumId w:val="19"/>
  </w:num>
  <w:num w:numId="21">
    <w:abstractNumId w:val="2"/>
  </w:num>
  <w:num w:numId="22">
    <w:abstractNumId w:val="3"/>
  </w:num>
  <w:num w:numId="23">
    <w:abstractNumId w:val="0"/>
  </w:num>
  <w:num w:numId="24">
    <w:abstractNumId w:val="16"/>
  </w:num>
  <w:num w:numId="25">
    <w:abstractNumId w:val="28"/>
  </w:num>
  <w:num w:numId="26">
    <w:abstractNumId w:val="5"/>
  </w:num>
  <w:num w:numId="27">
    <w:abstractNumId w:val="17"/>
  </w:num>
  <w:num w:numId="28">
    <w:abstractNumId w:val="24"/>
  </w:num>
  <w:num w:numId="29">
    <w:abstractNumId w:val="21"/>
  </w:num>
  <w:num w:numId="30">
    <w:abstractNumId w:val="12"/>
  </w:num>
  <w:num w:numId="31">
    <w:abstractNumId w:val="37"/>
  </w:num>
  <w:num w:numId="32">
    <w:abstractNumId w:val="7"/>
  </w:num>
  <w:num w:numId="33">
    <w:abstractNumId w:val="31"/>
  </w:num>
  <w:num w:numId="34">
    <w:abstractNumId w:val="22"/>
  </w:num>
  <w:num w:numId="35">
    <w:abstractNumId w:val="33"/>
  </w:num>
  <w:num w:numId="36">
    <w:abstractNumId w:val="42"/>
  </w:num>
  <w:num w:numId="37">
    <w:abstractNumId w:val="34"/>
  </w:num>
  <w:num w:numId="38">
    <w:abstractNumId w:val="9"/>
  </w:num>
  <w:num w:numId="39">
    <w:abstractNumId w:val="4"/>
  </w:num>
  <w:num w:numId="40">
    <w:abstractNumId w:val="32"/>
  </w:num>
  <w:num w:numId="41">
    <w:abstractNumId w:val="10"/>
  </w:num>
  <w:num w:numId="42">
    <w:abstractNumId w:val="23"/>
  </w:num>
  <w:num w:numId="4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F33"/>
    <w:rsid w:val="00002329"/>
    <w:rsid w:val="00005841"/>
    <w:rsid w:val="0000657A"/>
    <w:rsid w:val="000067DB"/>
    <w:rsid w:val="00012594"/>
    <w:rsid w:val="000210F6"/>
    <w:rsid w:val="00025C3C"/>
    <w:rsid w:val="00030155"/>
    <w:rsid w:val="0003028A"/>
    <w:rsid w:val="00030483"/>
    <w:rsid w:val="000340BD"/>
    <w:rsid w:val="000400DC"/>
    <w:rsid w:val="00040A3E"/>
    <w:rsid w:val="00042E1C"/>
    <w:rsid w:val="00043F10"/>
    <w:rsid w:val="00045B11"/>
    <w:rsid w:val="00046F7B"/>
    <w:rsid w:val="00050F40"/>
    <w:rsid w:val="00051811"/>
    <w:rsid w:val="00052986"/>
    <w:rsid w:val="0005619A"/>
    <w:rsid w:val="00063CAC"/>
    <w:rsid w:val="00064668"/>
    <w:rsid w:val="0007076B"/>
    <w:rsid w:val="00077426"/>
    <w:rsid w:val="00082F0A"/>
    <w:rsid w:val="000834D4"/>
    <w:rsid w:val="0008739D"/>
    <w:rsid w:val="000A2C7E"/>
    <w:rsid w:val="000A4A82"/>
    <w:rsid w:val="000A55A2"/>
    <w:rsid w:val="000A580B"/>
    <w:rsid w:val="000A581C"/>
    <w:rsid w:val="000A5C1E"/>
    <w:rsid w:val="000A68BA"/>
    <w:rsid w:val="000B31AD"/>
    <w:rsid w:val="000B4185"/>
    <w:rsid w:val="000C117B"/>
    <w:rsid w:val="000C2604"/>
    <w:rsid w:val="000C27B8"/>
    <w:rsid w:val="000C5CFF"/>
    <w:rsid w:val="000D2128"/>
    <w:rsid w:val="000D391C"/>
    <w:rsid w:val="000D4433"/>
    <w:rsid w:val="000D7541"/>
    <w:rsid w:val="000E0740"/>
    <w:rsid w:val="000E0EAE"/>
    <w:rsid w:val="000E0EE9"/>
    <w:rsid w:val="000E169F"/>
    <w:rsid w:val="000E2879"/>
    <w:rsid w:val="000E2C04"/>
    <w:rsid w:val="000E3974"/>
    <w:rsid w:val="000E4B46"/>
    <w:rsid w:val="000E5A3F"/>
    <w:rsid w:val="000F033E"/>
    <w:rsid w:val="000F0D7B"/>
    <w:rsid w:val="001005B0"/>
    <w:rsid w:val="0010202F"/>
    <w:rsid w:val="001050C4"/>
    <w:rsid w:val="0011080C"/>
    <w:rsid w:val="001110E1"/>
    <w:rsid w:val="001134D3"/>
    <w:rsid w:val="001145AD"/>
    <w:rsid w:val="00114F89"/>
    <w:rsid w:val="001207AB"/>
    <w:rsid w:val="001217DB"/>
    <w:rsid w:val="00121E99"/>
    <w:rsid w:val="00127378"/>
    <w:rsid w:val="001306F9"/>
    <w:rsid w:val="00132CD1"/>
    <w:rsid w:val="001358DB"/>
    <w:rsid w:val="00135AAD"/>
    <w:rsid w:val="00140789"/>
    <w:rsid w:val="00141092"/>
    <w:rsid w:val="00143ED9"/>
    <w:rsid w:val="00144E4C"/>
    <w:rsid w:val="001459C9"/>
    <w:rsid w:val="00150128"/>
    <w:rsid w:val="00151441"/>
    <w:rsid w:val="00164A85"/>
    <w:rsid w:val="00172EA4"/>
    <w:rsid w:val="00173B0E"/>
    <w:rsid w:val="00173DCC"/>
    <w:rsid w:val="00182563"/>
    <w:rsid w:val="00183D66"/>
    <w:rsid w:val="0019410B"/>
    <w:rsid w:val="00196FBC"/>
    <w:rsid w:val="0019748F"/>
    <w:rsid w:val="001A1BF0"/>
    <w:rsid w:val="001A1FDF"/>
    <w:rsid w:val="001A5972"/>
    <w:rsid w:val="001B11C7"/>
    <w:rsid w:val="001B4569"/>
    <w:rsid w:val="001B47C1"/>
    <w:rsid w:val="001B711E"/>
    <w:rsid w:val="001B7960"/>
    <w:rsid w:val="001B7FCC"/>
    <w:rsid w:val="001C3A39"/>
    <w:rsid w:val="001C3B61"/>
    <w:rsid w:val="001C6C03"/>
    <w:rsid w:val="001D163E"/>
    <w:rsid w:val="001D3B2F"/>
    <w:rsid w:val="001E122F"/>
    <w:rsid w:val="001E1898"/>
    <w:rsid w:val="001E30E1"/>
    <w:rsid w:val="001E6796"/>
    <w:rsid w:val="001F0B36"/>
    <w:rsid w:val="002006D2"/>
    <w:rsid w:val="00200723"/>
    <w:rsid w:val="002033F1"/>
    <w:rsid w:val="002036F5"/>
    <w:rsid w:val="00203BA8"/>
    <w:rsid w:val="00203C7C"/>
    <w:rsid w:val="00206BBE"/>
    <w:rsid w:val="00210F3F"/>
    <w:rsid w:val="00212AE3"/>
    <w:rsid w:val="00212E23"/>
    <w:rsid w:val="00213907"/>
    <w:rsid w:val="002142A2"/>
    <w:rsid w:val="00216CEB"/>
    <w:rsid w:val="00223EAD"/>
    <w:rsid w:val="00226CE9"/>
    <w:rsid w:val="002310B9"/>
    <w:rsid w:val="0023256A"/>
    <w:rsid w:val="00232AE1"/>
    <w:rsid w:val="00232D28"/>
    <w:rsid w:val="00234A5A"/>
    <w:rsid w:val="00241152"/>
    <w:rsid w:val="00243B43"/>
    <w:rsid w:val="00244BF2"/>
    <w:rsid w:val="00250D09"/>
    <w:rsid w:val="00251F1A"/>
    <w:rsid w:val="00253641"/>
    <w:rsid w:val="002553D0"/>
    <w:rsid w:val="002557DF"/>
    <w:rsid w:val="002642BE"/>
    <w:rsid w:val="002654F8"/>
    <w:rsid w:val="00266693"/>
    <w:rsid w:val="002677A0"/>
    <w:rsid w:val="002678FE"/>
    <w:rsid w:val="00270555"/>
    <w:rsid w:val="002721B3"/>
    <w:rsid w:val="002753F2"/>
    <w:rsid w:val="00277723"/>
    <w:rsid w:val="0028677E"/>
    <w:rsid w:val="00290D32"/>
    <w:rsid w:val="0029414F"/>
    <w:rsid w:val="00295217"/>
    <w:rsid w:val="002957C5"/>
    <w:rsid w:val="0029592C"/>
    <w:rsid w:val="002A1DF5"/>
    <w:rsid w:val="002A4124"/>
    <w:rsid w:val="002A41EF"/>
    <w:rsid w:val="002A5408"/>
    <w:rsid w:val="002B2EDF"/>
    <w:rsid w:val="002B5EAD"/>
    <w:rsid w:val="002C36F3"/>
    <w:rsid w:val="002C66F4"/>
    <w:rsid w:val="002C71E0"/>
    <w:rsid w:val="002D20B9"/>
    <w:rsid w:val="002D239D"/>
    <w:rsid w:val="002D2C9E"/>
    <w:rsid w:val="002D5CD9"/>
    <w:rsid w:val="002D6FC4"/>
    <w:rsid w:val="002D7B0D"/>
    <w:rsid w:val="002E296F"/>
    <w:rsid w:val="002E4EA3"/>
    <w:rsid w:val="002E7569"/>
    <w:rsid w:val="002E7924"/>
    <w:rsid w:val="002F00A8"/>
    <w:rsid w:val="002F363C"/>
    <w:rsid w:val="002F3D65"/>
    <w:rsid w:val="002F416A"/>
    <w:rsid w:val="002F512C"/>
    <w:rsid w:val="002F5134"/>
    <w:rsid w:val="002F6003"/>
    <w:rsid w:val="002F6D1F"/>
    <w:rsid w:val="003009F1"/>
    <w:rsid w:val="00301CB1"/>
    <w:rsid w:val="0030716E"/>
    <w:rsid w:val="0031471F"/>
    <w:rsid w:val="003154B7"/>
    <w:rsid w:val="00326598"/>
    <w:rsid w:val="00326D7F"/>
    <w:rsid w:val="00330A1A"/>
    <w:rsid w:val="003315E3"/>
    <w:rsid w:val="00334E45"/>
    <w:rsid w:val="0033530F"/>
    <w:rsid w:val="00335B9F"/>
    <w:rsid w:val="00337B2D"/>
    <w:rsid w:val="0034038F"/>
    <w:rsid w:val="00340B13"/>
    <w:rsid w:val="00344055"/>
    <w:rsid w:val="0034420A"/>
    <w:rsid w:val="0035099F"/>
    <w:rsid w:val="003559AC"/>
    <w:rsid w:val="0035672D"/>
    <w:rsid w:val="0036045E"/>
    <w:rsid w:val="00366297"/>
    <w:rsid w:val="00367C85"/>
    <w:rsid w:val="003707ED"/>
    <w:rsid w:val="003717F4"/>
    <w:rsid w:val="003723BE"/>
    <w:rsid w:val="003872D4"/>
    <w:rsid w:val="0039131F"/>
    <w:rsid w:val="003932A7"/>
    <w:rsid w:val="003935C6"/>
    <w:rsid w:val="00393C66"/>
    <w:rsid w:val="00393CD7"/>
    <w:rsid w:val="003972E5"/>
    <w:rsid w:val="003A2171"/>
    <w:rsid w:val="003A24B4"/>
    <w:rsid w:val="003A3DE6"/>
    <w:rsid w:val="003B0AB8"/>
    <w:rsid w:val="003B4F36"/>
    <w:rsid w:val="003B7C4B"/>
    <w:rsid w:val="003C0BEF"/>
    <w:rsid w:val="003C165B"/>
    <w:rsid w:val="003C1FD7"/>
    <w:rsid w:val="003C7170"/>
    <w:rsid w:val="003D107E"/>
    <w:rsid w:val="003D2EDC"/>
    <w:rsid w:val="003D7027"/>
    <w:rsid w:val="003D71A4"/>
    <w:rsid w:val="003E21A0"/>
    <w:rsid w:val="003E38ED"/>
    <w:rsid w:val="003E5EE1"/>
    <w:rsid w:val="003F0175"/>
    <w:rsid w:val="003F23DF"/>
    <w:rsid w:val="003F2CB2"/>
    <w:rsid w:val="003F6184"/>
    <w:rsid w:val="003F7CF2"/>
    <w:rsid w:val="003F7E23"/>
    <w:rsid w:val="00403415"/>
    <w:rsid w:val="0041136F"/>
    <w:rsid w:val="00421223"/>
    <w:rsid w:val="00422D42"/>
    <w:rsid w:val="004259EA"/>
    <w:rsid w:val="004305FC"/>
    <w:rsid w:val="0043086F"/>
    <w:rsid w:val="00431E51"/>
    <w:rsid w:val="00433693"/>
    <w:rsid w:val="004369CB"/>
    <w:rsid w:val="00442CB6"/>
    <w:rsid w:val="00445F1E"/>
    <w:rsid w:val="004544D3"/>
    <w:rsid w:val="00460CCE"/>
    <w:rsid w:val="00462595"/>
    <w:rsid w:val="00465388"/>
    <w:rsid w:val="00465D5F"/>
    <w:rsid w:val="0046650A"/>
    <w:rsid w:val="00466F75"/>
    <w:rsid w:val="00471581"/>
    <w:rsid w:val="00472EFA"/>
    <w:rsid w:val="004807FF"/>
    <w:rsid w:val="00482374"/>
    <w:rsid w:val="004826BD"/>
    <w:rsid w:val="00485805"/>
    <w:rsid w:val="00486834"/>
    <w:rsid w:val="00493E38"/>
    <w:rsid w:val="004946CB"/>
    <w:rsid w:val="00494766"/>
    <w:rsid w:val="00496E87"/>
    <w:rsid w:val="004A1AF8"/>
    <w:rsid w:val="004A5AE7"/>
    <w:rsid w:val="004A64EB"/>
    <w:rsid w:val="004A7FBF"/>
    <w:rsid w:val="004B64AC"/>
    <w:rsid w:val="004C2035"/>
    <w:rsid w:val="004C745D"/>
    <w:rsid w:val="004D015B"/>
    <w:rsid w:val="004D1558"/>
    <w:rsid w:val="004D16BD"/>
    <w:rsid w:val="004D299A"/>
    <w:rsid w:val="004D29AE"/>
    <w:rsid w:val="004E1C6E"/>
    <w:rsid w:val="004E7E8C"/>
    <w:rsid w:val="004F3779"/>
    <w:rsid w:val="004F528A"/>
    <w:rsid w:val="004F5BA7"/>
    <w:rsid w:val="004F73BB"/>
    <w:rsid w:val="00500D95"/>
    <w:rsid w:val="00502141"/>
    <w:rsid w:val="00502486"/>
    <w:rsid w:val="00502BB9"/>
    <w:rsid w:val="00510AD4"/>
    <w:rsid w:val="005165DC"/>
    <w:rsid w:val="00521320"/>
    <w:rsid w:val="0053270D"/>
    <w:rsid w:val="00540BA9"/>
    <w:rsid w:val="005438A5"/>
    <w:rsid w:val="005469A4"/>
    <w:rsid w:val="00555269"/>
    <w:rsid w:val="005603D2"/>
    <w:rsid w:val="00564420"/>
    <w:rsid w:val="005715E5"/>
    <w:rsid w:val="00571FCD"/>
    <w:rsid w:val="005739E6"/>
    <w:rsid w:val="005759DD"/>
    <w:rsid w:val="00580CE7"/>
    <w:rsid w:val="00580F19"/>
    <w:rsid w:val="00583133"/>
    <w:rsid w:val="00590200"/>
    <w:rsid w:val="00590A12"/>
    <w:rsid w:val="00590EB9"/>
    <w:rsid w:val="00596643"/>
    <w:rsid w:val="00597043"/>
    <w:rsid w:val="00597375"/>
    <w:rsid w:val="005A286A"/>
    <w:rsid w:val="005A4124"/>
    <w:rsid w:val="005A498B"/>
    <w:rsid w:val="005A5D2E"/>
    <w:rsid w:val="005A7A73"/>
    <w:rsid w:val="005B33F3"/>
    <w:rsid w:val="005C05CC"/>
    <w:rsid w:val="005D2841"/>
    <w:rsid w:val="005D38D9"/>
    <w:rsid w:val="005D555D"/>
    <w:rsid w:val="005E0CE4"/>
    <w:rsid w:val="005E129F"/>
    <w:rsid w:val="005E2C4C"/>
    <w:rsid w:val="005E36AC"/>
    <w:rsid w:val="005E606F"/>
    <w:rsid w:val="005F050A"/>
    <w:rsid w:val="005F3D71"/>
    <w:rsid w:val="005F44EB"/>
    <w:rsid w:val="00602011"/>
    <w:rsid w:val="00603343"/>
    <w:rsid w:val="00611A95"/>
    <w:rsid w:val="006128DA"/>
    <w:rsid w:val="00612B99"/>
    <w:rsid w:val="00614911"/>
    <w:rsid w:val="00620222"/>
    <w:rsid w:val="00621C52"/>
    <w:rsid w:val="006252CD"/>
    <w:rsid w:val="00625781"/>
    <w:rsid w:val="00625EAA"/>
    <w:rsid w:val="00632309"/>
    <w:rsid w:val="00635A91"/>
    <w:rsid w:val="006378E3"/>
    <w:rsid w:val="00640F18"/>
    <w:rsid w:val="00643585"/>
    <w:rsid w:val="006474F9"/>
    <w:rsid w:val="00647BD1"/>
    <w:rsid w:val="006503FB"/>
    <w:rsid w:val="00654B86"/>
    <w:rsid w:val="00656465"/>
    <w:rsid w:val="00657BEE"/>
    <w:rsid w:val="00657DC8"/>
    <w:rsid w:val="00660363"/>
    <w:rsid w:val="00661FAD"/>
    <w:rsid w:val="006642E9"/>
    <w:rsid w:val="0066671D"/>
    <w:rsid w:val="006708E0"/>
    <w:rsid w:val="0067221E"/>
    <w:rsid w:val="00672399"/>
    <w:rsid w:val="00675AAA"/>
    <w:rsid w:val="0067670F"/>
    <w:rsid w:val="00676750"/>
    <w:rsid w:val="00677546"/>
    <w:rsid w:val="00677ECF"/>
    <w:rsid w:val="006850B5"/>
    <w:rsid w:val="00692E4B"/>
    <w:rsid w:val="00696D56"/>
    <w:rsid w:val="006A173B"/>
    <w:rsid w:val="006A4D48"/>
    <w:rsid w:val="006A4D60"/>
    <w:rsid w:val="006A53C0"/>
    <w:rsid w:val="006A5745"/>
    <w:rsid w:val="006B5DD0"/>
    <w:rsid w:val="006C6578"/>
    <w:rsid w:val="006D30BC"/>
    <w:rsid w:val="006D557A"/>
    <w:rsid w:val="006D5AB5"/>
    <w:rsid w:val="006D60F6"/>
    <w:rsid w:val="006D6C01"/>
    <w:rsid w:val="006D707B"/>
    <w:rsid w:val="006E0631"/>
    <w:rsid w:val="006E3B45"/>
    <w:rsid w:val="006E561C"/>
    <w:rsid w:val="006E570C"/>
    <w:rsid w:val="006E71EF"/>
    <w:rsid w:val="006F53D1"/>
    <w:rsid w:val="006F57CE"/>
    <w:rsid w:val="00700554"/>
    <w:rsid w:val="00700AC9"/>
    <w:rsid w:val="00701E7C"/>
    <w:rsid w:val="00704F0A"/>
    <w:rsid w:val="00707323"/>
    <w:rsid w:val="007135D7"/>
    <w:rsid w:val="00713E6E"/>
    <w:rsid w:val="007158AD"/>
    <w:rsid w:val="00722A22"/>
    <w:rsid w:val="00722F26"/>
    <w:rsid w:val="00730515"/>
    <w:rsid w:val="00730680"/>
    <w:rsid w:val="00740A75"/>
    <w:rsid w:val="0074102F"/>
    <w:rsid w:val="007419F0"/>
    <w:rsid w:val="00747B11"/>
    <w:rsid w:val="007514D2"/>
    <w:rsid w:val="0075489D"/>
    <w:rsid w:val="00755D95"/>
    <w:rsid w:val="007610F3"/>
    <w:rsid w:val="00763774"/>
    <w:rsid w:val="00765C5C"/>
    <w:rsid w:val="007735EF"/>
    <w:rsid w:val="007735FF"/>
    <w:rsid w:val="00773D4E"/>
    <w:rsid w:val="007762AD"/>
    <w:rsid w:val="00780163"/>
    <w:rsid w:val="0078137C"/>
    <w:rsid w:val="00782ED1"/>
    <w:rsid w:val="0079165F"/>
    <w:rsid w:val="00797B43"/>
    <w:rsid w:val="007A15E8"/>
    <w:rsid w:val="007A265E"/>
    <w:rsid w:val="007A2BBE"/>
    <w:rsid w:val="007A7958"/>
    <w:rsid w:val="007B1AE7"/>
    <w:rsid w:val="007B4220"/>
    <w:rsid w:val="007C1D86"/>
    <w:rsid w:val="007C4696"/>
    <w:rsid w:val="007C74F3"/>
    <w:rsid w:val="007D22A1"/>
    <w:rsid w:val="007E655B"/>
    <w:rsid w:val="007E6C89"/>
    <w:rsid w:val="007E78DD"/>
    <w:rsid w:val="007E79AA"/>
    <w:rsid w:val="007F180A"/>
    <w:rsid w:val="007F2392"/>
    <w:rsid w:val="007F2A80"/>
    <w:rsid w:val="007F4F04"/>
    <w:rsid w:val="007F55FB"/>
    <w:rsid w:val="00801446"/>
    <w:rsid w:val="00801F38"/>
    <w:rsid w:val="008039A5"/>
    <w:rsid w:val="00805FDA"/>
    <w:rsid w:val="00806947"/>
    <w:rsid w:val="00811606"/>
    <w:rsid w:val="00813F2E"/>
    <w:rsid w:val="00814311"/>
    <w:rsid w:val="00821EF4"/>
    <w:rsid w:val="00822667"/>
    <w:rsid w:val="00827BB6"/>
    <w:rsid w:val="00832246"/>
    <w:rsid w:val="0083286B"/>
    <w:rsid w:val="008348FD"/>
    <w:rsid w:val="0083495B"/>
    <w:rsid w:val="0084073B"/>
    <w:rsid w:val="0084367A"/>
    <w:rsid w:val="00846132"/>
    <w:rsid w:val="0085050B"/>
    <w:rsid w:val="00856ED4"/>
    <w:rsid w:val="00857873"/>
    <w:rsid w:val="008675DE"/>
    <w:rsid w:val="00867722"/>
    <w:rsid w:val="008709E2"/>
    <w:rsid w:val="00877ADE"/>
    <w:rsid w:val="008835D8"/>
    <w:rsid w:val="0088656E"/>
    <w:rsid w:val="00887BB4"/>
    <w:rsid w:val="00891D21"/>
    <w:rsid w:val="00893B8D"/>
    <w:rsid w:val="00894F9B"/>
    <w:rsid w:val="00896A16"/>
    <w:rsid w:val="00896B8C"/>
    <w:rsid w:val="008A211A"/>
    <w:rsid w:val="008A6929"/>
    <w:rsid w:val="008B08AF"/>
    <w:rsid w:val="008B23BE"/>
    <w:rsid w:val="008B3D43"/>
    <w:rsid w:val="008B5182"/>
    <w:rsid w:val="008B5E30"/>
    <w:rsid w:val="008C0430"/>
    <w:rsid w:val="008C3731"/>
    <w:rsid w:val="008C4FF0"/>
    <w:rsid w:val="008D03F9"/>
    <w:rsid w:val="008D1744"/>
    <w:rsid w:val="008D3425"/>
    <w:rsid w:val="008D7321"/>
    <w:rsid w:val="008E131B"/>
    <w:rsid w:val="008E14D9"/>
    <w:rsid w:val="008E3070"/>
    <w:rsid w:val="008E5FF0"/>
    <w:rsid w:val="008F4A9E"/>
    <w:rsid w:val="0090388F"/>
    <w:rsid w:val="00903D7E"/>
    <w:rsid w:val="00904F1F"/>
    <w:rsid w:val="0090519E"/>
    <w:rsid w:val="00905DF4"/>
    <w:rsid w:val="00906F41"/>
    <w:rsid w:val="00911F95"/>
    <w:rsid w:val="00912E99"/>
    <w:rsid w:val="00913E3C"/>
    <w:rsid w:val="00921378"/>
    <w:rsid w:val="00924ADD"/>
    <w:rsid w:val="00927AC0"/>
    <w:rsid w:val="009341FA"/>
    <w:rsid w:val="009366B4"/>
    <w:rsid w:val="009372DE"/>
    <w:rsid w:val="00946305"/>
    <w:rsid w:val="009505A4"/>
    <w:rsid w:val="00950F8C"/>
    <w:rsid w:val="00960B58"/>
    <w:rsid w:val="009708FB"/>
    <w:rsid w:val="00973605"/>
    <w:rsid w:val="00976367"/>
    <w:rsid w:val="00985938"/>
    <w:rsid w:val="0099073D"/>
    <w:rsid w:val="009952BD"/>
    <w:rsid w:val="009976F0"/>
    <w:rsid w:val="00997DB2"/>
    <w:rsid w:val="009A548B"/>
    <w:rsid w:val="009B678C"/>
    <w:rsid w:val="009B6F7E"/>
    <w:rsid w:val="009C4F17"/>
    <w:rsid w:val="009C70C9"/>
    <w:rsid w:val="009C7D76"/>
    <w:rsid w:val="009D4274"/>
    <w:rsid w:val="009D446A"/>
    <w:rsid w:val="009D448A"/>
    <w:rsid w:val="009D5126"/>
    <w:rsid w:val="009D5833"/>
    <w:rsid w:val="009E0804"/>
    <w:rsid w:val="009E0B85"/>
    <w:rsid w:val="009E1F02"/>
    <w:rsid w:val="009E5ACC"/>
    <w:rsid w:val="009F4045"/>
    <w:rsid w:val="009F456D"/>
    <w:rsid w:val="009F5DB2"/>
    <w:rsid w:val="009F64C0"/>
    <w:rsid w:val="009F6D99"/>
    <w:rsid w:val="00A0033D"/>
    <w:rsid w:val="00A02E83"/>
    <w:rsid w:val="00A03B33"/>
    <w:rsid w:val="00A054E0"/>
    <w:rsid w:val="00A05680"/>
    <w:rsid w:val="00A077B0"/>
    <w:rsid w:val="00A07AC2"/>
    <w:rsid w:val="00A139F3"/>
    <w:rsid w:val="00A21A32"/>
    <w:rsid w:val="00A32EE8"/>
    <w:rsid w:val="00A40B22"/>
    <w:rsid w:val="00A51D80"/>
    <w:rsid w:val="00A521C0"/>
    <w:rsid w:val="00A52C5E"/>
    <w:rsid w:val="00A571FB"/>
    <w:rsid w:val="00A6267D"/>
    <w:rsid w:val="00A72055"/>
    <w:rsid w:val="00A81870"/>
    <w:rsid w:val="00A83073"/>
    <w:rsid w:val="00A84383"/>
    <w:rsid w:val="00A84F50"/>
    <w:rsid w:val="00A854E2"/>
    <w:rsid w:val="00A86C14"/>
    <w:rsid w:val="00A86E8C"/>
    <w:rsid w:val="00A926DA"/>
    <w:rsid w:val="00A9664D"/>
    <w:rsid w:val="00AA3142"/>
    <w:rsid w:val="00AB373A"/>
    <w:rsid w:val="00AB4449"/>
    <w:rsid w:val="00AB765D"/>
    <w:rsid w:val="00AC244D"/>
    <w:rsid w:val="00AC770A"/>
    <w:rsid w:val="00AC7DE3"/>
    <w:rsid w:val="00AC7E2F"/>
    <w:rsid w:val="00AD37C0"/>
    <w:rsid w:val="00AD439B"/>
    <w:rsid w:val="00AE51DD"/>
    <w:rsid w:val="00AF68DE"/>
    <w:rsid w:val="00B03890"/>
    <w:rsid w:val="00B03CF1"/>
    <w:rsid w:val="00B13441"/>
    <w:rsid w:val="00B1455F"/>
    <w:rsid w:val="00B2207F"/>
    <w:rsid w:val="00B2481F"/>
    <w:rsid w:val="00B27073"/>
    <w:rsid w:val="00B27A83"/>
    <w:rsid w:val="00B33708"/>
    <w:rsid w:val="00B33C7E"/>
    <w:rsid w:val="00B36B5A"/>
    <w:rsid w:val="00B37CCF"/>
    <w:rsid w:val="00B42205"/>
    <w:rsid w:val="00B426E0"/>
    <w:rsid w:val="00B51DA2"/>
    <w:rsid w:val="00B52818"/>
    <w:rsid w:val="00B53BC0"/>
    <w:rsid w:val="00B559A8"/>
    <w:rsid w:val="00B566AF"/>
    <w:rsid w:val="00B60B63"/>
    <w:rsid w:val="00B60FBC"/>
    <w:rsid w:val="00B6360B"/>
    <w:rsid w:val="00B6366D"/>
    <w:rsid w:val="00B6452C"/>
    <w:rsid w:val="00B70243"/>
    <w:rsid w:val="00B70AAF"/>
    <w:rsid w:val="00B70B08"/>
    <w:rsid w:val="00B719B2"/>
    <w:rsid w:val="00B72C4C"/>
    <w:rsid w:val="00B743F1"/>
    <w:rsid w:val="00B84694"/>
    <w:rsid w:val="00B86385"/>
    <w:rsid w:val="00B86566"/>
    <w:rsid w:val="00B92074"/>
    <w:rsid w:val="00B93563"/>
    <w:rsid w:val="00B949E1"/>
    <w:rsid w:val="00B97626"/>
    <w:rsid w:val="00B97E44"/>
    <w:rsid w:val="00BA0787"/>
    <w:rsid w:val="00BA1B6A"/>
    <w:rsid w:val="00BA2961"/>
    <w:rsid w:val="00BA38F1"/>
    <w:rsid w:val="00BA4AC7"/>
    <w:rsid w:val="00BA7687"/>
    <w:rsid w:val="00BA7F5C"/>
    <w:rsid w:val="00BB01E0"/>
    <w:rsid w:val="00BB3113"/>
    <w:rsid w:val="00BB51C4"/>
    <w:rsid w:val="00BB6632"/>
    <w:rsid w:val="00BB7CE2"/>
    <w:rsid w:val="00BC1D47"/>
    <w:rsid w:val="00BC58CA"/>
    <w:rsid w:val="00BE194F"/>
    <w:rsid w:val="00BE1B11"/>
    <w:rsid w:val="00BE2BB9"/>
    <w:rsid w:val="00BF17A7"/>
    <w:rsid w:val="00BF2097"/>
    <w:rsid w:val="00BF30FB"/>
    <w:rsid w:val="00BF4732"/>
    <w:rsid w:val="00BF4B38"/>
    <w:rsid w:val="00BF4EAD"/>
    <w:rsid w:val="00BF5D05"/>
    <w:rsid w:val="00C03C67"/>
    <w:rsid w:val="00C07B80"/>
    <w:rsid w:val="00C11278"/>
    <w:rsid w:val="00C15BB7"/>
    <w:rsid w:val="00C15CC8"/>
    <w:rsid w:val="00C24C5B"/>
    <w:rsid w:val="00C31833"/>
    <w:rsid w:val="00C32F71"/>
    <w:rsid w:val="00C35BDB"/>
    <w:rsid w:val="00C405EE"/>
    <w:rsid w:val="00C41D12"/>
    <w:rsid w:val="00C41F78"/>
    <w:rsid w:val="00C4236D"/>
    <w:rsid w:val="00C423E3"/>
    <w:rsid w:val="00C4344A"/>
    <w:rsid w:val="00C43E22"/>
    <w:rsid w:val="00C545AB"/>
    <w:rsid w:val="00C6270F"/>
    <w:rsid w:val="00C62785"/>
    <w:rsid w:val="00C655D6"/>
    <w:rsid w:val="00C71EE0"/>
    <w:rsid w:val="00C74024"/>
    <w:rsid w:val="00C81770"/>
    <w:rsid w:val="00C8579E"/>
    <w:rsid w:val="00C86FCF"/>
    <w:rsid w:val="00C91F21"/>
    <w:rsid w:val="00C92812"/>
    <w:rsid w:val="00CA15D4"/>
    <w:rsid w:val="00CA1B15"/>
    <w:rsid w:val="00CA26A6"/>
    <w:rsid w:val="00CB1AB8"/>
    <w:rsid w:val="00CB51BE"/>
    <w:rsid w:val="00CC240C"/>
    <w:rsid w:val="00CC4CAE"/>
    <w:rsid w:val="00CD0DAB"/>
    <w:rsid w:val="00CE1228"/>
    <w:rsid w:val="00CE20B4"/>
    <w:rsid w:val="00CE26E2"/>
    <w:rsid w:val="00CE27C2"/>
    <w:rsid w:val="00CE3EC8"/>
    <w:rsid w:val="00CE5A8E"/>
    <w:rsid w:val="00CE5EA3"/>
    <w:rsid w:val="00CE7753"/>
    <w:rsid w:val="00CE7B12"/>
    <w:rsid w:val="00CF10AF"/>
    <w:rsid w:val="00CF3664"/>
    <w:rsid w:val="00D13B5A"/>
    <w:rsid w:val="00D14572"/>
    <w:rsid w:val="00D17477"/>
    <w:rsid w:val="00D24054"/>
    <w:rsid w:val="00D2418D"/>
    <w:rsid w:val="00D44ECC"/>
    <w:rsid w:val="00D466D6"/>
    <w:rsid w:val="00D46E1E"/>
    <w:rsid w:val="00D507C0"/>
    <w:rsid w:val="00D509EE"/>
    <w:rsid w:val="00D52669"/>
    <w:rsid w:val="00D52C29"/>
    <w:rsid w:val="00D56260"/>
    <w:rsid w:val="00D572E0"/>
    <w:rsid w:val="00D57C7B"/>
    <w:rsid w:val="00D57D77"/>
    <w:rsid w:val="00D60ED5"/>
    <w:rsid w:val="00D61558"/>
    <w:rsid w:val="00D7798F"/>
    <w:rsid w:val="00D8485A"/>
    <w:rsid w:val="00D9023D"/>
    <w:rsid w:val="00D91712"/>
    <w:rsid w:val="00D93314"/>
    <w:rsid w:val="00D934AA"/>
    <w:rsid w:val="00DA2BD5"/>
    <w:rsid w:val="00DA48E8"/>
    <w:rsid w:val="00DA4F46"/>
    <w:rsid w:val="00DA52D9"/>
    <w:rsid w:val="00DB3DCD"/>
    <w:rsid w:val="00DB42F1"/>
    <w:rsid w:val="00DC0EBF"/>
    <w:rsid w:val="00DC3183"/>
    <w:rsid w:val="00DD26C7"/>
    <w:rsid w:val="00DD3B89"/>
    <w:rsid w:val="00DD41C5"/>
    <w:rsid w:val="00DD4DDC"/>
    <w:rsid w:val="00DD5A9B"/>
    <w:rsid w:val="00DD7B99"/>
    <w:rsid w:val="00DE53AF"/>
    <w:rsid w:val="00DF02C2"/>
    <w:rsid w:val="00DF1088"/>
    <w:rsid w:val="00DF2EA3"/>
    <w:rsid w:val="00DF75FE"/>
    <w:rsid w:val="00E04761"/>
    <w:rsid w:val="00E05026"/>
    <w:rsid w:val="00E075B4"/>
    <w:rsid w:val="00E10E55"/>
    <w:rsid w:val="00E116B8"/>
    <w:rsid w:val="00E11B09"/>
    <w:rsid w:val="00E14D9A"/>
    <w:rsid w:val="00E16883"/>
    <w:rsid w:val="00E17D3C"/>
    <w:rsid w:val="00E2017F"/>
    <w:rsid w:val="00E222B9"/>
    <w:rsid w:val="00E224AC"/>
    <w:rsid w:val="00E26EE1"/>
    <w:rsid w:val="00E344D4"/>
    <w:rsid w:val="00E34A97"/>
    <w:rsid w:val="00E362FD"/>
    <w:rsid w:val="00E37247"/>
    <w:rsid w:val="00E41AF4"/>
    <w:rsid w:val="00E43C93"/>
    <w:rsid w:val="00E46993"/>
    <w:rsid w:val="00E4713D"/>
    <w:rsid w:val="00E56490"/>
    <w:rsid w:val="00E63783"/>
    <w:rsid w:val="00E64AEF"/>
    <w:rsid w:val="00E65A55"/>
    <w:rsid w:val="00E70224"/>
    <w:rsid w:val="00E77611"/>
    <w:rsid w:val="00E803B2"/>
    <w:rsid w:val="00E81238"/>
    <w:rsid w:val="00E83C9E"/>
    <w:rsid w:val="00E847E1"/>
    <w:rsid w:val="00E84F6F"/>
    <w:rsid w:val="00E90C19"/>
    <w:rsid w:val="00E90CED"/>
    <w:rsid w:val="00E91956"/>
    <w:rsid w:val="00E93130"/>
    <w:rsid w:val="00E95EDC"/>
    <w:rsid w:val="00E96196"/>
    <w:rsid w:val="00E97C2C"/>
    <w:rsid w:val="00EA22F4"/>
    <w:rsid w:val="00EA670E"/>
    <w:rsid w:val="00EB12E0"/>
    <w:rsid w:val="00EB17EC"/>
    <w:rsid w:val="00EB5E62"/>
    <w:rsid w:val="00EC2A29"/>
    <w:rsid w:val="00EC4392"/>
    <w:rsid w:val="00EC59D4"/>
    <w:rsid w:val="00EC5AC8"/>
    <w:rsid w:val="00ED03A3"/>
    <w:rsid w:val="00ED0CB1"/>
    <w:rsid w:val="00ED2950"/>
    <w:rsid w:val="00ED47A0"/>
    <w:rsid w:val="00ED4945"/>
    <w:rsid w:val="00EE1062"/>
    <w:rsid w:val="00EE1991"/>
    <w:rsid w:val="00EE1EB3"/>
    <w:rsid w:val="00EE5123"/>
    <w:rsid w:val="00EE512D"/>
    <w:rsid w:val="00EE5F73"/>
    <w:rsid w:val="00EE618F"/>
    <w:rsid w:val="00EF09AD"/>
    <w:rsid w:val="00EF4AFE"/>
    <w:rsid w:val="00F029EB"/>
    <w:rsid w:val="00F12EAF"/>
    <w:rsid w:val="00F14428"/>
    <w:rsid w:val="00F23BBF"/>
    <w:rsid w:val="00F23F29"/>
    <w:rsid w:val="00F250D0"/>
    <w:rsid w:val="00F27D39"/>
    <w:rsid w:val="00F320A5"/>
    <w:rsid w:val="00F367ED"/>
    <w:rsid w:val="00F36CAE"/>
    <w:rsid w:val="00F370F8"/>
    <w:rsid w:val="00F379C4"/>
    <w:rsid w:val="00F37CFD"/>
    <w:rsid w:val="00F458CD"/>
    <w:rsid w:val="00F45D39"/>
    <w:rsid w:val="00F47443"/>
    <w:rsid w:val="00F47C57"/>
    <w:rsid w:val="00F51892"/>
    <w:rsid w:val="00F52BEB"/>
    <w:rsid w:val="00F52F52"/>
    <w:rsid w:val="00F575DC"/>
    <w:rsid w:val="00F62468"/>
    <w:rsid w:val="00F63D7F"/>
    <w:rsid w:val="00F7123D"/>
    <w:rsid w:val="00F80FE0"/>
    <w:rsid w:val="00F82F9A"/>
    <w:rsid w:val="00F85110"/>
    <w:rsid w:val="00F86CCB"/>
    <w:rsid w:val="00F87878"/>
    <w:rsid w:val="00F93707"/>
    <w:rsid w:val="00F938C1"/>
    <w:rsid w:val="00F93B00"/>
    <w:rsid w:val="00FA153B"/>
    <w:rsid w:val="00FA7263"/>
    <w:rsid w:val="00FA7EF1"/>
    <w:rsid w:val="00FB2132"/>
    <w:rsid w:val="00FB38CD"/>
    <w:rsid w:val="00FB5357"/>
    <w:rsid w:val="00FB541B"/>
    <w:rsid w:val="00FC3367"/>
    <w:rsid w:val="00FD201B"/>
    <w:rsid w:val="00FD243F"/>
    <w:rsid w:val="00FD2605"/>
    <w:rsid w:val="00FD535E"/>
    <w:rsid w:val="00FD5C83"/>
    <w:rsid w:val="00FD74DF"/>
    <w:rsid w:val="00FE05B1"/>
    <w:rsid w:val="00FE41E8"/>
    <w:rsid w:val="00FE7254"/>
    <w:rsid w:val="00FE786E"/>
    <w:rsid w:val="00FF17F3"/>
    <w:rsid w:val="00FF3AD0"/>
    <w:rsid w:val="00FF6DA8"/>
    <w:rsid w:val="00FF6F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uiPriority w:val="20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Default">
    <w:name w:val="Default"/>
    <w:rsid w:val="006474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intia.mofnet.gov.pl/corintia/cor/10.clo/10.tc/10.akty/010_tc_ue/tc.html" TargetMode="External"/><Relationship Id="rId13" Type="http://schemas.openxmlformats.org/officeDocument/2006/relationships/hyperlink" Target="https://www.atl.edu.pl/uploads/RODO.PDF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tl.edu.pl/uploads/RODO.PDF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l@atl.edu.pl" TargetMode="External"/><Relationship Id="rId14" Type="http://schemas.openxmlformats.org/officeDocument/2006/relationships/hyperlink" Target="https://www.atl.edu.pl/uploads/REGULAMI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7F383-4D37-4180-BDBA-BC9E2242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3150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KLASYFIKACJA_TARYFOWA</vt:lpstr>
    </vt:vector>
  </TitlesOfParts>
  <Company/>
  <LinksUpToDate>false</LinksUpToDate>
  <CharactersWithSpaces>22006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KLASYFIKACJA_TARYFOWA</dc:title>
  <dc:subject/>
  <dc:creator>Majchrowski</dc:creator>
  <cp:keywords/>
  <dc:description/>
  <cp:lastModifiedBy>Jerzy Kośmider</cp:lastModifiedBy>
  <cp:revision>9</cp:revision>
  <cp:lastPrinted>2021-04-09T07:46:00Z</cp:lastPrinted>
  <dcterms:created xsi:type="dcterms:W3CDTF">2023-11-20T13:25:00Z</dcterms:created>
  <dcterms:modified xsi:type="dcterms:W3CDTF">2024-02-13T08:48:00Z</dcterms:modified>
</cp:coreProperties>
</file>