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5351"/>
      </w:tblGrid>
      <w:tr w:rsidR="002607A6" w14:paraId="40E09C60" w14:textId="4593226E" w:rsidTr="006F2024">
        <w:trPr>
          <w:trHeight w:val="427"/>
        </w:trPr>
        <w:tc>
          <w:tcPr>
            <w:tcW w:w="10702" w:type="dxa"/>
            <w:gridSpan w:val="2"/>
            <w:tcBorders>
              <w:bottom w:val="nil"/>
            </w:tcBorders>
            <w:shd w:val="clear" w:color="auto" w:fill="FFCB25"/>
          </w:tcPr>
          <w:p w14:paraId="389CBAF7" w14:textId="008DA6BF" w:rsidR="002607A6" w:rsidRPr="000A2025" w:rsidRDefault="002607A6" w:rsidP="00704FA1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2025">
              <w:rPr>
                <w:rFonts w:ascii="Calibri" w:hAnsi="Calibri"/>
                <w:b/>
                <w:bCs/>
                <w:sz w:val="20"/>
                <w:szCs w:val="20"/>
              </w:rPr>
              <w:t>ZAPRASZAMY PAŃSTWA DO UCZESTNICTWA W SZKOLENIU:</w:t>
            </w:r>
            <w:r w:rsidRPr="000A202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 </w:t>
            </w:r>
          </w:p>
        </w:tc>
      </w:tr>
      <w:tr w:rsidR="004A2D7D" w14:paraId="662F011E" w14:textId="6FBD69DF" w:rsidTr="00DE2869">
        <w:trPr>
          <w:trHeight w:val="1779"/>
        </w:trPr>
        <w:tc>
          <w:tcPr>
            <w:tcW w:w="10702" w:type="dxa"/>
            <w:gridSpan w:val="2"/>
            <w:tcBorders>
              <w:top w:val="nil"/>
              <w:bottom w:val="nil"/>
            </w:tcBorders>
            <w:shd w:val="clear" w:color="auto" w:fill="990033"/>
          </w:tcPr>
          <w:p w14:paraId="7268FB69" w14:textId="15E2B250" w:rsidR="004A2D7D" w:rsidRPr="00B37C59" w:rsidRDefault="004A2D7D" w:rsidP="00DE2869">
            <w:pPr>
              <w:pStyle w:val="Tekstpodstawowy"/>
              <w:spacing w:before="120"/>
              <w:jc w:val="center"/>
              <w:rPr>
                <w:rFonts w:ascii="Calibri" w:hAnsi="Calibri"/>
                <w:b/>
                <w:bCs/>
                <w:iCs/>
                <w:color w:val="FFFFFF" w:themeColor="background1"/>
                <w:sz w:val="52"/>
                <w:szCs w:val="48"/>
              </w:rPr>
            </w:pPr>
            <w:r w:rsidRPr="00B37C59">
              <w:rPr>
                <w:rFonts w:ascii="Calibri" w:hAnsi="Calibri"/>
                <w:b/>
                <w:bCs/>
                <w:iCs/>
                <w:color w:val="FFFFFF" w:themeColor="background1"/>
                <w:sz w:val="52"/>
                <w:szCs w:val="48"/>
              </w:rPr>
              <w:t>Incoterms®2020</w:t>
            </w:r>
          </w:p>
          <w:p w14:paraId="2CD7DD97" w14:textId="77777777" w:rsidR="000A2025" w:rsidRPr="00581FF7" w:rsidRDefault="000A2025" w:rsidP="000A2025">
            <w:pPr>
              <w:pStyle w:val="Tekstpodstawowy"/>
              <w:jc w:val="center"/>
              <w:rPr>
                <w:rFonts w:ascii="Calibri" w:hAnsi="Calibri"/>
                <w:b/>
                <w:bCs/>
                <w:iCs/>
                <w:color w:val="FFFFFF" w:themeColor="background1"/>
                <w:sz w:val="32"/>
                <w:szCs w:val="32"/>
              </w:rPr>
            </w:pPr>
            <w:r w:rsidRPr="00581FF7">
              <w:rPr>
                <w:rFonts w:ascii="Calibri" w:hAnsi="Calibri"/>
                <w:b/>
                <w:bCs/>
                <w:iCs/>
                <w:color w:val="FFFFFF" w:themeColor="background1"/>
                <w:sz w:val="32"/>
                <w:szCs w:val="32"/>
              </w:rPr>
              <w:t xml:space="preserve">JAK USTRZEC SIĘ PUŁAPEK I NIEBEZPIECZEŃSTW WPROWADZAJĄC </w:t>
            </w:r>
          </w:p>
          <w:p w14:paraId="50938F8A" w14:textId="34DF54B2" w:rsidR="004A2D7D" w:rsidRPr="000A2025" w:rsidRDefault="000A2025" w:rsidP="000A2025">
            <w:pPr>
              <w:pStyle w:val="Tekstpodstawowy"/>
              <w:jc w:val="center"/>
              <w:rPr>
                <w:rFonts w:ascii="Calibri" w:hAnsi="Calibri"/>
                <w:b/>
                <w:bCs/>
                <w:iCs/>
                <w:color w:val="FFFFFF" w:themeColor="background1"/>
                <w:sz w:val="32"/>
                <w:szCs w:val="32"/>
              </w:rPr>
            </w:pPr>
            <w:r w:rsidRPr="00581FF7">
              <w:rPr>
                <w:rFonts w:ascii="Calibri" w:hAnsi="Calibri"/>
                <w:b/>
                <w:bCs/>
                <w:iCs/>
                <w:color w:val="FFFFFF" w:themeColor="background1"/>
                <w:sz w:val="32"/>
                <w:szCs w:val="32"/>
              </w:rPr>
              <w:t>NOWE TERMINY DO UMOWY</w:t>
            </w:r>
          </w:p>
        </w:tc>
      </w:tr>
      <w:tr w:rsidR="004A2D7D" w14:paraId="5AC5E1ED" w14:textId="47F680F7" w:rsidTr="000124B9">
        <w:trPr>
          <w:trHeight w:val="1127"/>
        </w:trPr>
        <w:tc>
          <w:tcPr>
            <w:tcW w:w="10702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EFF5FB5" w14:textId="77777777" w:rsidR="004A2D7D" w:rsidRPr="00AE27F9" w:rsidRDefault="004A2D7D" w:rsidP="00543CAA">
            <w:pPr>
              <w:pStyle w:val="Tekstpodstawowy"/>
              <w:spacing w:before="160"/>
              <w:jc w:val="center"/>
              <w:rPr>
                <w:rFonts w:ascii="Calibri" w:hAnsi="Calibri"/>
                <w:iCs/>
                <w:sz w:val="20"/>
              </w:rPr>
            </w:pPr>
            <w:r w:rsidRPr="00AE27F9">
              <w:rPr>
                <w:rFonts w:ascii="Calibri" w:hAnsi="Calibri"/>
                <w:b/>
                <w:bCs/>
                <w:iCs/>
                <w:sz w:val="20"/>
              </w:rPr>
              <w:t>Uczestnicy otrzymują autorską wykładnię graficzną każdej z reguł Incoterms</w:t>
            </w:r>
            <w:r w:rsidRPr="00AE27F9">
              <w:rPr>
                <w:rFonts w:ascii="Calibri" w:hAnsi="Calibri"/>
                <w:b/>
                <w:bCs/>
                <w:iCs/>
                <w:sz w:val="20"/>
                <w:vertAlign w:val="superscript"/>
              </w:rPr>
              <w:t xml:space="preserve"> ®</w:t>
            </w:r>
            <w:r w:rsidRPr="00AE27F9">
              <w:rPr>
                <w:rFonts w:ascii="Calibri" w:hAnsi="Calibri"/>
                <w:b/>
                <w:bCs/>
                <w:iCs/>
                <w:sz w:val="20"/>
              </w:rPr>
              <w:t>2020.</w:t>
            </w:r>
          </w:p>
          <w:p w14:paraId="56079B63" w14:textId="77777777" w:rsidR="004A2D7D" w:rsidRPr="00AE27F9" w:rsidRDefault="004A2D7D" w:rsidP="00A22678">
            <w:pPr>
              <w:pStyle w:val="Tekstpodstawowy"/>
              <w:jc w:val="center"/>
              <w:rPr>
                <w:rFonts w:ascii="Calibri" w:hAnsi="Calibri"/>
                <w:b/>
                <w:iCs/>
                <w:sz w:val="20"/>
              </w:rPr>
            </w:pPr>
            <w:r w:rsidRPr="00AE27F9">
              <w:rPr>
                <w:rFonts w:ascii="Calibri" w:hAnsi="Calibri"/>
                <w:b/>
                <w:iCs/>
                <w:sz w:val="20"/>
              </w:rPr>
              <w:t xml:space="preserve">Multimedialna prezentacja, wykorzystująca ilustrację poszczególnych czynności i problemów spornych                            </w:t>
            </w:r>
          </w:p>
          <w:p w14:paraId="56BE69C8" w14:textId="7CE10FE2" w:rsidR="004A2D7D" w:rsidRPr="00A22678" w:rsidRDefault="004A2D7D" w:rsidP="00543CAA">
            <w:pPr>
              <w:pStyle w:val="Tekstpodstawowy"/>
              <w:spacing w:after="120"/>
              <w:jc w:val="center"/>
              <w:rPr>
                <w:rFonts w:ascii="Calibri" w:hAnsi="Calibri"/>
                <w:b/>
                <w:bCs/>
                <w:iCs/>
                <w:color w:val="990033"/>
                <w:sz w:val="20"/>
              </w:rPr>
            </w:pPr>
            <w:r w:rsidRPr="00AE27F9">
              <w:rPr>
                <w:rFonts w:ascii="Calibri" w:hAnsi="Calibri"/>
                <w:b/>
                <w:iCs/>
                <w:sz w:val="20"/>
              </w:rPr>
              <w:t>(zdjęcia z magazynów, portów, składów, terminali kontenerowych).</w:t>
            </w:r>
          </w:p>
        </w:tc>
      </w:tr>
      <w:tr w:rsidR="00710886" w14:paraId="2C951932" w14:textId="61ED06A1" w:rsidTr="000124B9">
        <w:trPr>
          <w:cantSplit/>
          <w:trHeight w:val="310"/>
        </w:trPr>
        <w:tc>
          <w:tcPr>
            <w:tcW w:w="5351" w:type="dxa"/>
            <w:tcBorders>
              <w:top w:val="nil"/>
              <w:bottom w:val="nil"/>
              <w:right w:val="single" w:sz="4" w:space="0" w:color="990033"/>
            </w:tcBorders>
            <w:shd w:val="clear" w:color="auto" w:fill="E5B8B7" w:themeFill="accent2" w:themeFillTint="66"/>
            <w:vAlign w:val="center"/>
          </w:tcPr>
          <w:p w14:paraId="727718EF" w14:textId="3BDE10AC" w:rsidR="00710886" w:rsidRPr="00120472" w:rsidRDefault="00710886" w:rsidP="00710886">
            <w:pPr>
              <w:jc w:val="center"/>
              <w:rPr>
                <w:rFonts w:asciiTheme="minorHAnsi" w:hAnsiTheme="minorHAnsi"/>
              </w:rPr>
            </w:pPr>
            <w:r w:rsidRPr="00120472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351" w:type="dxa"/>
            <w:tcBorders>
              <w:top w:val="nil"/>
              <w:left w:val="single" w:sz="4" w:space="0" w:color="990033"/>
              <w:bottom w:val="nil"/>
            </w:tcBorders>
            <w:shd w:val="clear" w:color="auto" w:fill="E5B8B7" w:themeFill="accent2" w:themeFillTint="66"/>
            <w:vAlign w:val="center"/>
          </w:tcPr>
          <w:p w14:paraId="5D243AAF" w14:textId="06AEDA8F" w:rsidR="00710886" w:rsidRPr="00120472" w:rsidRDefault="00710886" w:rsidP="00710886">
            <w:pPr>
              <w:jc w:val="center"/>
              <w:rPr>
                <w:rFonts w:asciiTheme="minorHAnsi" w:hAnsiTheme="minorHAnsi"/>
              </w:rPr>
            </w:pPr>
            <w:r w:rsidRPr="00120472">
              <w:rPr>
                <w:rFonts w:ascii="Calibri" w:hAnsi="Calibri"/>
                <w:b/>
                <w:iCs/>
              </w:rPr>
              <w:t>Szkolenia stacjonarne</w:t>
            </w:r>
            <w:r w:rsidR="000124B9">
              <w:rPr>
                <w:rFonts w:ascii="Calibri" w:hAnsi="Calibri"/>
                <w:b/>
                <w:iCs/>
              </w:rPr>
              <w:t xml:space="preserve"> w Warszawie</w:t>
            </w:r>
          </w:p>
        </w:tc>
      </w:tr>
      <w:tr w:rsidR="006304B9" w14:paraId="270DA825" w14:textId="77777777" w:rsidTr="00DE2869">
        <w:trPr>
          <w:cantSplit/>
          <w:trHeight w:val="1103"/>
        </w:trPr>
        <w:tc>
          <w:tcPr>
            <w:tcW w:w="5351" w:type="dxa"/>
            <w:tcBorders>
              <w:top w:val="nil"/>
              <w:left w:val="nil"/>
              <w:bottom w:val="single" w:sz="4" w:space="0" w:color="990033"/>
              <w:right w:val="single" w:sz="4" w:space="0" w:color="990033"/>
            </w:tcBorders>
            <w:shd w:val="clear" w:color="auto" w:fill="F2F2F2" w:themeFill="background1" w:themeFillShade="F2"/>
            <w:vAlign w:val="center"/>
          </w:tcPr>
          <w:p w14:paraId="52B20F27" w14:textId="77777777" w:rsidR="00DE2869" w:rsidRDefault="00DE2869" w:rsidP="006304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16.05.2024</w:t>
            </w:r>
          </w:p>
          <w:p w14:paraId="3CBBDCE7" w14:textId="43A9C6C8" w:rsidR="0070402E" w:rsidRDefault="0070402E" w:rsidP="006304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03.07.2024</w:t>
            </w:r>
          </w:p>
          <w:p w14:paraId="7291229E" w14:textId="18B6DC08" w:rsidR="0070402E" w:rsidRPr="006304B9" w:rsidRDefault="0070402E" w:rsidP="006304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06.11.2024</w:t>
            </w:r>
          </w:p>
        </w:tc>
        <w:tc>
          <w:tcPr>
            <w:tcW w:w="5351" w:type="dxa"/>
            <w:tcBorders>
              <w:top w:val="nil"/>
              <w:left w:val="single" w:sz="4" w:space="0" w:color="990033"/>
              <w:bottom w:val="single" w:sz="4" w:space="0" w:color="990033"/>
            </w:tcBorders>
            <w:shd w:val="clear" w:color="auto" w:fill="F2F2F2" w:themeFill="background1" w:themeFillShade="F2"/>
            <w:vAlign w:val="center"/>
          </w:tcPr>
          <w:p w14:paraId="337CCA69" w14:textId="77777777" w:rsidR="00AA5D18" w:rsidRDefault="00AA5D18" w:rsidP="009778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15.05.2024</w:t>
            </w:r>
          </w:p>
          <w:p w14:paraId="4304B7D8" w14:textId="1865D1B6" w:rsidR="0070402E" w:rsidRPr="00977885" w:rsidRDefault="00A65717" w:rsidP="009778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28</w:t>
            </w:r>
            <w:r w:rsidR="0070402E">
              <w:rPr>
                <w:rFonts w:asciiTheme="minorHAnsi" w:hAnsiTheme="minorHAnsi"/>
              </w:rPr>
              <w:t>.10.2024</w:t>
            </w:r>
          </w:p>
        </w:tc>
      </w:tr>
    </w:tbl>
    <w:p w14:paraId="063DCED6" w14:textId="77777777" w:rsidR="00704FA1" w:rsidRPr="0029349A" w:rsidRDefault="00704FA1" w:rsidP="00704FA1">
      <w:pPr>
        <w:ind w:right="23"/>
        <w:rPr>
          <w:rFonts w:ascii="Calibri" w:hAnsi="Calibri"/>
          <w:b/>
          <w:iCs/>
          <w:color w:val="990033"/>
          <w:sz w:val="16"/>
          <w:szCs w:val="16"/>
        </w:rPr>
      </w:pPr>
    </w:p>
    <w:p w14:paraId="6EF46189" w14:textId="1BBEEAAE" w:rsidR="00EC7589" w:rsidRPr="00704FA1" w:rsidRDefault="00EC7589" w:rsidP="00704FA1">
      <w:pPr>
        <w:ind w:right="23"/>
        <w:rPr>
          <w:rFonts w:ascii="Calibri" w:hAnsi="Calibri"/>
          <w:b/>
          <w:iCs/>
          <w:color w:val="990033"/>
          <w:sz w:val="22"/>
        </w:rPr>
      </w:pPr>
      <w:r w:rsidRPr="00704FA1">
        <w:rPr>
          <w:rFonts w:ascii="Calibri" w:hAnsi="Calibri"/>
          <w:b/>
          <w:iCs/>
          <w:color w:val="990033"/>
          <w:sz w:val="22"/>
        </w:rPr>
        <w:t>Dlaczego ten temat zasługuje na szczególną uwagę:</w:t>
      </w:r>
    </w:p>
    <w:p w14:paraId="396F9F28" w14:textId="799F785E" w:rsidR="000A2025" w:rsidRPr="000A2025" w:rsidRDefault="000A2025" w:rsidP="00923496">
      <w:pPr>
        <w:spacing w:after="120"/>
        <w:ind w:right="23"/>
        <w:jc w:val="both"/>
        <w:rPr>
          <w:rFonts w:ascii="Calibri" w:hAnsi="Calibri"/>
          <w:b/>
          <w:iCs/>
          <w:sz w:val="20"/>
          <w:szCs w:val="20"/>
        </w:rPr>
      </w:pPr>
      <w:r w:rsidRPr="000A2025">
        <w:rPr>
          <w:rFonts w:ascii="Calibri" w:hAnsi="Calibri"/>
          <w:b/>
          <w:iCs/>
          <w:sz w:val="20"/>
          <w:szCs w:val="20"/>
        </w:rPr>
        <w:t xml:space="preserve">Najnowsza wersja terminów handlowych o nazwie Incoterms® 2020 jest 9-tą wersją zwyczajów określających tak ważny element umowy jak baza dostawy. Weszła ona w życie od 1.01.2020 r. i firmy od tego momentu wprowadzają nowe zwyczaje do umów handlowych. Zmiany w nowej wersji są bardzo zaskakujące i proste zastąpienie jedynie daty edycji wiąże się z poważnymi ryzykami. Ryzyka te są o tyle istotne, że najważniejsze zmiany nie dotyczyły nowych terminów, chociaż takie też pojawiły się, a dotyczyły one ważnych treści w terminach, którymi posługiwano się już w wersji poprzedniej. </w:t>
      </w:r>
    </w:p>
    <w:p w14:paraId="2F22D726" w14:textId="26CFE6AE" w:rsidR="000A2025" w:rsidRPr="000A2025" w:rsidRDefault="000A2025" w:rsidP="000A2025">
      <w:pPr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0A2025">
        <w:rPr>
          <w:rFonts w:ascii="Calibri" w:hAnsi="Calibri"/>
          <w:bCs/>
          <w:iCs/>
          <w:sz w:val="20"/>
          <w:szCs w:val="20"/>
        </w:rPr>
        <w:t>Należy pamiętać, że baza dostawy, którą określa się według Incoterms</w:t>
      </w:r>
      <w:r>
        <w:rPr>
          <w:rFonts w:ascii="Calibri" w:hAnsi="Calibri"/>
          <w:bCs/>
          <w:iCs/>
          <w:sz w:val="20"/>
          <w:szCs w:val="20"/>
        </w:rPr>
        <w:t xml:space="preserve">® </w:t>
      </w:r>
      <w:r w:rsidRPr="000A2025">
        <w:rPr>
          <w:rFonts w:ascii="Calibri" w:hAnsi="Calibri"/>
          <w:bCs/>
          <w:iCs/>
          <w:sz w:val="20"/>
          <w:szCs w:val="20"/>
        </w:rPr>
        <w:t>2020, jest elementem kosztotwórczym, czyli w znaczącym stopniu wpływa na wynik finansowy transakcji. Rozstrzyga nie tylko o tak ważnych kwestiach jak koszt transportu, ale także o kosztach odpraw celnych, dokumentów, załadunków, przeładunków i rozładunków, ubezpieczeniu i innych. Kolejną ważną kwestią jest rozstrzyganie kwestii ryzyka związanego z towarem podczas jego przemieszczania, w szczególności ryzyka utraty, ubytków czy uszkodzeń. Może okazać się, że to sprzedający załatwia transport i płaci przewoźne czy fracht, a za wszystko co zdarzy się z towarem podczas przewozu będzie odpowiadał kupujący. Te argumenty przemawiają za tym, żeby bazę dostawy wprowadzać do umów świadomie i negocjować ją zgodnie ze swoim interesem.  Należy także umiejętnie zastępować dotychczas używane bazy, bazami nowymi, według nowej wersji Incoterms</w:t>
      </w:r>
      <w:r>
        <w:rPr>
          <w:rFonts w:ascii="Calibri" w:hAnsi="Calibri"/>
          <w:bCs/>
          <w:iCs/>
          <w:sz w:val="20"/>
          <w:szCs w:val="20"/>
        </w:rPr>
        <w:t xml:space="preserve">® </w:t>
      </w:r>
      <w:r w:rsidRPr="000A2025">
        <w:rPr>
          <w:rFonts w:ascii="Calibri" w:hAnsi="Calibri"/>
          <w:bCs/>
          <w:iCs/>
          <w:sz w:val="20"/>
          <w:szCs w:val="20"/>
        </w:rPr>
        <w:t xml:space="preserve">2020. Po istotnych zmianach w treści terminów może okazać się, że do umowy trzeba zastosować inną bazę niż do tej pory, albo wprowadzić dodatkowe zabezpieczenia umowne. </w:t>
      </w:r>
      <w:r w:rsidR="0029349A">
        <w:rPr>
          <w:rFonts w:ascii="Calibri" w:hAnsi="Calibri"/>
          <w:bCs/>
          <w:iCs/>
          <w:sz w:val="20"/>
          <w:szCs w:val="20"/>
        </w:rPr>
        <w:t xml:space="preserve"> </w:t>
      </w:r>
      <w:r w:rsidRPr="0029349A">
        <w:rPr>
          <w:rFonts w:ascii="Calibri" w:hAnsi="Calibri"/>
          <w:b/>
          <w:iCs/>
          <w:sz w:val="20"/>
          <w:szCs w:val="20"/>
        </w:rPr>
        <w:t>Incoterms® 2020 jest bardzo rzetelnym i potrzebnym zbiorem interpretacji bazy dostawy, opracowanym przez ICC w Paryżu.</w:t>
      </w:r>
      <w:r w:rsidRPr="000A2025">
        <w:rPr>
          <w:rFonts w:ascii="Calibri" w:hAnsi="Calibri"/>
          <w:bCs/>
          <w:iCs/>
          <w:sz w:val="20"/>
          <w:szCs w:val="20"/>
        </w:rPr>
        <w:t xml:space="preserve"> Brak dobrej znajomości tych postanowień lub nieumiejętne jego zastosowanie może dopiero generować pułapki i niebezpieczeństwa. Bezpieczeństwo bieżące i ograniczenie kosztownej odpowiedzialności w przyszłości są argumentami, za traktowaniem naszego szkolenia jako niezbędnej inwestycji.</w:t>
      </w:r>
    </w:p>
    <w:p w14:paraId="77285728" w14:textId="638F6728" w:rsidR="00EC7589" w:rsidRPr="00E30EB9" w:rsidRDefault="00E30EB9" w:rsidP="00AB180F">
      <w:pPr>
        <w:pStyle w:val="Tekstpodstawowy2"/>
        <w:spacing w:before="120"/>
        <w:jc w:val="both"/>
        <w:rPr>
          <w:rFonts w:ascii="Calibri" w:hAnsi="Calibri"/>
          <w:b/>
          <w:iCs/>
          <w:color w:val="990033"/>
          <w:sz w:val="20"/>
          <w:szCs w:val="20"/>
        </w:rPr>
      </w:pPr>
      <w:r>
        <w:rPr>
          <w:rFonts w:ascii="Calibri" w:hAnsi="Calibri"/>
          <w:b/>
          <w:iCs/>
          <w:color w:val="990033"/>
          <w:sz w:val="20"/>
          <w:szCs w:val="20"/>
        </w:rPr>
        <w:t>N</w:t>
      </w:r>
      <w:r w:rsidR="00EC7589" w:rsidRPr="00E30EB9">
        <w:rPr>
          <w:rFonts w:ascii="Calibri" w:hAnsi="Calibri"/>
          <w:b/>
          <w:iCs/>
          <w:color w:val="990033"/>
          <w:sz w:val="20"/>
          <w:szCs w:val="20"/>
        </w:rPr>
        <w:t>asze szkolenie</w:t>
      </w:r>
      <w:r>
        <w:rPr>
          <w:rFonts w:ascii="Calibri" w:hAnsi="Calibri"/>
          <w:b/>
          <w:iCs/>
          <w:color w:val="990033"/>
          <w:sz w:val="20"/>
          <w:szCs w:val="20"/>
        </w:rPr>
        <w:t xml:space="preserve"> kierujemy do</w:t>
      </w:r>
      <w:r w:rsidR="00EC7589" w:rsidRPr="00E30EB9">
        <w:rPr>
          <w:rFonts w:ascii="Calibri" w:hAnsi="Calibri"/>
          <w:b/>
          <w:iCs/>
          <w:color w:val="990033"/>
          <w:sz w:val="20"/>
          <w:szCs w:val="20"/>
        </w:rPr>
        <w:t xml:space="preserve">: </w:t>
      </w:r>
    </w:p>
    <w:p w14:paraId="19C3A043" w14:textId="77777777" w:rsidR="001A2721" w:rsidRPr="001A2721" w:rsidRDefault="001A2721" w:rsidP="001A2721">
      <w:pPr>
        <w:ind w:right="23"/>
        <w:jc w:val="both"/>
        <w:rPr>
          <w:rFonts w:ascii="Calibri" w:hAnsi="Calibri"/>
          <w:iCs/>
          <w:sz w:val="20"/>
          <w:szCs w:val="20"/>
        </w:rPr>
      </w:pPr>
      <w:r w:rsidRPr="001A2721">
        <w:rPr>
          <w:rFonts w:ascii="Calibri" w:hAnsi="Calibri"/>
          <w:iCs/>
          <w:sz w:val="20"/>
          <w:szCs w:val="20"/>
        </w:rPr>
        <w:t>Kadry menedżerskiej, pracowników działów: sprzedaży i zakupów, eksportu i importu, transportu i spedycji oraz wszystkich osób odpowiedzialnych za negocjowanie, zawieranie i realizowanie umów.</w:t>
      </w:r>
    </w:p>
    <w:p w14:paraId="36A826AF" w14:textId="77777777" w:rsidR="00E30EB9" w:rsidRPr="0029349A" w:rsidRDefault="00E30EB9">
      <w:pPr>
        <w:ind w:right="23"/>
        <w:jc w:val="both"/>
        <w:rPr>
          <w:rFonts w:ascii="Calibri" w:hAnsi="Calibri"/>
          <w:iCs/>
          <w:sz w:val="16"/>
          <w:szCs w:val="16"/>
        </w:rPr>
      </w:pPr>
    </w:p>
    <w:p w14:paraId="7CA386F9" w14:textId="62DC4A01" w:rsidR="00EC7589" w:rsidRPr="00B56CDE" w:rsidRDefault="00C57619" w:rsidP="00AD3847">
      <w:pPr>
        <w:shd w:val="clear" w:color="auto" w:fill="990033"/>
        <w:ind w:right="23"/>
        <w:jc w:val="both"/>
        <w:rPr>
          <w:rFonts w:ascii="Calibri" w:hAnsi="Calibri"/>
          <w:b/>
          <w:iCs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 xml:space="preserve">Cele </w:t>
      </w:r>
      <w:r w:rsidR="00680C1A">
        <w:rPr>
          <w:rFonts w:ascii="Calibri" w:hAnsi="Calibri"/>
          <w:b/>
          <w:iCs/>
          <w:color w:val="FFFFFF"/>
          <w:sz w:val="20"/>
          <w:szCs w:val="20"/>
        </w:rPr>
        <w:t>szkolenia</w:t>
      </w:r>
      <w:r w:rsidR="00BA138E">
        <w:rPr>
          <w:rFonts w:ascii="Calibri" w:hAnsi="Calibri"/>
          <w:b/>
          <w:iCs/>
          <w:color w:val="FFFFFF"/>
          <w:sz w:val="20"/>
          <w:szCs w:val="20"/>
        </w:rPr>
        <w:t xml:space="preserve"> – dzięki udziale w szkoleniu uczestnicy:</w:t>
      </w:r>
    </w:p>
    <w:p w14:paraId="20ECD0B2" w14:textId="36D739EA" w:rsidR="007F115C" w:rsidRPr="0029349A" w:rsidRDefault="007F115C" w:rsidP="004F24D1">
      <w:pPr>
        <w:jc w:val="both"/>
        <w:rPr>
          <w:rFonts w:ascii="Calibri" w:hAnsi="Calibri"/>
          <w:b/>
          <w:color w:val="990033"/>
          <w:sz w:val="12"/>
          <w:szCs w:val="12"/>
        </w:rPr>
      </w:pPr>
    </w:p>
    <w:p w14:paraId="0A6559FF" w14:textId="24F0C0C1" w:rsidR="003E102D" w:rsidRPr="004F24D1" w:rsidRDefault="003E102D" w:rsidP="004F24D1">
      <w:pPr>
        <w:pStyle w:val="Akapitzlist"/>
        <w:numPr>
          <w:ilvl w:val="0"/>
          <w:numId w:val="17"/>
        </w:numPr>
        <w:jc w:val="both"/>
        <w:rPr>
          <w:rFonts w:ascii="Calibri" w:hAnsi="Calibri"/>
          <w:iCs/>
          <w:color w:val="0070C0"/>
          <w:sz w:val="20"/>
          <w:szCs w:val="20"/>
        </w:rPr>
      </w:pPr>
      <w:r w:rsidRPr="004F24D1">
        <w:rPr>
          <w:rFonts w:ascii="Calibri" w:hAnsi="Calibri"/>
          <w:iCs/>
          <w:sz w:val="20"/>
          <w:szCs w:val="20"/>
        </w:rPr>
        <w:t>poznają zmian</w:t>
      </w:r>
      <w:r w:rsidR="004F24D1" w:rsidRPr="004F24D1">
        <w:rPr>
          <w:rFonts w:ascii="Calibri" w:hAnsi="Calibri"/>
          <w:iCs/>
          <w:sz w:val="20"/>
          <w:szCs w:val="20"/>
        </w:rPr>
        <w:t>y</w:t>
      </w:r>
      <w:r w:rsidRPr="004F24D1">
        <w:rPr>
          <w:rFonts w:ascii="Calibri" w:hAnsi="Calibri"/>
          <w:iCs/>
          <w:sz w:val="20"/>
          <w:szCs w:val="20"/>
        </w:rPr>
        <w:t xml:space="preserve"> w najnowszej wersji Incoterms</w:t>
      </w:r>
      <w:r w:rsidR="004F24D1" w:rsidRPr="004F24D1">
        <w:rPr>
          <w:rFonts w:ascii="Calibri" w:hAnsi="Calibri"/>
          <w:iCs/>
          <w:sz w:val="20"/>
          <w:szCs w:val="20"/>
        </w:rPr>
        <w:t>®</w:t>
      </w:r>
      <w:r w:rsidRPr="004F24D1">
        <w:rPr>
          <w:rFonts w:ascii="Calibri" w:hAnsi="Calibri"/>
          <w:iCs/>
          <w:sz w:val="20"/>
          <w:szCs w:val="20"/>
        </w:rPr>
        <w:t xml:space="preserve"> 2020 i zasad</w:t>
      </w:r>
      <w:r w:rsidR="004F24D1" w:rsidRPr="004F24D1">
        <w:rPr>
          <w:rFonts w:ascii="Calibri" w:hAnsi="Calibri"/>
          <w:iCs/>
          <w:sz w:val="20"/>
          <w:szCs w:val="20"/>
        </w:rPr>
        <w:t>y</w:t>
      </w:r>
      <w:r w:rsidRPr="004F24D1">
        <w:rPr>
          <w:rFonts w:ascii="Calibri" w:hAnsi="Calibri"/>
          <w:iCs/>
          <w:sz w:val="20"/>
          <w:szCs w:val="20"/>
        </w:rPr>
        <w:t xml:space="preserve"> zmian bazy dostawy w umowach handlowych,</w:t>
      </w:r>
    </w:p>
    <w:p w14:paraId="6D3A53A4" w14:textId="289E6A33" w:rsidR="003E102D" w:rsidRPr="004F24D1" w:rsidRDefault="003E102D" w:rsidP="004F24D1">
      <w:pPr>
        <w:pStyle w:val="Akapitzlist"/>
        <w:numPr>
          <w:ilvl w:val="0"/>
          <w:numId w:val="17"/>
        </w:numPr>
        <w:jc w:val="both"/>
        <w:rPr>
          <w:rFonts w:ascii="Calibri" w:hAnsi="Calibri"/>
          <w:iCs/>
          <w:sz w:val="20"/>
          <w:szCs w:val="20"/>
        </w:rPr>
      </w:pPr>
      <w:r w:rsidRPr="004F24D1">
        <w:rPr>
          <w:rFonts w:ascii="Calibri" w:hAnsi="Calibri"/>
          <w:iCs/>
          <w:sz w:val="20"/>
          <w:szCs w:val="20"/>
        </w:rPr>
        <w:t>uporządk</w:t>
      </w:r>
      <w:r w:rsidR="004F24D1" w:rsidRPr="004F24D1">
        <w:rPr>
          <w:rFonts w:ascii="Calibri" w:hAnsi="Calibri"/>
          <w:iCs/>
          <w:sz w:val="20"/>
          <w:szCs w:val="20"/>
        </w:rPr>
        <w:t>ują</w:t>
      </w:r>
      <w:r w:rsidRPr="004F24D1">
        <w:rPr>
          <w:rFonts w:ascii="Calibri" w:hAnsi="Calibri"/>
          <w:iCs/>
          <w:sz w:val="20"/>
          <w:szCs w:val="20"/>
        </w:rPr>
        <w:t xml:space="preserve"> wiedz</w:t>
      </w:r>
      <w:r w:rsidR="004F24D1" w:rsidRPr="004F24D1">
        <w:rPr>
          <w:rFonts w:ascii="Calibri" w:hAnsi="Calibri"/>
          <w:iCs/>
          <w:sz w:val="20"/>
          <w:szCs w:val="20"/>
        </w:rPr>
        <w:t>ę</w:t>
      </w:r>
      <w:r w:rsidRPr="004F24D1">
        <w:rPr>
          <w:rFonts w:ascii="Calibri" w:hAnsi="Calibri"/>
          <w:iCs/>
          <w:sz w:val="20"/>
          <w:szCs w:val="20"/>
        </w:rPr>
        <w:t xml:space="preserve"> na temat zwyczajów Incoterms i zasad ich wykorzystania w bieżącej pracy,</w:t>
      </w:r>
    </w:p>
    <w:p w14:paraId="71A7A9C5" w14:textId="67AE8ED1" w:rsidR="003E102D" w:rsidRPr="004F24D1" w:rsidRDefault="003E102D" w:rsidP="004F24D1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4F24D1">
        <w:rPr>
          <w:rFonts w:ascii="Calibri" w:hAnsi="Calibri"/>
          <w:iCs/>
          <w:sz w:val="20"/>
          <w:szCs w:val="20"/>
        </w:rPr>
        <w:t>zdob</w:t>
      </w:r>
      <w:r w:rsidR="004F24D1" w:rsidRPr="004F24D1">
        <w:rPr>
          <w:rFonts w:ascii="Calibri" w:hAnsi="Calibri"/>
          <w:iCs/>
          <w:sz w:val="20"/>
          <w:szCs w:val="20"/>
        </w:rPr>
        <w:t>ędą</w:t>
      </w:r>
      <w:r w:rsidRPr="004F24D1">
        <w:rPr>
          <w:rFonts w:ascii="Calibri" w:hAnsi="Calibri"/>
          <w:iCs/>
          <w:sz w:val="20"/>
          <w:szCs w:val="20"/>
        </w:rPr>
        <w:t xml:space="preserve"> wiedz</w:t>
      </w:r>
      <w:r w:rsidR="004F24D1" w:rsidRPr="004F24D1">
        <w:rPr>
          <w:rFonts w:ascii="Calibri" w:hAnsi="Calibri"/>
          <w:iCs/>
          <w:sz w:val="20"/>
          <w:szCs w:val="20"/>
        </w:rPr>
        <w:t>ę</w:t>
      </w:r>
      <w:r w:rsidRPr="004F24D1">
        <w:rPr>
          <w:rFonts w:ascii="Calibri" w:hAnsi="Calibri"/>
          <w:iCs/>
          <w:sz w:val="20"/>
          <w:szCs w:val="20"/>
        </w:rPr>
        <w:t xml:space="preserve"> na temat </w:t>
      </w:r>
      <w:r w:rsidRPr="004F24D1">
        <w:rPr>
          <w:rFonts w:ascii="Calibri" w:hAnsi="Calibri"/>
          <w:sz w:val="20"/>
          <w:szCs w:val="20"/>
        </w:rPr>
        <w:t>skutecznego posługiwania się zwyczajami Incoterms,</w:t>
      </w:r>
    </w:p>
    <w:p w14:paraId="6233F6CC" w14:textId="46E4D0C4" w:rsidR="003E102D" w:rsidRPr="00EC23A4" w:rsidRDefault="003E102D" w:rsidP="003E102D">
      <w:pPr>
        <w:pStyle w:val="Akapitzlist"/>
        <w:numPr>
          <w:ilvl w:val="0"/>
          <w:numId w:val="17"/>
        </w:numPr>
        <w:jc w:val="both"/>
        <w:rPr>
          <w:rFonts w:ascii="Calibri" w:hAnsi="Calibri"/>
          <w:iCs/>
          <w:sz w:val="20"/>
          <w:szCs w:val="20"/>
        </w:rPr>
      </w:pPr>
      <w:r w:rsidRPr="004F24D1">
        <w:rPr>
          <w:rFonts w:ascii="Calibri" w:hAnsi="Calibri"/>
          <w:iCs/>
          <w:sz w:val="20"/>
          <w:szCs w:val="20"/>
        </w:rPr>
        <w:t>zdob</w:t>
      </w:r>
      <w:r w:rsidR="004F24D1" w:rsidRPr="004F24D1">
        <w:rPr>
          <w:rFonts w:ascii="Calibri" w:hAnsi="Calibri"/>
          <w:iCs/>
          <w:sz w:val="20"/>
          <w:szCs w:val="20"/>
        </w:rPr>
        <w:t>ędą</w:t>
      </w:r>
      <w:r w:rsidRPr="004F24D1">
        <w:rPr>
          <w:rFonts w:ascii="Calibri" w:hAnsi="Calibri"/>
          <w:iCs/>
          <w:sz w:val="20"/>
          <w:szCs w:val="20"/>
        </w:rPr>
        <w:t xml:space="preserve"> wiedz</w:t>
      </w:r>
      <w:r w:rsidR="004F24D1" w:rsidRPr="004F24D1">
        <w:rPr>
          <w:rFonts w:ascii="Calibri" w:hAnsi="Calibri"/>
          <w:iCs/>
          <w:sz w:val="20"/>
          <w:szCs w:val="20"/>
        </w:rPr>
        <w:t>ę</w:t>
      </w:r>
      <w:r w:rsidRPr="004F24D1">
        <w:rPr>
          <w:rFonts w:ascii="Calibri" w:hAnsi="Calibri"/>
          <w:iCs/>
          <w:sz w:val="20"/>
          <w:szCs w:val="20"/>
        </w:rPr>
        <w:t xml:space="preserve"> odnośnie zasad </w:t>
      </w:r>
      <w:r w:rsidRPr="004F24D1">
        <w:rPr>
          <w:rFonts w:ascii="Calibri" w:hAnsi="Calibri"/>
          <w:sz w:val="20"/>
          <w:szCs w:val="20"/>
        </w:rPr>
        <w:t>prowadzenia działalności handlowej z wykorzystaniem reguł Incoterms</w:t>
      </w:r>
      <w:r w:rsidR="004F24D1" w:rsidRPr="004F24D1">
        <w:rPr>
          <w:rFonts w:ascii="Calibri" w:hAnsi="Calibri"/>
          <w:sz w:val="20"/>
          <w:szCs w:val="20"/>
        </w:rPr>
        <w:t>,</w:t>
      </w:r>
    </w:p>
    <w:p w14:paraId="469A12E7" w14:textId="7DBD4E44" w:rsidR="00AD3847" w:rsidRPr="00DC50A2" w:rsidRDefault="003E102D" w:rsidP="00894395">
      <w:pPr>
        <w:pStyle w:val="Akapitzlist"/>
        <w:numPr>
          <w:ilvl w:val="0"/>
          <w:numId w:val="17"/>
        </w:numPr>
        <w:jc w:val="both"/>
        <w:rPr>
          <w:rFonts w:ascii="Calibri" w:hAnsi="Calibri"/>
          <w:iCs/>
          <w:sz w:val="20"/>
          <w:szCs w:val="20"/>
        </w:rPr>
      </w:pPr>
      <w:r w:rsidRPr="00DC50A2">
        <w:rPr>
          <w:rFonts w:ascii="Calibri" w:hAnsi="Calibri"/>
          <w:iCs/>
          <w:sz w:val="20"/>
          <w:szCs w:val="20"/>
        </w:rPr>
        <w:t>zdob</w:t>
      </w:r>
      <w:r w:rsidR="004F24D1" w:rsidRPr="00DC50A2">
        <w:rPr>
          <w:rFonts w:ascii="Calibri" w:hAnsi="Calibri"/>
          <w:iCs/>
          <w:sz w:val="20"/>
          <w:szCs w:val="20"/>
        </w:rPr>
        <w:t>ędą</w:t>
      </w:r>
      <w:r w:rsidRPr="00DC50A2">
        <w:rPr>
          <w:rFonts w:ascii="Calibri" w:hAnsi="Calibri"/>
          <w:iCs/>
          <w:sz w:val="20"/>
          <w:szCs w:val="20"/>
        </w:rPr>
        <w:t xml:space="preserve"> praktyczn</w:t>
      </w:r>
      <w:r w:rsidR="004F24D1" w:rsidRPr="00DC50A2">
        <w:rPr>
          <w:rFonts w:ascii="Calibri" w:hAnsi="Calibri"/>
          <w:iCs/>
          <w:sz w:val="20"/>
          <w:szCs w:val="20"/>
        </w:rPr>
        <w:t>e</w:t>
      </w:r>
      <w:r w:rsidRPr="00DC50A2">
        <w:rPr>
          <w:rFonts w:ascii="Calibri" w:hAnsi="Calibri"/>
          <w:iCs/>
          <w:sz w:val="20"/>
          <w:szCs w:val="20"/>
        </w:rPr>
        <w:t xml:space="preserve"> umiejętności posługiwania się </w:t>
      </w:r>
      <w:r w:rsidRPr="00DC50A2">
        <w:rPr>
          <w:rFonts w:ascii="Calibri" w:hAnsi="Calibri"/>
          <w:sz w:val="20"/>
          <w:szCs w:val="20"/>
        </w:rPr>
        <w:t>procedurami handlowymi i transportowymi, zgodnie z regułami Incoterms,</w:t>
      </w:r>
    </w:p>
    <w:p w14:paraId="7111B51B" w14:textId="087AEB67" w:rsidR="003E102D" w:rsidRDefault="003E102D" w:rsidP="004F24D1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4F24D1">
        <w:rPr>
          <w:rFonts w:ascii="Calibri" w:hAnsi="Calibri"/>
          <w:sz w:val="20"/>
          <w:szCs w:val="20"/>
        </w:rPr>
        <w:t>nab</w:t>
      </w:r>
      <w:r w:rsidR="004F24D1" w:rsidRPr="004F24D1">
        <w:rPr>
          <w:rFonts w:ascii="Calibri" w:hAnsi="Calibri"/>
          <w:sz w:val="20"/>
          <w:szCs w:val="20"/>
        </w:rPr>
        <w:t>ędą</w:t>
      </w:r>
      <w:r w:rsidRPr="004F24D1">
        <w:rPr>
          <w:rFonts w:ascii="Calibri" w:hAnsi="Calibri"/>
          <w:sz w:val="20"/>
          <w:szCs w:val="20"/>
        </w:rPr>
        <w:t xml:space="preserve"> umiejętności radzenia sobie z różnymi problemami przy zawieraniu umów z wykorzystaniem Incoterms,</w:t>
      </w:r>
    </w:p>
    <w:p w14:paraId="057D99BA" w14:textId="5FC364B4" w:rsidR="00923496" w:rsidRPr="0029349A" w:rsidRDefault="003E102D" w:rsidP="00D448B6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16"/>
          <w:szCs w:val="16"/>
        </w:rPr>
      </w:pPr>
      <w:r w:rsidRPr="0029349A">
        <w:rPr>
          <w:rFonts w:ascii="Calibri" w:hAnsi="Calibri"/>
          <w:iCs/>
          <w:sz w:val="20"/>
          <w:szCs w:val="20"/>
        </w:rPr>
        <w:t>zdob</w:t>
      </w:r>
      <w:r w:rsidR="004F24D1" w:rsidRPr="0029349A">
        <w:rPr>
          <w:rFonts w:ascii="Calibri" w:hAnsi="Calibri"/>
          <w:iCs/>
          <w:sz w:val="20"/>
          <w:szCs w:val="20"/>
        </w:rPr>
        <w:t>ędą</w:t>
      </w:r>
      <w:r w:rsidRPr="0029349A">
        <w:rPr>
          <w:rFonts w:ascii="Calibri" w:hAnsi="Calibri"/>
          <w:iCs/>
          <w:sz w:val="20"/>
          <w:szCs w:val="20"/>
        </w:rPr>
        <w:t xml:space="preserve"> praktyczn</w:t>
      </w:r>
      <w:r w:rsidR="004F24D1" w:rsidRPr="0029349A">
        <w:rPr>
          <w:rFonts w:ascii="Calibri" w:hAnsi="Calibri"/>
          <w:iCs/>
          <w:sz w:val="20"/>
          <w:szCs w:val="20"/>
        </w:rPr>
        <w:t>e</w:t>
      </w:r>
      <w:r w:rsidRPr="0029349A">
        <w:rPr>
          <w:rFonts w:ascii="Calibri" w:hAnsi="Calibri"/>
          <w:iCs/>
          <w:sz w:val="20"/>
          <w:szCs w:val="20"/>
        </w:rPr>
        <w:t xml:space="preserve"> umiejętności </w:t>
      </w:r>
      <w:r w:rsidRPr="0029349A">
        <w:rPr>
          <w:rFonts w:ascii="Calibri" w:hAnsi="Calibri"/>
          <w:sz w:val="20"/>
          <w:szCs w:val="20"/>
        </w:rPr>
        <w:t>zabezpieczania transakcji handlowych w zakresie bazy dostawy,</w:t>
      </w:r>
    </w:p>
    <w:p w14:paraId="770264B1" w14:textId="77777777" w:rsidR="004F24D1" w:rsidRPr="004F24D1" w:rsidRDefault="003E102D" w:rsidP="004F24D1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4F24D1">
        <w:rPr>
          <w:rFonts w:ascii="Calibri" w:hAnsi="Calibri"/>
          <w:iCs/>
          <w:sz w:val="20"/>
          <w:szCs w:val="20"/>
        </w:rPr>
        <w:t>nab</w:t>
      </w:r>
      <w:r w:rsidR="004F24D1" w:rsidRPr="004F24D1">
        <w:rPr>
          <w:rFonts w:ascii="Calibri" w:hAnsi="Calibri"/>
          <w:iCs/>
          <w:sz w:val="20"/>
          <w:szCs w:val="20"/>
        </w:rPr>
        <w:t>ędą</w:t>
      </w:r>
      <w:r w:rsidRPr="004F24D1">
        <w:rPr>
          <w:rFonts w:ascii="Calibri" w:hAnsi="Calibri"/>
          <w:iCs/>
          <w:sz w:val="20"/>
          <w:szCs w:val="20"/>
        </w:rPr>
        <w:t xml:space="preserve"> kompetencj</w:t>
      </w:r>
      <w:r w:rsidR="004F24D1" w:rsidRPr="004F24D1">
        <w:rPr>
          <w:rFonts w:ascii="Calibri" w:hAnsi="Calibri"/>
          <w:iCs/>
          <w:sz w:val="20"/>
          <w:szCs w:val="20"/>
        </w:rPr>
        <w:t xml:space="preserve">e </w:t>
      </w:r>
      <w:r w:rsidRPr="004F24D1">
        <w:rPr>
          <w:rFonts w:ascii="Calibri" w:hAnsi="Calibri"/>
          <w:iCs/>
          <w:sz w:val="20"/>
          <w:szCs w:val="20"/>
        </w:rPr>
        <w:t xml:space="preserve">odnośnie samokształcenia się oraz zdobywania niezbędnej wiedzy o zwyczajach w zakresie bazy dostawy, uzansach i ich aktualizacjach, </w:t>
      </w:r>
    </w:p>
    <w:p w14:paraId="67EFB258" w14:textId="766ACDEB" w:rsidR="003E102D" w:rsidRPr="004F24D1" w:rsidRDefault="003E102D" w:rsidP="004F24D1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4F24D1">
        <w:rPr>
          <w:rFonts w:ascii="Calibri" w:hAnsi="Calibri"/>
          <w:iCs/>
          <w:sz w:val="20"/>
          <w:szCs w:val="20"/>
        </w:rPr>
        <w:t>zdob</w:t>
      </w:r>
      <w:r w:rsidR="004F24D1" w:rsidRPr="004F24D1">
        <w:rPr>
          <w:rFonts w:ascii="Calibri" w:hAnsi="Calibri"/>
          <w:iCs/>
          <w:sz w:val="20"/>
          <w:szCs w:val="20"/>
        </w:rPr>
        <w:t>ędą</w:t>
      </w:r>
      <w:r w:rsidRPr="004F24D1">
        <w:rPr>
          <w:rFonts w:ascii="Calibri" w:hAnsi="Calibri"/>
          <w:iCs/>
          <w:sz w:val="20"/>
          <w:szCs w:val="20"/>
        </w:rPr>
        <w:t xml:space="preserve"> kompetenc</w:t>
      </w:r>
      <w:r w:rsidR="004F24D1" w:rsidRPr="004F24D1">
        <w:rPr>
          <w:rFonts w:ascii="Calibri" w:hAnsi="Calibri"/>
          <w:iCs/>
          <w:sz w:val="20"/>
          <w:szCs w:val="20"/>
        </w:rPr>
        <w:t>je</w:t>
      </w:r>
      <w:r w:rsidRPr="004F24D1">
        <w:rPr>
          <w:rFonts w:ascii="Calibri" w:hAnsi="Calibri"/>
          <w:iCs/>
          <w:sz w:val="20"/>
          <w:szCs w:val="20"/>
        </w:rPr>
        <w:t xml:space="preserve"> w zakresie fachowego porozumiewania się z uczestnikami rynków zagranicznych i rynku krajowego,</w:t>
      </w:r>
    </w:p>
    <w:p w14:paraId="7199CCE9" w14:textId="78513686" w:rsidR="003E102D" w:rsidRPr="004F24D1" w:rsidRDefault="003E102D" w:rsidP="00923496">
      <w:pPr>
        <w:pStyle w:val="Akapitzlist"/>
        <w:numPr>
          <w:ilvl w:val="0"/>
          <w:numId w:val="17"/>
        </w:numPr>
        <w:spacing w:after="360"/>
        <w:jc w:val="both"/>
        <w:rPr>
          <w:rFonts w:ascii="Calibri" w:hAnsi="Calibri"/>
          <w:iCs/>
          <w:sz w:val="20"/>
          <w:szCs w:val="20"/>
        </w:rPr>
      </w:pPr>
      <w:r w:rsidRPr="004F24D1">
        <w:rPr>
          <w:rFonts w:ascii="Calibri" w:hAnsi="Calibri"/>
          <w:iCs/>
          <w:sz w:val="20"/>
          <w:szCs w:val="20"/>
        </w:rPr>
        <w:t>zdob</w:t>
      </w:r>
      <w:r w:rsidR="004F24D1" w:rsidRPr="004F24D1">
        <w:rPr>
          <w:rFonts w:ascii="Calibri" w:hAnsi="Calibri"/>
          <w:iCs/>
          <w:sz w:val="20"/>
          <w:szCs w:val="20"/>
        </w:rPr>
        <w:t>ędą</w:t>
      </w:r>
      <w:r w:rsidRPr="004F24D1">
        <w:rPr>
          <w:rFonts w:ascii="Calibri" w:hAnsi="Calibri"/>
          <w:iCs/>
          <w:sz w:val="20"/>
          <w:szCs w:val="20"/>
        </w:rPr>
        <w:t xml:space="preserve"> kompetencj</w:t>
      </w:r>
      <w:r w:rsidR="004F24D1" w:rsidRPr="004F24D1">
        <w:rPr>
          <w:rFonts w:ascii="Calibri" w:hAnsi="Calibri"/>
          <w:iCs/>
          <w:sz w:val="20"/>
          <w:szCs w:val="20"/>
        </w:rPr>
        <w:t>e</w:t>
      </w:r>
      <w:r w:rsidRPr="004F24D1">
        <w:rPr>
          <w:rFonts w:ascii="Calibri" w:hAnsi="Calibri"/>
          <w:iCs/>
          <w:sz w:val="20"/>
          <w:szCs w:val="20"/>
        </w:rPr>
        <w:t xml:space="preserve"> rozstrzygania sporów wynikających z różnej interpretacji postanowień reguł Incoterms.</w:t>
      </w:r>
    </w:p>
    <w:p w14:paraId="661200C1" w14:textId="6C5F428F" w:rsidR="00EC7589" w:rsidRPr="008B0810" w:rsidRDefault="00EC7589" w:rsidP="001F25DB">
      <w:pPr>
        <w:shd w:val="clear" w:color="auto" w:fill="990033"/>
        <w:spacing w:before="240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8B0810">
        <w:rPr>
          <w:rFonts w:ascii="Calibri" w:hAnsi="Calibri"/>
          <w:b/>
          <w:iCs/>
          <w:color w:val="FFFFFF" w:themeColor="background1"/>
          <w:sz w:val="28"/>
        </w:rPr>
        <w:lastRenderedPageBreak/>
        <w:t>PROGRAM SZKOLENIA:</w:t>
      </w:r>
    </w:p>
    <w:p w14:paraId="35701BDC" w14:textId="28E9A4BC" w:rsidR="00D57FDA" w:rsidRDefault="00D57FDA" w:rsidP="00D57FDA">
      <w:pPr>
        <w:ind w:right="23"/>
        <w:rPr>
          <w:rFonts w:ascii="Calibri" w:hAnsi="Calibri"/>
          <w:b/>
          <w:iCs/>
          <w:color w:val="990033"/>
          <w:sz w:val="20"/>
          <w:szCs w:val="20"/>
        </w:rPr>
      </w:pPr>
    </w:p>
    <w:p w14:paraId="51632669" w14:textId="37146DB2" w:rsidR="00AD3847" w:rsidRPr="00264C16" w:rsidRDefault="00AD3847" w:rsidP="00264C16">
      <w:pPr>
        <w:pStyle w:val="Akapitzlist"/>
        <w:numPr>
          <w:ilvl w:val="0"/>
          <w:numId w:val="20"/>
        </w:numPr>
        <w:spacing w:after="120"/>
        <w:ind w:left="357" w:hanging="357"/>
        <w:contextualSpacing w:val="0"/>
        <w:jc w:val="both"/>
        <w:rPr>
          <w:rFonts w:ascii="Calibri" w:hAnsi="Calibri"/>
          <w:b/>
          <w:iCs/>
          <w:sz w:val="22"/>
          <w:szCs w:val="22"/>
        </w:rPr>
      </w:pPr>
      <w:r w:rsidRPr="00264C16">
        <w:rPr>
          <w:rFonts w:ascii="Calibri" w:hAnsi="Calibri"/>
          <w:b/>
          <w:iCs/>
          <w:sz w:val="22"/>
          <w:szCs w:val="22"/>
        </w:rPr>
        <w:t>PUŁAPKI WYNIKAJĄCE Z POWOŁYWANIA SIĘ NA BAZĘ DOSTAWY W UMOWIE</w:t>
      </w:r>
      <w:r w:rsidR="00C615FD" w:rsidRPr="00264C16">
        <w:rPr>
          <w:rFonts w:ascii="Calibri" w:hAnsi="Calibri"/>
          <w:b/>
          <w:iCs/>
          <w:sz w:val="22"/>
          <w:szCs w:val="22"/>
        </w:rPr>
        <w:t>.</w:t>
      </w:r>
    </w:p>
    <w:p w14:paraId="63C57045" w14:textId="2D346510" w:rsidR="00AD3847" w:rsidRPr="001079E6" w:rsidRDefault="00AD3847" w:rsidP="001079E6">
      <w:pPr>
        <w:pStyle w:val="Akapitzlist"/>
        <w:numPr>
          <w:ilvl w:val="0"/>
          <w:numId w:val="22"/>
        </w:numPr>
        <w:ind w:left="754" w:hanging="397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Konsekwencje braku powołania na wykładnię bazy dostawy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2870F703" w14:textId="4E15D0E2" w:rsidR="00AD3847" w:rsidRPr="001079E6" w:rsidRDefault="00AD3847" w:rsidP="001079E6">
      <w:pPr>
        <w:pStyle w:val="Akapitzlist"/>
        <w:numPr>
          <w:ilvl w:val="0"/>
          <w:numId w:val="22"/>
        </w:numPr>
        <w:ind w:left="754" w:hanging="397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Problemy związane z brakiem roku edycji w wykładni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10C0EFCE" w14:textId="35FB3F2D" w:rsidR="00AD3847" w:rsidRPr="001079E6" w:rsidRDefault="00AD3847" w:rsidP="001079E6">
      <w:pPr>
        <w:pStyle w:val="Akapitzlist"/>
        <w:numPr>
          <w:ilvl w:val="0"/>
          <w:numId w:val="22"/>
        </w:numPr>
        <w:ind w:left="754" w:hanging="397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Błędne powołanie na „Incoterm” i interpretacja braku „s” np. przy akredytywie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54BC70C6" w14:textId="02B3695C" w:rsidR="00AD3847" w:rsidRPr="001079E6" w:rsidRDefault="00AD3847" w:rsidP="001079E6">
      <w:pPr>
        <w:pStyle w:val="Akapitzlist"/>
        <w:numPr>
          <w:ilvl w:val="0"/>
          <w:numId w:val="22"/>
        </w:numPr>
        <w:ind w:left="754" w:hanging="397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Pułapki wynikające z przyjęcia do interpretacji Combiterms czy RAFTD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5C3F4BF2" w14:textId="37DD90E4" w:rsidR="00AD3847" w:rsidRPr="001079E6" w:rsidRDefault="00AD3847" w:rsidP="001079E6">
      <w:pPr>
        <w:pStyle w:val="Akapitzlist"/>
        <w:numPr>
          <w:ilvl w:val="0"/>
          <w:numId w:val="22"/>
        </w:numPr>
        <w:ind w:left="754" w:hanging="397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Niebezpieczeństwa nieplanowanego przejęcia obowiązków transportowych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035171F6" w14:textId="4A0C4396" w:rsidR="00AD3847" w:rsidRPr="001079E6" w:rsidRDefault="00AD3847" w:rsidP="00543CAA">
      <w:pPr>
        <w:pStyle w:val="Akapitzlist"/>
        <w:numPr>
          <w:ilvl w:val="0"/>
          <w:numId w:val="22"/>
        </w:numPr>
        <w:spacing w:after="240"/>
        <w:ind w:left="754" w:hanging="397"/>
        <w:contextualSpacing w:val="0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Niebezpieczeństwa nieplanowanego przejęcia obowiązków celnych w zależności od wykładni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6306EC78" w14:textId="25C10FD8" w:rsidR="00AD3847" w:rsidRPr="00264C16" w:rsidRDefault="00AD3847" w:rsidP="00264C16">
      <w:pPr>
        <w:pStyle w:val="Akapitzlist"/>
        <w:numPr>
          <w:ilvl w:val="0"/>
          <w:numId w:val="20"/>
        </w:numPr>
        <w:spacing w:after="120"/>
        <w:ind w:left="357" w:hanging="357"/>
        <w:contextualSpacing w:val="0"/>
        <w:rPr>
          <w:rFonts w:ascii="Calibri" w:hAnsi="Calibri"/>
          <w:b/>
          <w:bCs/>
          <w:sz w:val="22"/>
          <w:szCs w:val="22"/>
        </w:rPr>
      </w:pPr>
      <w:r w:rsidRPr="00264C16">
        <w:rPr>
          <w:rFonts w:ascii="Calibri" w:hAnsi="Calibri"/>
          <w:b/>
          <w:iCs/>
          <w:sz w:val="22"/>
          <w:szCs w:val="22"/>
        </w:rPr>
        <w:t xml:space="preserve">PUŁAPKI  </w:t>
      </w:r>
      <w:r w:rsidRPr="00264C16">
        <w:rPr>
          <w:rFonts w:ascii="Calibri" w:hAnsi="Calibri"/>
          <w:b/>
          <w:bCs/>
          <w:sz w:val="22"/>
          <w:szCs w:val="22"/>
        </w:rPr>
        <w:t>NA ETAPIE NEGOCJOWANIA TERMINÓW INCOTERMS  W UMOWIE</w:t>
      </w:r>
      <w:r w:rsidR="00C615FD" w:rsidRPr="00264C16">
        <w:rPr>
          <w:rFonts w:ascii="Calibri" w:hAnsi="Calibri"/>
          <w:b/>
          <w:bCs/>
          <w:sz w:val="22"/>
          <w:szCs w:val="22"/>
        </w:rPr>
        <w:t>.</w:t>
      </w:r>
    </w:p>
    <w:p w14:paraId="1BAA93C2" w14:textId="5389AA48" w:rsidR="00AD3847" w:rsidRPr="001079E6" w:rsidRDefault="00AD3847" w:rsidP="001079E6">
      <w:pPr>
        <w:pStyle w:val="Akapitzlist"/>
        <w:numPr>
          <w:ilvl w:val="0"/>
          <w:numId w:val="21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Terminy, których powinien unikać sprzedający, gdy nie chce mieć gestii transportowej</w:t>
      </w:r>
      <w:r w:rsidR="00C615FD" w:rsidRPr="001079E6">
        <w:rPr>
          <w:rFonts w:ascii="Calibri" w:hAnsi="Calibri"/>
          <w:sz w:val="20"/>
          <w:szCs w:val="20"/>
        </w:rPr>
        <w:t>.</w:t>
      </w:r>
      <w:r w:rsidRPr="001079E6">
        <w:rPr>
          <w:rFonts w:ascii="Calibri" w:hAnsi="Calibri"/>
          <w:sz w:val="20"/>
          <w:szCs w:val="20"/>
        </w:rPr>
        <w:t xml:space="preserve"> </w:t>
      </w:r>
    </w:p>
    <w:p w14:paraId="79F33CFC" w14:textId="63566F5C" w:rsidR="00AD3847" w:rsidRPr="001079E6" w:rsidRDefault="00AD3847" w:rsidP="001079E6">
      <w:pPr>
        <w:pStyle w:val="Akapitzlist"/>
        <w:numPr>
          <w:ilvl w:val="0"/>
          <w:numId w:val="21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Terminy, których powinien unikać sprzedający, gdy chce mieć gestię transportową lub musi ją mieć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037782A4" w14:textId="05FB0926" w:rsidR="00AD3847" w:rsidRPr="001079E6" w:rsidRDefault="00AD3847" w:rsidP="001079E6">
      <w:pPr>
        <w:pStyle w:val="Akapitzlist"/>
        <w:numPr>
          <w:ilvl w:val="0"/>
          <w:numId w:val="21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Terminy, których powinien unikać kupujący, gdy nie chce mieć gestii transportowej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1ADB810E" w14:textId="0A9A996D" w:rsidR="00AD3847" w:rsidRPr="001079E6" w:rsidRDefault="00AD3847" w:rsidP="001079E6">
      <w:pPr>
        <w:pStyle w:val="Akapitzlist"/>
        <w:numPr>
          <w:ilvl w:val="0"/>
          <w:numId w:val="21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Terminy, których powinien unikać kupujący, gdy chce mieć gestię transportową lub musi ją mieć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71F2C7C1" w14:textId="67FC9AED" w:rsidR="00AD3847" w:rsidRPr="001079E6" w:rsidRDefault="00AD3847" w:rsidP="001079E6">
      <w:pPr>
        <w:pStyle w:val="Akapitzlist"/>
        <w:numPr>
          <w:ilvl w:val="0"/>
          <w:numId w:val="21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Problemy związane z interpretacją miejsca dostawy oraz miejsca przejścia prawa własności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09E636DF" w14:textId="60D05601" w:rsidR="00AD3847" w:rsidRPr="001079E6" w:rsidRDefault="00AD3847" w:rsidP="001079E6">
      <w:pPr>
        <w:pStyle w:val="Akapitzlist"/>
        <w:numPr>
          <w:ilvl w:val="0"/>
          <w:numId w:val="21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Moment i miejsce dostawy z punktu widzenia księgowego i podatkowego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5FD3B0F2" w14:textId="33805163" w:rsidR="00AD3847" w:rsidRPr="001079E6" w:rsidRDefault="00AD3847" w:rsidP="001079E6">
      <w:pPr>
        <w:pStyle w:val="Akapitzlist"/>
        <w:numPr>
          <w:ilvl w:val="0"/>
          <w:numId w:val="21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Problemy związane z terminem zapłaty liczonym od momentu dostawy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57382CFF" w14:textId="77777777" w:rsidR="00AD3847" w:rsidRPr="001079E6" w:rsidRDefault="00AD3847" w:rsidP="00543CAA">
      <w:pPr>
        <w:pStyle w:val="Akapitzlist"/>
        <w:numPr>
          <w:ilvl w:val="0"/>
          <w:numId w:val="21"/>
        </w:numPr>
        <w:spacing w:after="240"/>
        <w:ind w:left="714" w:right="23" w:hanging="357"/>
        <w:contextualSpacing w:val="0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Baza dostawy a nowe uregulowania o terminach zapłaty od 1.01.2020 r.</w:t>
      </w:r>
    </w:p>
    <w:p w14:paraId="5BB052D0" w14:textId="0546A3C6" w:rsidR="00AD3847" w:rsidRPr="00264C16" w:rsidRDefault="00AD3847" w:rsidP="00264C16">
      <w:pPr>
        <w:pStyle w:val="Akapitzlist"/>
        <w:numPr>
          <w:ilvl w:val="0"/>
          <w:numId w:val="20"/>
        </w:numPr>
        <w:spacing w:after="120"/>
        <w:ind w:left="357" w:hanging="357"/>
        <w:contextualSpacing w:val="0"/>
        <w:rPr>
          <w:rFonts w:ascii="Calibri" w:hAnsi="Calibri"/>
          <w:b/>
          <w:bCs/>
          <w:sz w:val="22"/>
          <w:szCs w:val="22"/>
        </w:rPr>
      </w:pPr>
      <w:r w:rsidRPr="00264C16">
        <w:rPr>
          <w:rFonts w:ascii="Calibri" w:hAnsi="Calibri"/>
          <w:b/>
          <w:bCs/>
          <w:sz w:val="22"/>
          <w:szCs w:val="22"/>
        </w:rPr>
        <w:t>NIEBEZPIECZEŃSTWA ZWIĄZANE Z PRZEJŚCIEM Z INCOTERMS</w:t>
      </w:r>
      <w:r w:rsidR="00AE4EA9" w:rsidRPr="00264C16">
        <w:rPr>
          <w:rFonts w:ascii="Calibri" w:hAnsi="Calibri"/>
          <w:b/>
          <w:bCs/>
          <w:sz w:val="22"/>
          <w:szCs w:val="22"/>
        </w:rPr>
        <w:t>®</w:t>
      </w:r>
      <w:r w:rsidRPr="00264C16">
        <w:rPr>
          <w:rFonts w:ascii="Calibri" w:hAnsi="Calibri"/>
          <w:b/>
          <w:bCs/>
          <w:sz w:val="22"/>
          <w:szCs w:val="22"/>
        </w:rPr>
        <w:t xml:space="preserve"> 2010 NA INCOTERMS</w:t>
      </w:r>
      <w:r w:rsidR="00AE4EA9" w:rsidRPr="00264C16">
        <w:rPr>
          <w:rFonts w:ascii="Calibri" w:hAnsi="Calibri"/>
          <w:b/>
          <w:bCs/>
          <w:sz w:val="22"/>
          <w:szCs w:val="22"/>
        </w:rPr>
        <w:t>®</w:t>
      </w:r>
      <w:r w:rsidRPr="00264C16">
        <w:rPr>
          <w:rFonts w:ascii="Calibri" w:hAnsi="Calibri"/>
          <w:b/>
          <w:bCs/>
          <w:sz w:val="22"/>
          <w:szCs w:val="22"/>
        </w:rPr>
        <w:t xml:space="preserve"> 2020 W UMOWIE</w:t>
      </w:r>
      <w:r w:rsidR="00C615FD" w:rsidRPr="00264C16">
        <w:rPr>
          <w:rFonts w:ascii="Calibri" w:hAnsi="Calibri"/>
          <w:b/>
          <w:bCs/>
          <w:sz w:val="22"/>
          <w:szCs w:val="22"/>
        </w:rPr>
        <w:t>.</w:t>
      </w:r>
    </w:p>
    <w:p w14:paraId="1665ECED" w14:textId="5CBF0174" w:rsidR="00AD3847" w:rsidRPr="001079E6" w:rsidRDefault="00AD3847" w:rsidP="001079E6">
      <w:pPr>
        <w:pStyle w:val="Akapitzlist"/>
        <w:numPr>
          <w:ilvl w:val="0"/>
          <w:numId w:val="23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Problemy wynikające z prostej zmiany roku edycji wersji Incoterms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5F3F0122" w14:textId="26A7ABB7" w:rsidR="00AD3847" w:rsidRPr="001079E6" w:rsidRDefault="00AD3847" w:rsidP="001079E6">
      <w:pPr>
        <w:pStyle w:val="Akapitzlist"/>
        <w:numPr>
          <w:ilvl w:val="0"/>
          <w:numId w:val="23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Niebezpieczeństwa związane z brakiem dostosowań obowiązków stron w tak samo brzmiących  terminach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0F1B68AB" w14:textId="09734687" w:rsidR="00AD3847" w:rsidRPr="001079E6" w:rsidRDefault="00AD3847" w:rsidP="001079E6">
      <w:pPr>
        <w:pStyle w:val="Akapitzlist"/>
        <w:numPr>
          <w:ilvl w:val="0"/>
          <w:numId w:val="23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Problemy związane ze zmiana umów ramowych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298B3081" w14:textId="2665619E" w:rsidR="00AD3847" w:rsidRPr="001079E6" w:rsidRDefault="00AD3847" w:rsidP="001079E6">
      <w:pPr>
        <w:pStyle w:val="Akapitzlist"/>
        <w:numPr>
          <w:ilvl w:val="0"/>
          <w:numId w:val="23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Niebezpieczeństwa wynikające ze zmiany ogólnych warunków umów (OWZ / OWS / OWU)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5BD08A2C" w14:textId="1A5EA332" w:rsidR="00AD3847" w:rsidRPr="001079E6" w:rsidRDefault="00AD3847" w:rsidP="001079E6">
      <w:pPr>
        <w:pStyle w:val="Akapitzlist"/>
        <w:numPr>
          <w:ilvl w:val="0"/>
          <w:numId w:val="23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Dostosowania umów ze spedytorami i przewoźnikami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6A51947F" w14:textId="3BA782DE" w:rsidR="00AD3847" w:rsidRPr="001079E6" w:rsidRDefault="00AD3847" w:rsidP="00543CAA">
      <w:pPr>
        <w:pStyle w:val="Akapitzlist"/>
        <w:numPr>
          <w:ilvl w:val="0"/>
          <w:numId w:val="23"/>
        </w:numPr>
        <w:spacing w:after="240"/>
        <w:ind w:left="714" w:right="23" w:hanging="357"/>
        <w:contextualSpacing w:val="0"/>
        <w:rPr>
          <w:rFonts w:ascii="Calibri" w:hAnsi="Calibri"/>
          <w:b/>
          <w:bCs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Konieczność dostosowania umów z ubezpieczycielami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53EB1D8F" w14:textId="36D27E4C" w:rsidR="00AD3847" w:rsidRPr="00264C16" w:rsidRDefault="00AD3847" w:rsidP="00264C16">
      <w:pPr>
        <w:pStyle w:val="Akapitzlist"/>
        <w:numPr>
          <w:ilvl w:val="0"/>
          <w:numId w:val="20"/>
        </w:numPr>
        <w:spacing w:after="120"/>
        <w:ind w:left="357" w:hanging="357"/>
        <w:contextualSpacing w:val="0"/>
        <w:rPr>
          <w:rFonts w:ascii="Calibri" w:hAnsi="Calibri"/>
          <w:b/>
          <w:bCs/>
          <w:sz w:val="22"/>
          <w:szCs w:val="22"/>
        </w:rPr>
      </w:pPr>
      <w:r w:rsidRPr="00264C16">
        <w:rPr>
          <w:rFonts w:ascii="Calibri" w:hAnsi="Calibri"/>
          <w:b/>
          <w:iCs/>
          <w:sz w:val="22"/>
          <w:szCs w:val="22"/>
        </w:rPr>
        <w:t>PUŁAPKI</w:t>
      </w:r>
      <w:r w:rsidRPr="00264C16">
        <w:rPr>
          <w:rFonts w:ascii="Calibri" w:hAnsi="Calibri"/>
          <w:b/>
          <w:bCs/>
          <w:sz w:val="22"/>
          <w:szCs w:val="22"/>
        </w:rPr>
        <w:t xml:space="preserve"> I NIEBEZPIECZEŃSTWA TKWIĄCE W POSTANOWIENIACH NOWYCH  INCOTERMS</w:t>
      </w:r>
      <w:r w:rsidR="00AE4EA9" w:rsidRPr="00264C16">
        <w:rPr>
          <w:rFonts w:ascii="Calibri" w:hAnsi="Calibri"/>
          <w:b/>
          <w:bCs/>
          <w:sz w:val="22"/>
          <w:szCs w:val="22"/>
        </w:rPr>
        <w:t>®</w:t>
      </w:r>
      <w:r w:rsidRPr="00264C16">
        <w:rPr>
          <w:rFonts w:ascii="Calibri" w:hAnsi="Calibri"/>
          <w:b/>
          <w:bCs/>
          <w:sz w:val="22"/>
          <w:szCs w:val="22"/>
        </w:rPr>
        <w:t xml:space="preserve"> 2020 </w:t>
      </w:r>
      <w:r w:rsidR="00AE4EA9" w:rsidRPr="00264C16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="00264C16">
        <w:rPr>
          <w:rFonts w:ascii="Calibri" w:hAnsi="Calibri"/>
          <w:b/>
          <w:bCs/>
          <w:sz w:val="22"/>
          <w:szCs w:val="22"/>
        </w:rPr>
        <w:t xml:space="preserve">                      </w:t>
      </w:r>
      <w:r w:rsidRPr="00264C16">
        <w:rPr>
          <w:rFonts w:ascii="Calibri" w:hAnsi="Calibri"/>
          <w:b/>
          <w:bCs/>
          <w:sz w:val="22"/>
          <w:szCs w:val="22"/>
        </w:rPr>
        <w:t>Z PUNKTU WIDZENIA SPRZEDAJĄCEGO I KUPUJĄCEGO</w:t>
      </w:r>
      <w:r w:rsidR="00C615FD" w:rsidRPr="00264C16">
        <w:rPr>
          <w:rFonts w:ascii="Calibri" w:hAnsi="Calibri"/>
          <w:b/>
          <w:bCs/>
          <w:sz w:val="22"/>
          <w:szCs w:val="22"/>
        </w:rPr>
        <w:t>.</w:t>
      </w:r>
    </w:p>
    <w:p w14:paraId="7DD9C88B" w14:textId="24543FFD" w:rsidR="00AD3847" w:rsidRPr="001079E6" w:rsidRDefault="00AD3847" w:rsidP="001079E6">
      <w:pPr>
        <w:pStyle w:val="Akapitzlist"/>
        <w:numPr>
          <w:ilvl w:val="0"/>
          <w:numId w:val="24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Analiza terminów grupy E (EXW, warianty z załadunkiem i odprawą w eksporcie w wyniku postanowień umownych)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26EF7548" w14:textId="4BCF672C" w:rsidR="00AD3847" w:rsidRDefault="00AD3847" w:rsidP="001079E6">
      <w:pPr>
        <w:pStyle w:val="Akapitzlist"/>
        <w:numPr>
          <w:ilvl w:val="0"/>
          <w:numId w:val="24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Analiza terminów grupy F (FCA – 2 warianty, plus nowa wersja  z B/L, FAS, FOB – w tym warianty ze sztauerką)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4B731D81" w14:textId="3BB40DC6" w:rsidR="00AD3847" w:rsidRPr="001079E6" w:rsidRDefault="00AD3847" w:rsidP="001079E6">
      <w:pPr>
        <w:pStyle w:val="Akapitzlist"/>
        <w:numPr>
          <w:ilvl w:val="0"/>
          <w:numId w:val="24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Analiza terminów grupy C (CPT, CIP, CFR, CIF, warianty z ubezpieczeniem „C” i „A”)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1A3FA93E" w14:textId="05812BBE" w:rsidR="00AD3847" w:rsidRPr="001079E6" w:rsidRDefault="00AD3847" w:rsidP="001079E6">
      <w:pPr>
        <w:pStyle w:val="Akapitzlist"/>
        <w:numPr>
          <w:ilvl w:val="0"/>
          <w:numId w:val="24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Analiza terminów grupy D (DPU, DAP, DDP, warianty z wyładunkiem i bez)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174C7F06" w14:textId="4777BE16" w:rsidR="00AD3847" w:rsidRPr="001079E6" w:rsidRDefault="00AD3847" w:rsidP="001079E6">
      <w:pPr>
        <w:pStyle w:val="Akapitzlist"/>
        <w:numPr>
          <w:ilvl w:val="0"/>
          <w:numId w:val="24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Dodatkowa analiza wykorzystania terminów uniwersalnych w różnych sytuacjach, w tym uniwersalnych, wykorzystywanych w transporcie morskim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6CB1D84D" w14:textId="6BB79C71" w:rsidR="00AD3847" w:rsidRDefault="00AD3847" w:rsidP="001079E6">
      <w:pPr>
        <w:pStyle w:val="Akapitzlist"/>
        <w:numPr>
          <w:ilvl w:val="0"/>
          <w:numId w:val="24"/>
        </w:numPr>
        <w:spacing w:after="240"/>
        <w:ind w:left="714" w:right="23" w:hanging="357"/>
        <w:contextualSpacing w:val="0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Dodatkowa analiza wykorzystania terminów typowo morskich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62805682" w14:textId="371945F7" w:rsidR="00AD3847" w:rsidRPr="00264C16" w:rsidRDefault="00AD3847" w:rsidP="00264C16">
      <w:pPr>
        <w:pStyle w:val="Akapitzlist"/>
        <w:numPr>
          <w:ilvl w:val="0"/>
          <w:numId w:val="20"/>
        </w:numPr>
        <w:spacing w:after="120"/>
        <w:ind w:left="357" w:hanging="357"/>
        <w:contextualSpacing w:val="0"/>
        <w:rPr>
          <w:rFonts w:ascii="Calibri" w:hAnsi="Calibri"/>
          <w:b/>
          <w:bCs/>
          <w:sz w:val="22"/>
          <w:szCs w:val="22"/>
        </w:rPr>
      </w:pPr>
      <w:r w:rsidRPr="00264C16">
        <w:rPr>
          <w:rFonts w:ascii="Calibri" w:hAnsi="Calibri"/>
          <w:b/>
          <w:bCs/>
          <w:sz w:val="22"/>
          <w:szCs w:val="22"/>
        </w:rPr>
        <w:t>NIEBEZPIECZEŃSTWA ZWIĄZANE Z DUALIZMEM W ZAKRESIE UBEZPIECZENIA W NOWYCH INCOTERMS</w:t>
      </w:r>
      <w:r w:rsidR="00A9536F" w:rsidRPr="00264C16">
        <w:rPr>
          <w:rFonts w:ascii="Calibri" w:hAnsi="Calibri"/>
          <w:b/>
          <w:bCs/>
          <w:sz w:val="22"/>
          <w:szCs w:val="22"/>
        </w:rPr>
        <w:t>®</w:t>
      </w:r>
      <w:r w:rsidRPr="00264C16">
        <w:rPr>
          <w:rFonts w:ascii="Calibri" w:hAnsi="Calibri"/>
          <w:b/>
          <w:bCs/>
          <w:sz w:val="22"/>
          <w:szCs w:val="22"/>
        </w:rPr>
        <w:t xml:space="preserve"> 2020</w:t>
      </w:r>
      <w:r w:rsidR="00C615FD" w:rsidRPr="00264C16">
        <w:rPr>
          <w:rFonts w:ascii="Calibri" w:hAnsi="Calibri"/>
          <w:b/>
          <w:bCs/>
          <w:sz w:val="22"/>
          <w:szCs w:val="22"/>
        </w:rPr>
        <w:t>.</w:t>
      </w:r>
    </w:p>
    <w:p w14:paraId="7083A5A5" w14:textId="1D64C9F3" w:rsidR="00AD3847" w:rsidRPr="001079E6" w:rsidRDefault="00AD3847" w:rsidP="001079E6">
      <w:pPr>
        <w:pStyle w:val="Akapitzlist"/>
        <w:numPr>
          <w:ilvl w:val="0"/>
          <w:numId w:val="25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Problem zmiany umów ubezpieczenia generalnego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0576A4C7" w14:textId="3EA420CE" w:rsidR="00AD3847" w:rsidRPr="001079E6" w:rsidRDefault="00AD3847" w:rsidP="001079E6">
      <w:pPr>
        <w:pStyle w:val="Akapitzlist"/>
        <w:numPr>
          <w:ilvl w:val="0"/>
          <w:numId w:val="25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Niebezpieczeństwa wynikające z posługiwania się dotychczasowymi polisami generalnymi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339C2742" w14:textId="398B5B26" w:rsidR="00AD3847" w:rsidRPr="001079E6" w:rsidRDefault="00AD3847" w:rsidP="001079E6">
      <w:pPr>
        <w:pStyle w:val="Akapitzlist"/>
        <w:numPr>
          <w:ilvl w:val="0"/>
          <w:numId w:val="25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Dualizm w zakresie polis jednorazowych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089AD4F7" w14:textId="32349241" w:rsidR="00AD3847" w:rsidRPr="001079E6" w:rsidRDefault="00AD3847" w:rsidP="001079E6">
      <w:pPr>
        <w:pStyle w:val="Akapitzlist"/>
        <w:numPr>
          <w:ilvl w:val="0"/>
          <w:numId w:val="25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Pułapki wynikające z ubezpieczeń OCP / OCS w kontekście ryzyk transportowych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36E8ADDF" w14:textId="25DB8C1A" w:rsidR="00AD3847" w:rsidRPr="001079E6" w:rsidRDefault="00AD3847" w:rsidP="001079E6">
      <w:pPr>
        <w:pStyle w:val="Akapitzlist"/>
        <w:numPr>
          <w:ilvl w:val="0"/>
          <w:numId w:val="25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Pułapki w zakresie ubezpieczeń cargo według klauzul instytutowych A, B, C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176308F3" w14:textId="6D7B0178" w:rsidR="00AD3847" w:rsidRDefault="00AD3847" w:rsidP="0023621A">
      <w:pPr>
        <w:pStyle w:val="Akapitzlist"/>
        <w:numPr>
          <w:ilvl w:val="0"/>
          <w:numId w:val="25"/>
        </w:numPr>
        <w:spacing w:after="120"/>
        <w:ind w:left="714" w:right="23" w:hanging="357"/>
        <w:contextualSpacing w:val="0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Posługiwanie się polisą jednokrotną, polisą generalną i certyfikatem ubezpieczeniowym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3899878B" w14:textId="410C5328" w:rsidR="00AD3847" w:rsidRPr="00264C16" w:rsidRDefault="00AD3847" w:rsidP="00264C16">
      <w:pPr>
        <w:pStyle w:val="Akapitzlist"/>
        <w:numPr>
          <w:ilvl w:val="0"/>
          <w:numId w:val="20"/>
        </w:numPr>
        <w:spacing w:after="120"/>
        <w:ind w:left="357" w:hanging="357"/>
        <w:contextualSpacing w:val="0"/>
        <w:rPr>
          <w:rFonts w:ascii="Calibri" w:hAnsi="Calibri"/>
          <w:b/>
          <w:bCs/>
          <w:sz w:val="22"/>
          <w:szCs w:val="22"/>
        </w:rPr>
      </w:pPr>
      <w:r w:rsidRPr="00264C16">
        <w:rPr>
          <w:rFonts w:ascii="Calibri" w:hAnsi="Calibri"/>
          <w:b/>
          <w:bCs/>
          <w:sz w:val="22"/>
          <w:szCs w:val="22"/>
        </w:rPr>
        <w:t>OGRANICZANIE RYZYK WYNIKAJĄCYCH Z UREGULOWAŃ DOTYCZĄCYCH DOKUMENTÓW W NOWYCH  INCOTERMS</w:t>
      </w:r>
      <w:r w:rsidR="00A9536F" w:rsidRPr="00264C16">
        <w:rPr>
          <w:rFonts w:ascii="Calibri" w:hAnsi="Calibri"/>
          <w:b/>
          <w:bCs/>
          <w:sz w:val="22"/>
          <w:szCs w:val="22"/>
        </w:rPr>
        <w:t xml:space="preserve">® </w:t>
      </w:r>
      <w:r w:rsidRPr="00264C16">
        <w:rPr>
          <w:rFonts w:ascii="Calibri" w:hAnsi="Calibri"/>
          <w:b/>
          <w:bCs/>
          <w:sz w:val="22"/>
          <w:szCs w:val="22"/>
        </w:rPr>
        <w:t>2020</w:t>
      </w:r>
      <w:r w:rsidR="00C615FD" w:rsidRPr="00264C16">
        <w:rPr>
          <w:rFonts w:ascii="Calibri" w:hAnsi="Calibri"/>
          <w:b/>
          <w:bCs/>
          <w:sz w:val="22"/>
          <w:szCs w:val="22"/>
        </w:rPr>
        <w:t>.</w:t>
      </w:r>
    </w:p>
    <w:p w14:paraId="74F1B849" w14:textId="2AA1121D" w:rsidR="00AD3847" w:rsidRPr="001079E6" w:rsidRDefault="00AD3847" w:rsidP="001079E6">
      <w:pPr>
        <w:pStyle w:val="Akapitzlist"/>
        <w:numPr>
          <w:ilvl w:val="0"/>
          <w:numId w:val="26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Niebezpieczeństwa wynikające z ogólnej interpretacji obowiązków w zakresie dokumentów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7837ABB9" w14:textId="0040B915" w:rsidR="00AD3847" w:rsidRPr="001079E6" w:rsidRDefault="00AD3847" w:rsidP="001079E6">
      <w:pPr>
        <w:pStyle w:val="Akapitzlist"/>
        <w:numPr>
          <w:ilvl w:val="0"/>
          <w:numId w:val="26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Problem dokumentów celnych – importowych, wydawanych w kraju eksportu</w:t>
      </w:r>
      <w:r w:rsidR="00C615FD" w:rsidRPr="001079E6">
        <w:rPr>
          <w:rFonts w:ascii="Calibri" w:hAnsi="Calibri"/>
          <w:sz w:val="20"/>
          <w:szCs w:val="20"/>
        </w:rPr>
        <w:t>.</w:t>
      </w:r>
      <w:r w:rsidRPr="001079E6">
        <w:rPr>
          <w:rFonts w:ascii="Calibri" w:hAnsi="Calibri"/>
          <w:sz w:val="20"/>
          <w:szCs w:val="20"/>
        </w:rPr>
        <w:t xml:space="preserve"> </w:t>
      </w:r>
    </w:p>
    <w:p w14:paraId="0AC3C4EE" w14:textId="4E09063D" w:rsidR="00AD3847" w:rsidRPr="001079E6" w:rsidRDefault="00AD3847" w:rsidP="001079E6">
      <w:pPr>
        <w:pStyle w:val="Akapitzlist"/>
        <w:numPr>
          <w:ilvl w:val="0"/>
          <w:numId w:val="26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Nowe postanowienia dotyczące konosamentu on board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1366A785" w14:textId="2F3A2A86" w:rsidR="00AD3847" w:rsidRDefault="00AD3847" w:rsidP="00543CAA">
      <w:pPr>
        <w:pStyle w:val="Akapitzlist"/>
        <w:numPr>
          <w:ilvl w:val="0"/>
          <w:numId w:val="26"/>
        </w:numPr>
        <w:spacing w:after="240"/>
        <w:ind w:left="714" w:right="23" w:hanging="357"/>
        <w:contextualSpacing w:val="0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Kwestia kosztów i ryzyk związanych z wydaniem dokumentów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657E1FE2" w14:textId="77777777" w:rsidR="0040772C" w:rsidRPr="001079E6" w:rsidRDefault="0040772C" w:rsidP="0040772C">
      <w:pPr>
        <w:pStyle w:val="Akapitzlist"/>
        <w:ind w:left="714" w:right="23"/>
        <w:contextualSpacing w:val="0"/>
        <w:rPr>
          <w:rFonts w:ascii="Calibri" w:hAnsi="Calibri"/>
          <w:sz w:val="20"/>
          <w:szCs w:val="20"/>
        </w:rPr>
      </w:pPr>
    </w:p>
    <w:p w14:paraId="6C6272D2" w14:textId="2CD63EA9" w:rsidR="00AD3847" w:rsidRPr="00264C16" w:rsidRDefault="00AD3847" w:rsidP="00264C16">
      <w:pPr>
        <w:pStyle w:val="Akapitzlist"/>
        <w:numPr>
          <w:ilvl w:val="0"/>
          <w:numId w:val="20"/>
        </w:numPr>
        <w:spacing w:after="120"/>
        <w:ind w:left="357" w:hanging="357"/>
        <w:contextualSpacing w:val="0"/>
        <w:rPr>
          <w:rFonts w:ascii="Calibri" w:hAnsi="Calibri"/>
          <w:b/>
          <w:bCs/>
          <w:sz w:val="22"/>
          <w:szCs w:val="22"/>
        </w:rPr>
      </w:pPr>
      <w:r w:rsidRPr="00264C16">
        <w:rPr>
          <w:rFonts w:ascii="Calibri" w:hAnsi="Calibri"/>
          <w:b/>
          <w:bCs/>
          <w:sz w:val="22"/>
          <w:szCs w:val="22"/>
        </w:rPr>
        <w:t>ELIMINOWANIE PROBLEMÓW ZWIĄZANYCH Z ODPRAWAMI CELNYMI I WYŁADUNKIEM W NOWYCH  INCOTERMS</w:t>
      </w:r>
      <w:r w:rsidR="0023621A" w:rsidRPr="00264C16">
        <w:rPr>
          <w:rFonts w:ascii="Calibri" w:hAnsi="Calibri"/>
          <w:b/>
          <w:bCs/>
          <w:sz w:val="22"/>
          <w:szCs w:val="22"/>
        </w:rPr>
        <w:t xml:space="preserve">® </w:t>
      </w:r>
      <w:r w:rsidRPr="00264C16">
        <w:rPr>
          <w:rFonts w:ascii="Calibri" w:hAnsi="Calibri"/>
          <w:b/>
          <w:bCs/>
          <w:sz w:val="22"/>
          <w:szCs w:val="22"/>
        </w:rPr>
        <w:t>2020</w:t>
      </w:r>
      <w:r w:rsidR="00C615FD" w:rsidRPr="00264C16">
        <w:rPr>
          <w:rFonts w:ascii="Calibri" w:hAnsi="Calibri"/>
          <w:b/>
          <w:bCs/>
          <w:sz w:val="22"/>
          <w:szCs w:val="22"/>
        </w:rPr>
        <w:t>.</w:t>
      </w:r>
    </w:p>
    <w:p w14:paraId="17DBCFB0" w14:textId="1C9E2EF1" w:rsidR="00AD3847" w:rsidRPr="001079E6" w:rsidRDefault="00AD3847" w:rsidP="001079E6">
      <w:pPr>
        <w:pStyle w:val="Akapitzlist"/>
        <w:numPr>
          <w:ilvl w:val="0"/>
          <w:numId w:val="27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Problemy wynikające z innych baz w umowie a innych kodów celnych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66BB4DE7" w14:textId="7B7B9C01" w:rsidR="00AD3847" w:rsidRPr="001079E6" w:rsidRDefault="00AD3847" w:rsidP="001079E6">
      <w:pPr>
        <w:pStyle w:val="Akapitzlist"/>
        <w:numPr>
          <w:ilvl w:val="0"/>
          <w:numId w:val="27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Problemy praktyczne, związane z postanowieniami odnośnie odpraw celnych w EXW i DDP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3AA8953F" w14:textId="53C7C1BC" w:rsidR="00AD3847" w:rsidRPr="001079E6" w:rsidRDefault="00AD3847" w:rsidP="001079E6">
      <w:pPr>
        <w:pStyle w:val="Akapitzlist"/>
        <w:numPr>
          <w:ilvl w:val="0"/>
          <w:numId w:val="27"/>
        </w:numPr>
        <w:ind w:right="23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 xml:space="preserve">Niebezpieczeństwa wynikające ze zmiany uregulowań w zakresie obowiązków celnych w bazach dostawy w umowach </w:t>
      </w:r>
      <w:r w:rsidR="0023621A">
        <w:rPr>
          <w:rFonts w:ascii="Calibri" w:hAnsi="Calibri"/>
          <w:sz w:val="20"/>
          <w:szCs w:val="20"/>
        </w:rPr>
        <w:t xml:space="preserve">                  </w:t>
      </w:r>
      <w:r w:rsidRPr="001079E6">
        <w:rPr>
          <w:rFonts w:ascii="Calibri" w:hAnsi="Calibri"/>
          <w:sz w:val="20"/>
          <w:szCs w:val="20"/>
        </w:rPr>
        <w:t>w stosunku do oryginalnych zapisów interpretacji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7072752A" w14:textId="0275FF0B" w:rsidR="00AD3847" w:rsidRPr="001079E6" w:rsidRDefault="00AD3847" w:rsidP="0023621A">
      <w:pPr>
        <w:pStyle w:val="Akapitzlist"/>
        <w:numPr>
          <w:ilvl w:val="0"/>
          <w:numId w:val="27"/>
        </w:numPr>
        <w:spacing w:after="240"/>
        <w:ind w:left="714" w:right="23" w:hanging="357"/>
        <w:contextualSpacing w:val="0"/>
        <w:rPr>
          <w:rFonts w:ascii="Calibri" w:hAnsi="Calibri"/>
          <w:sz w:val="20"/>
          <w:szCs w:val="20"/>
        </w:rPr>
      </w:pPr>
      <w:r w:rsidRPr="001079E6">
        <w:rPr>
          <w:rFonts w:ascii="Calibri" w:hAnsi="Calibri"/>
          <w:sz w:val="20"/>
          <w:szCs w:val="20"/>
        </w:rPr>
        <w:t>Obowiązki w zakresie procedur celnych i dokumentów celnych w Incoterms</w:t>
      </w:r>
      <w:r w:rsidR="0023621A">
        <w:rPr>
          <w:rFonts w:ascii="Calibri" w:hAnsi="Calibri"/>
          <w:sz w:val="20"/>
          <w:szCs w:val="20"/>
        </w:rPr>
        <w:t xml:space="preserve">® </w:t>
      </w:r>
      <w:r w:rsidRPr="001079E6">
        <w:rPr>
          <w:rFonts w:ascii="Calibri" w:hAnsi="Calibri"/>
          <w:sz w:val="20"/>
          <w:szCs w:val="20"/>
        </w:rPr>
        <w:t>2020</w:t>
      </w:r>
      <w:r w:rsidR="00C615FD" w:rsidRPr="001079E6">
        <w:rPr>
          <w:rFonts w:ascii="Calibri" w:hAnsi="Calibri"/>
          <w:sz w:val="20"/>
          <w:szCs w:val="20"/>
        </w:rPr>
        <w:t>.</w:t>
      </w:r>
    </w:p>
    <w:p w14:paraId="61A19222" w14:textId="735C0B8F" w:rsidR="00AD3847" w:rsidRPr="00264C16" w:rsidRDefault="00AD3847" w:rsidP="00182FB0">
      <w:pPr>
        <w:pStyle w:val="Akapitzlist"/>
        <w:numPr>
          <w:ilvl w:val="0"/>
          <w:numId w:val="20"/>
        </w:numPr>
        <w:ind w:left="414" w:hanging="357"/>
        <w:rPr>
          <w:rFonts w:ascii="Calibri" w:hAnsi="Calibri"/>
          <w:b/>
          <w:bCs/>
          <w:sz w:val="22"/>
          <w:szCs w:val="22"/>
        </w:rPr>
      </w:pPr>
      <w:r w:rsidRPr="00264C16">
        <w:rPr>
          <w:rFonts w:ascii="Calibri" w:hAnsi="Calibri"/>
          <w:b/>
          <w:bCs/>
          <w:sz w:val="22"/>
          <w:szCs w:val="22"/>
        </w:rPr>
        <w:t>ANALIZA PROBLEMÓW ZGŁASZANYCH PRZEZ UCZESTNIKÓW</w:t>
      </w:r>
      <w:r w:rsidR="00C615FD" w:rsidRPr="00264C16">
        <w:rPr>
          <w:rFonts w:ascii="Calibri" w:hAnsi="Calibri"/>
          <w:b/>
          <w:bCs/>
          <w:sz w:val="22"/>
          <w:szCs w:val="22"/>
        </w:rPr>
        <w:t>.</w:t>
      </w:r>
    </w:p>
    <w:p w14:paraId="0E701FDC" w14:textId="77777777" w:rsidR="00AD3847" w:rsidRDefault="00AD3847" w:rsidP="00AD3847">
      <w:pPr>
        <w:ind w:right="23"/>
        <w:rPr>
          <w:rFonts w:ascii="Calibri" w:hAnsi="Calibri"/>
          <w:b/>
          <w:bCs/>
          <w:sz w:val="20"/>
          <w:szCs w:val="20"/>
        </w:rPr>
      </w:pPr>
    </w:p>
    <w:p w14:paraId="051FD080" w14:textId="77777777" w:rsidR="00182FB0" w:rsidRPr="00654A7B" w:rsidRDefault="00182FB0" w:rsidP="00182FB0">
      <w:pPr>
        <w:ind w:right="23"/>
        <w:rPr>
          <w:rFonts w:ascii="Calibri" w:hAnsi="Calibri"/>
          <w:b/>
          <w:iCs/>
          <w:color w:val="990033"/>
          <w:sz w:val="20"/>
          <w:szCs w:val="20"/>
          <w:u w:val="single"/>
        </w:rPr>
      </w:pPr>
      <w:r w:rsidRPr="00654A7B">
        <w:rPr>
          <w:rFonts w:ascii="Calibri" w:hAnsi="Calibri"/>
          <w:b/>
          <w:iCs/>
          <w:color w:val="990033"/>
          <w:sz w:val="20"/>
          <w:szCs w:val="20"/>
        </w:rPr>
        <w:t>Analiza przypadków (case study):</w:t>
      </w:r>
    </w:p>
    <w:p w14:paraId="016DA04E" w14:textId="7206B1C9" w:rsidR="00AD3847" w:rsidRPr="00182FB0" w:rsidRDefault="00AD3847" w:rsidP="00182FB0">
      <w:pPr>
        <w:pStyle w:val="Akapitzlist"/>
        <w:numPr>
          <w:ilvl w:val="0"/>
          <w:numId w:val="19"/>
        </w:numPr>
        <w:ind w:right="23"/>
        <w:rPr>
          <w:rFonts w:ascii="Calibri" w:hAnsi="Calibri"/>
          <w:sz w:val="20"/>
          <w:szCs w:val="20"/>
        </w:rPr>
      </w:pPr>
      <w:r w:rsidRPr="00182FB0">
        <w:rPr>
          <w:rFonts w:ascii="Calibri" w:hAnsi="Calibri"/>
          <w:iCs/>
          <w:sz w:val="20"/>
          <w:szCs w:val="20"/>
        </w:rPr>
        <w:t>praktyczna analiza</w:t>
      </w:r>
      <w:r w:rsidRPr="00182FB0">
        <w:rPr>
          <w:rFonts w:ascii="Calibri" w:hAnsi="Calibri"/>
          <w:sz w:val="20"/>
          <w:szCs w:val="20"/>
        </w:rPr>
        <w:t xml:space="preserve"> pułapek związanych z bazą dostawy</w:t>
      </w:r>
    </w:p>
    <w:p w14:paraId="65AB9126" w14:textId="6255F317" w:rsidR="00AD3847" w:rsidRPr="00182FB0" w:rsidRDefault="00AD3847" w:rsidP="00182FB0">
      <w:pPr>
        <w:pStyle w:val="Akapitzlist"/>
        <w:numPr>
          <w:ilvl w:val="0"/>
          <w:numId w:val="19"/>
        </w:numPr>
        <w:ind w:right="23"/>
        <w:rPr>
          <w:rFonts w:ascii="Calibri" w:hAnsi="Calibri"/>
          <w:sz w:val="20"/>
          <w:szCs w:val="20"/>
        </w:rPr>
      </w:pPr>
      <w:r w:rsidRPr="00182FB0">
        <w:rPr>
          <w:rFonts w:ascii="Calibri" w:hAnsi="Calibri"/>
          <w:iCs/>
          <w:sz w:val="20"/>
          <w:szCs w:val="20"/>
        </w:rPr>
        <w:t>omówienie konkretnych sytuacji na podstawie zdjęć z portów, magazynów, składów celnych, terminali kontenerowych</w:t>
      </w:r>
    </w:p>
    <w:p w14:paraId="01EC3D38" w14:textId="77777777" w:rsidR="00AD3847" w:rsidRPr="00B128AC" w:rsidRDefault="00AD3847" w:rsidP="00AD3847">
      <w:pPr>
        <w:ind w:right="23"/>
        <w:jc w:val="both"/>
        <w:rPr>
          <w:rFonts w:ascii="Calibri" w:hAnsi="Calibri"/>
          <w:sz w:val="18"/>
          <w:szCs w:val="18"/>
        </w:rPr>
      </w:pPr>
    </w:p>
    <w:p w14:paraId="07AACEF0" w14:textId="77777777" w:rsidR="00182FB0" w:rsidRDefault="00182FB0" w:rsidP="00182FB0">
      <w:pPr>
        <w:numPr>
          <w:ilvl w:val="2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1F25DB">
        <w:rPr>
          <w:rFonts w:ascii="Calibri" w:hAnsi="Calibri"/>
          <w:b/>
          <w:iCs/>
          <w:color w:val="990033"/>
          <w:sz w:val="20"/>
          <w:szCs w:val="20"/>
        </w:rPr>
        <w:t>DODATKOWO!</w:t>
      </w:r>
      <w:r w:rsidRPr="001F25DB">
        <w:rPr>
          <w:rFonts w:ascii="Calibri" w:hAnsi="Calibri"/>
          <w:bCs/>
          <w:iCs/>
          <w:color w:val="990033"/>
          <w:sz w:val="20"/>
          <w:szCs w:val="20"/>
        </w:rPr>
        <w:t xml:space="preserve"> </w:t>
      </w:r>
      <w:r w:rsidRPr="003E3608">
        <w:rPr>
          <w:rFonts w:ascii="Calibri" w:hAnsi="Calibri"/>
          <w:bCs/>
          <w:iCs/>
          <w:sz w:val="20"/>
          <w:szCs w:val="20"/>
        </w:rPr>
        <w:t xml:space="preserve">Konsultacje po szkoleniu przez Internet. </w:t>
      </w:r>
    </w:p>
    <w:p w14:paraId="3ED18F59" w14:textId="77777777" w:rsidR="00182FB0" w:rsidRPr="00182FB0" w:rsidRDefault="00182FB0" w:rsidP="00182FB0">
      <w:pPr>
        <w:numPr>
          <w:ilvl w:val="2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182FB0">
        <w:rPr>
          <w:rFonts w:ascii="Calibri" w:hAnsi="Calibri"/>
          <w:bCs/>
          <w:iCs/>
          <w:sz w:val="20"/>
          <w:szCs w:val="20"/>
        </w:rPr>
        <w:t>Zachęcamy uczestników do przesyłania pytań związanych z tematyką szkolenia na minimum 10 dni przed jego</w:t>
      </w:r>
      <w:r w:rsidRPr="00182FB0">
        <w:rPr>
          <w:rFonts w:ascii="Calibri" w:hAnsi="Calibri"/>
          <w:bCs/>
          <w:i/>
          <w:sz w:val="20"/>
          <w:szCs w:val="20"/>
        </w:rPr>
        <w:t xml:space="preserve"> </w:t>
      </w:r>
      <w:r w:rsidRPr="00182FB0">
        <w:rPr>
          <w:rFonts w:ascii="Calibri" w:hAnsi="Calibri"/>
          <w:bCs/>
          <w:iCs/>
          <w:sz w:val="20"/>
          <w:szCs w:val="20"/>
        </w:rPr>
        <w:t>terminem</w:t>
      </w:r>
      <w:r w:rsidRPr="00182FB0">
        <w:rPr>
          <w:rFonts w:ascii="Calibri" w:hAnsi="Calibri"/>
          <w:b/>
          <w:iCs/>
          <w:sz w:val="20"/>
          <w:szCs w:val="20"/>
        </w:rPr>
        <w:t>.</w:t>
      </w:r>
    </w:p>
    <w:p w14:paraId="66D154B0" w14:textId="77777777" w:rsidR="00182FB0" w:rsidRDefault="00182FB0" w:rsidP="00AD3847">
      <w:pPr>
        <w:ind w:right="23"/>
        <w:jc w:val="both"/>
        <w:rPr>
          <w:rFonts w:ascii="Calibri" w:hAnsi="Calibri"/>
          <w:i/>
          <w:iCs/>
          <w:sz w:val="20"/>
          <w:szCs w:val="20"/>
        </w:rPr>
      </w:pPr>
    </w:p>
    <w:p w14:paraId="5EF54730" w14:textId="6DF1A22A" w:rsidR="00AD3847" w:rsidRPr="00F4114A" w:rsidRDefault="00AD3847" w:rsidP="008356E2">
      <w:pPr>
        <w:shd w:val="clear" w:color="auto" w:fill="F2F2F2" w:themeFill="background1" w:themeFillShade="F2"/>
        <w:spacing w:after="120"/>
        <w:ind w:right="23"/>
        <w:jc w:val="both"/>
        <w:rPr>
          <w:rFonts w:ascii="Calibri" w:hAnsi="Calibri"/>
          <w:bCs/>
          <w:i/>
          <w:iCs/>
          <w:sz w:val="18"/>
          <w:szCs w:val="18"/>
        </w:rPr>
      </w:pPr>
      <w:r w:rsidRPr="00F4114A">
        <w:rPr>
          <w:rFonts w:ascii="Calibri" w:hAnsi="Calibri"/>
          <w:i/>
          <w:iCs/>
          <w:sz w:val="18"/>
          <w:szCs w:val="18"/>
        </w:rPr>
        <w:t>Incoterms</w:t>
      </w:r>
      <w:r w:rsidR="00182FB0" w:rsidRPr="00F4114A">
        <w:rPr>
          <w:rFonts w:ascii="Calibri" w:hAnsi="Calibri"/>
          <w:i/>
          <w:iCs/>
          <w:sz w:val="18"/>
          <w:szCs w:val="18"/>
        </w:rPr>
        <w:t>®</w:t>
      </w:r>
      <w:r w:rsidRPr="00F4114A">
        <w:rPr>
          <w:rFonts w:ascii="Calibri" w:hAnsi="Calibri"/>
          <w:i/>
          <w:iCs/>
          <w:sz w:val="18"/>
          <w:szCs w:val="18"/>
        </w:rPr>
        <w:t xml:space="preserve"> 2020 jest znakiem towarowym ICC w Paryżu.</w:t>
      </w:r>
      <w:r w:rsidRPr="00F4114A">
        <w:rPr>
          <w:rFonts w:ascii="Calibri" w:hAnsi="Calibri"/>
          <w:b/>
          <w:iCs/>
          <w:sz w:val="18"/>
          <w:szCs w:val="18"/>
        </w:rPr>
        <w:t xml:space="preserve"> </w:t>
      </w:r>
      <w:r w:rsidRPr="00F4114A">
        <w:rPr>
          <w:rFonts w:ascii="Calibri" w:hAnsi="Calibri"/>
          <w:bCs/>
          <w:i/>
          <w:iCs/>
          <w:sz w:val="18"/>
          <w:szCs w:val="18"/>
        </w:rPr>
        <w:t xml:space="preserve">Program nie stanowi harmonogramu i tematy są omawiane w różnej, aczkolwiek logicznej kolejności oraz rozwijane zgodnie z zainteresowaniem uczestników. </w:t>
      </w:r>
    </w:p>
    <w:p w14:paraId="32402ED0" w14:textId="77777777" w:rsidR="00182FB0" w:rsidRPr="00B128AC" w:rsidRDefault="00182FB0" w:rsidP="00AD3847">
      <w:pPr>
        <w:ind w:right="23"/>
        <w:jc w:val="both"/>
        <w:rPr>
          <w:rFonts w:ascii="Calibri" w:hAnsi="Calibri"/>
          <w:bCs/>
          <w:i/>
          <w:iCs/>
          <w:sz w:val="18"/>
          <w:szCs w:val="18"/>
        </w:rPr>
      </w:pPr>
    </w:p>
    <w:p w14:paraId="6B80201C" w14:textId="77777777" w:rsidR="00A9536F" w:rsidRPr="00E317F8" w:rsidRDefault="00A9536F" w:rsidP="00A9536F">
      <w:pPr>
        <w:shd w:val="clear" w:color="auto" w:fill="990033"/>
        <w:tabs>
          <w:tab w:val="left" w:pos="1477"/>
          <w:tab w:val="left" w:pos="10912"/>
        </w:tabs>
        <w:ind w:left="-6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E317F8">
        <w:rPr>
          <w:rFonts w:ascii="Calibri" w:hAnsi="Calibri"/>
          <w:b/>
          <w:color w:val="FFFFFF" w:themeColor="background1"/>
          <w:sz w:val="20"/>
          <w:szCs w:val="20"/>
        </w:rPr>
        <w:t>PROWADZĄCY: Dr Wojciech Budzyński</w:t>
      </w:r>
      <w:r w:rsidRPr="00E317F8">
        <w:rPr>
          <w:rFonts w:ascii="Calibri" w:hAnsi="Calibri"/>
          <w:color w:val="FFFFFF" w:themeColor="background1"/>
          <w:sz w:val="20"/>
          <w:szCs w:val="20"/>
        </w:rPr>
        <w:t xml:space="preserve">. </w:t>
      </w:r>
    </w:p>
    <w:p w14:paraId="785DE5FE" w14:textId="77777777" w:rsidR="00543CAA" w:rsidRPr="0040772C" w:rsidRDefault="00543CAA" w:rsidP="00543CAA">
      <w:pPr>
        <w:tabs>
          <w:tab w:val="left" w:pos="1477"/>
          <w:tab w:val="left" w:pos="10912"/>
        </w:tabs>
        <w:spacing w:before="160"/>
        <w:ind w:left="-6"/>
        <w:jc w:val="both"/>
        <w:rPr>
          <w:rFonts w:ascii="Calibri" w:hAnsi="Calibri"/>
          <w:b/>
          <w:iCs/>
          <w:sz w:val="20"/>
          <w:szCs w:val="20"/>
        </w:rPr>
      </w:pPr>
      <w:r w:rsidRPr="0040772C">
        <w:rPr>
          <w:rFonts w:ascii="Calibri" w:hAnsi="Calibri"/>
          <w:b/>
          <w:iCs/>
          <w:sz w:val="20"/>
          <w:szCs w:val="20"/>
        </w:rPr>
        <w:t xml:space="preserve">Jest uznanym specjalistą w zakresie stosowania formuł handlowych. </w:t>
      </w:r>
    </w:p>
    <w:p w14:paraId="454D3078" w14:textId="77777777" w:rsidR="00543CAA" w:rsidRPr="0040772C" w:rsidRDefault="00543CAA" w:rsidP="00923496">
      <w:pPr>
        <w:tabs>
          <w:tab w:val="left" w:pos="1477"/>
          <w:tab w:val="left" w:pos="10912"/>
        </w:tabs>
        <w:spacing w:before="120"/>
        <w:ind w:left="-6"/>
        <w:jc w:val="both"/>
        <w:rPr>
          <w:rFonts w:ascii="Calibri" w:hAnsi="Calibri"/>
          <w:b/>
          <w:iCs/>
          <w:sz w:val="20"/>
          <w:szCs w:val="20"/>
        </w:rPr>
      </w:pPr>
      <w:r w:rsidRPr="0040772C">
        <w:rPr>
          <w:rFonts w:ascii="Calibri" w:hAnsi="Calibri"/>
          <w:b/>
          <w:iCs/>
          <w:sz w:val="20"/>
          <w:szCs w:val="20"/>
        </w:rPr>
        <w:t xml:space="preserve">Napisał na ten temat kilka książek i jest autorem wykładni terminów handlowych, wydanej w Polsce i za granicą. </w:t>
      </w:r>
    </w:p>
    <w:p w14:paraId="3D49345A" w14:textId="47049BAC" w:rsidR="00543CAA" w:rsidRPr="0040772C" w:rsidRDefault="00543CAA" w:rsidP="00543CAA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Cs/>
          <w:color w:val="000000"/>
          <w:sz w:val="20"/>
          <w:szCs w:val="20"/>
        </w:rPr>
      </w:pPr>
      <w:r w:rsidRPr="0040772C">
        <w:rPr>
          <w:rFonts w:ascii="Calibri" w:hAnsi="Calibri"/>
          <w:b/>
          <w:iCs/>
          <w:sz w:val="20"/>
          <w:szCs w:val="20"/>
        </w:rPr>
        <w:t xml:space="preserve">Zajmuje się doradztwem w zakresie Incoterms od ponad 30 lat, kiedy wydał  pierwszą w Polsce wykładnię tych formuł z oryginalną interpretacją graficzną. </w:t>
      </w:r>
      <w:r w:rsidRPr="0040772C">
        <w:rPr>
          <w:rFonts w:ascii="Calibri" w:hAnsi="Calibri"/>
          <w:iCs/>
          <w:color w:val="000000"/>
          <w:sz w:val="20"/>
          <w:szCs w:val="20"/>
        </w:rPr>
        <w:t xml:space="preserve">Wiedzę praktyczną zdobywał jako handlowiec, dyrektor kilku firm handlowych, kolejno szef dwóch oddziałów firmy za granicą, doradca ministra, starszy ekspert Banku Światowego. </w:t>
      </w:r>
      <w:r w:rsidRPr="0040772C">
        <w:rPr>
          <w:rFonts w:ascii="Calibri" w:hAnsi="Calibri"/>
          <w:iCs/>
          <w:sz w:val="20"/>
          <w:szCs w:val="20"/>
        </w:rPr>
        <w:t xml:space="preserve">Pracuje też naukowo w </w:t>
      </w:r>
      <w:r w:rsidRPr="0040772C">
        <w:rPr>
          <w:rFonts w:ascii="Calibri" w:hAnsi="Calibri"/>
          <w:iCs/>
          <w:color w:val="000000"/>
          <w:sz w:val="20"/>
          <w:szCs w:val="20"/>
        </w:rPr>
        <w:t xml:space="preserve">SGH. </w:t>
      </w:r>
    </w:p>
    <w:p w14:paraId="3C6A227C" w14:textId="77777777" w:rsidR="00543CAA" w:rsidRPr="0040772C" w:rsidRDefault="00543CAA" w:rsidP="00543CAA">
      <w:pPr>
        <w:tabs>
          <w:tab w:val="left" w:pos="1477"/>
          <w:tab w:val="left" w:pos="10912"/>
        </w:tabs>
        <w:spacing w:before="120"/>
        <w:ind w:left="-6"/>
        <w:jc w:val="both"/>
        <w:rPr>
          <w:rStyle w:val="grame"/>
          <w:rFonts w:ascii="Calibri" w:hAnsi="Calibri"/>
          <w:iCs/>
          <w:color w:val="000000"/>
          <w:sz w:val="20"/>
          <w:szCs w:val="20"/>
        </w:rPr>
      </w:pPr>
      <w:r w:rsidRPr="0040772C">
        <w:rPr>
          <w:rFonts w:ascii="Calibri" w:hAnsi="Calibri"/>
          <w:iCs/>
          <w:color w:val="000000"/>
          <w:sz w:val="20"/>
          <w:szCs w:val="20"/>
        </w:rPr>
        <w:t>Jest długoletnim doradcą wielu firm polskich</w:t>
      </w:r>
      <w:r w:rsidRPr="0040772C">
        <w:rPr>
          <w:rFonts w:ascii="Calibri" w:hAnsi="Calibri"/>
          <w:b/>
          <w:bCs/>
          <w:sz w:val="20"/>
          <w:szCs w:val="20"/>
        </w:rPr>
        <w:t xml:space="preserve"> </w:t>
      </w:r>
      <w:r w:rsidRPr="0040772C">
        <w:rPr>
          <w:rFonts w:ascii="Calibri" w:hAnsi="Calibri"/>
          <w:iCs/>
          <w:color w:val="000000"/>
          <w:sz w:val="20"/>
          <w:szCs w:val="20"/>
        </w:rPr>
        <w:t xml:space="preserve">i międzynarodowych korporacji w </w:t>
      </w:r>
      <w:r w:rsidRPr="0040772C">
        <w:rPr>
          <w:rStyle w:val="grame"/>
          <w:rFonts w:ascii="Calibri" w:hAnsi="Calibri"/>
          <w:iCs/>
          <w:color w:val="000000"/>
          <w:sz w:val="20"/>
          <w:szCs w:val="20"/>
        </w:rPr>
        <w:t xml:space="preserve">Polsce, w tym w zakresie negocjacji  z partnerami zagranicznymi oraz analizy umów pod względem pułapek i niekorzystnych sformułowań. </w:t>
      </w:r>
    </w:p>
    <w:p w14:paraId="4EB9B4F4" w14:textId="77777777" w:rsidR="00543CAA" w:rsidRPr="0040772C" w:rsidRDefault="00543CAA" w:rsidP="00543CAA">
      <w:pPr>
        <w:tabs>
          <w:tab w:val="left" w:pos="1477"/>
          <w:tab w:val="left" w:pos="10912"/>
        </w:tabs>
        <w:spacing w:before="120" w:after="120"/>
        <w:ind w:left="-6"/>
        <w:jc w:val="both"/>
        <w:rPr>
          <w:rFonts w:ascii="Calibri" w:hAnsi="Calibri"/>
          <w:iCs/>
          <w:sz w:val="20"/>
          <w:szCs w:val="20"/>
        </w:rPr>
      </w:pPr>
      <w:r w:rsidRPr="0040772C">
        <w:rPr>
          <w:rFonts w:ascii="Calibri" w:hAnsi="Calibri"/>
          <w:iCs/>
          <w:sz w:val="20"/>
          <w:szCs w:val="20"/>
        </w:rPr>
        <w:t xml:space="preserve">Przeszkolił kilkadziesiąt tysięcy menedżerów i handlowców, autor wielu pozycji książkowych poświęconych tematyce handlowej, m.in.: </w:t>
      </w:r>
    </w:p>
    <w:p w14:paraId="455FE08A" w14:textId="77777777" w:rsidR="00543CAA" w:rsidRPr="0040772C" w:rsidRDefault="00543CAA" w:rsidP="00543CAA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40772C">
        <w:rPr>
          <w:rFonts w:ascii="Calibri" w:hAnsi="Calibri"/>
          <w:sz w:val="20"/>
          <w:szCs w:val="20"/>
        </w:rPr>
        <w:t>„</w:t>
      </w:r>
      <w:r w:rsidRPr="0040772C">
        <w:rPr>
          <w:rFonts w:ascii="Calibri" w:hAnsi="Calibri"/>
          <w:i/>
          <w:iCs/>
          <w:sz w:val="20"/>
          <w:szCs w:val="20"/>
        </w:rPr>
        <w:t xml:space="preserve">Negocjowanie i zawieranie umów handlowych. Analiza uwarunkowań, ryzyk, pułapek i zabezpieczeń.”, </w:t>
      </w:r>
    </w:p>
    <w:p w14:paraId="0A35D731" w14:textId="77777777" w:rsidR="00543CAA" w:rsidRPr="0040772C" w:rsidRDefault="00543CAA" w:rsidP="00543CAA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40772C">
        <w:rPr>
          <w:rFonts w:ascii="Calibri" w:hAnsi="Calibri"/>
          <w:i/>
          <w:iCs/>
          <w:sz w:val="20"/>
          <w:szCs w:val="20"/>
        </w:rPr>
        <w:t>„Handel zagraniczny dla menedżerów.”,</w:t>
      </w:r>
    </w:p>
    <w:p w14:paraId="4E8D2A19" w14:textId="77777777" w:rsidR="00543CAA" w:rsidRPr="0040772C" w:rsidRDefault="00543CAA" w:rsidP="00543CA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iCs/>
          <w:sz w:val="20"/>
          <w:szCs w:val="20"/>
        </w:rPr>
      </w:pPr>
      <w:r w:rsidRPr="0040772C">
        <w:rPr>
          <w:rFonts w:ascii="Calibri" w:hAnsi="Calibri" w:cs="Calibri"/>
          <w:i/>
          <w:iCs/>
          <w:sz w:val="20"/>
          <w:szCs w:val="20"/>
        </w:rPr>
        <w:t xml:space="preserve">„Zawieranie i realizowanie kontraktów z partnerem zagranicznym”, </w:t>
      </w:r>
    </w:p>
    <w:p w14:paraId="1894DCDF" w14:textId="77777777" w:rsidR="00543CAA" w:rsidRPr="0040772C" w:rsidRDefault="00543CAA" w:rsidP="00543CAA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40772C">
        <w:rPr>
          <w:rFonts w:ascii="Calibri" w:hAnsi="Calibri"/>
          <w:i/>
          <w:iCs/>
          <w:sz w:val="20"/>
          <w:szCs w:val="20"/>
        </w:rPr>
        <w:t>„Leksykon handlu zagranicznego. Rozliczenia finansowe.”,</w:t>
      </w:r>
    </w:p>
    <w:p w14:paraId="21EA1E0C" w14:textId="77777777" w:rsidR="00543CAA" w:rsidRPr="0040772C" w:rsidRDefault="00543CAA" w:rsidP="00543CA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iCs/>
          <w:sz w:val="20"/>
          <w:szCs w:val="20"/>
        </w:rPr>
      </w:pPr>
      <w:r w:rsidRPr="0040772C">
        <w:rPr>
          <w:rFonts w:ascii="Calibri" w:hAnsi="Calibri" w:cs="Calibri"/>
          <w:i/>
          <w:iCs/>
          <w:sz w:val="20"/>
          <w:szCs w:val="20"/>
        </w:rPr>
        <w:t>„Eksport w przedsiębiorstwie. Wejście na rynek i realizacja transakcji zagranicznej.”,</w:t>
      </w:r>
    </w:p>
    <w:p w14:paraId="2D8F6D54" w14:textId="77777777" w:rsidR="00543CAA" w:rsidRPr="0040772C" w:rsidRDefault="00543CAA" w:rsidP="00543CAA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40772C">
        <w:rPr>
          <w:rFonts w:ascii="Calibri" w:hAnsi="Calibri"/>
          <w:i/>
          <w:iCs/>
          <w:sz w:val="20"/>
          <w:szCs w:val="20"/>
        </w:rPr>
        <w:t>„Słownik dokumentów handlu zagranicznego. Opis i wzory dokumentów.”,</w:t>
      </w:r>
    </w:p>
    <w:p w14:paraId="7262077B" w14:textId="77777777" w:rsidR="00543CAA" w:rsidRPr="0040772C" w:rsidRDefault="00543CAA" w:rsidP="00543CAA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40772C">
        <w:rPr>
          <w:rFonts w:ascii="Calibri" w:hAnsi="Calibri"/>
          <w:i/>
          <w:iCs/>
          <w:sz w:val="20"/>
          <w:szCs w:val="20"/>
        </w:rPr>
        <w:t xml:space="preserve">„Umowy w handlu krajowym i zagranicznym. Nowe bazy dostawy, pułapki, zabezpieczenia.”, </w:t>
      </w:r>
    </w:p>
    <w:p w14:paraId="35C5DCF7" w14:textId="77777777" w:rsidR="00543CAA" w:rsidRPr="0040772C" w:rsidRDefault="00543CAA" w:rsidP="00543CAA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40772C">
        <w:rPr>
          <w:rFonts w:ascii="Calibri" w:hAnsi="Calibri"/>
          <w:i/>
          <w:iCs/>
          <w:sz w:val="20"/>
          <w:szCs w:val="20"/>
        </w:rPr>
        <w:t xml:space="preserve">„Prawo międzynarodowe. Transakcje międzynarodowe.” Podręcznik na Studia MBA, </w:t>
      </w:r>
    </w:p>
    <w:p w14:paraId="02BABD23" w14:textId="77777777" w:rsidR="00543CAA" w:rsidRPr="0040772C" w:rsidRDefault="00543CAA" w:rsidP="00543CAA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40772C">
        <w:rPr>
          <w:rFonts w:ascii="Calibri" w:hAnsi="Calibri"/>
          <w:i/>
          <w:iCs/>
          <w:sz w:val="20"/>
          <w:szCs w:val="20"/>
        </w:rPr>
        <w:t xml:space="preserve">„Międzynarodowe reguły realizacji kontraktu. Incoterms. Combiterms. Amerykańskie Definicje Handlowe RAFTD.”, </w:t>
      </w:r>
    </w:p>
    <w:p w14:paraId="50F68D2E" w14:textId="77777777" w:rsidR="00543CAA" w:rsidRPr="0040772C" w:rsidRDefault="00543CAA" w:rsidP="00543CAA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40772C">
        <w:rPr>
          <w:rFonts w:ascii="Calibri" w:hAnsi="Calibri"/>
          <w:i/>
          <w:iCs/>
          <w:sz w:val="20"/>
          <w:szCs w:val="20"/>
        </w:rPr>
        <w:t xml:space="preserve">„Poradnik eksportera komponentów.”, </w:t>
      </w:r>
    </w:p>
    <w:p w14:paraId="1D92F0A9" w14:textId="77777777" w:rsidR="00543CAA" w:rsidRPr="0040772C" w:rsidRDefault="00543CAA" w:rsidP="00543CAA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40772C">
        <w:rPr>
          <w:rFonts w:ascii="Calibri" w:hAnsi="Calibri"/>
          <w:i/>
          <w:iCs/>
          <w:sz w:val="20"/>
          <w:szCs w:val="20"/>
        </w:rPr>
        <w:t xml:space="preserve">„Eksport – import według Incoterms.” </w:t>
      </w:r>
    </w:p>
    <w:p w14:paraId="292750CC" w14:textId="77777777" w:rsidR="00543CAA" w:rsidRPr="0040772C" w:rsidRDefault="00543CAA" w:rsidP="00543CAA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40772C">
        <w:rPr>
          <w:rFonts w:ascii="Calibri" w:hAnsi="Calibri"/>
          <w:i/>
          <w:iCs/>
          <w:sz w:val="20"/>
          <w:szCs w:val="20"/>
        </w:rPr>
        <w:t xml:space="preserve">„Realizacja kontraktu importowego i eksportowego.”, </w:t>
      </w:r>
    </w:p>
    <w:p w14:paraId="64536DEF" w14:textId="77777777" w:rsidR="00543CAA" w:rsidRPr="0040772C" w:rsidRDefault="00543CAA" w:rsidP="00543CAA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40772C">
        <w:rPr>
          <w:rFonts w:ascii="Calibri" w:hAnsi="Calibri"/>
          <w:i/>
          <w:iCs/>
          <w:sz w:val="20"/>
          <w:szCs w:val="20"/>
        </w:rPr>
        <w:t xml:space="preserve">„Realizacja transakcji importowej.”, </w:t>
      </w:r>
    </w:p>
    <w:p w14:paraId="6FAD6321" w14:textId="77777777" w:rsidR="00543CAA" w:rsidRPr="0040772C" w:rsidRDefault="00543CAA" w:rsidP="00543CAA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40772C">
        <w:rPr>
          <w:rFonts w:ascii="Calibri" w:hAnsi="Calibri"/>
          <w:i/>
          <w:iCs/>
          <w:sz w:val="20"/>
          <w:szCs w:val="20"/>
        </w:rPr>
        <w:t>„Wykładnia terminów handlowych Incoterms.”</w:t>
      </w:r>
    </w:p>
    <w:p w14:paraId="69C0EC1C" w14:textId="4EAAE352" w:rsidR="00543CAA" w:rsidRDefault="00543CAA" w:rsidP="00543CAA">
      <w:pPr>
        <w:spacing w:before="120"/>
        <w:jc w:val="both"/>
        <w:rPr>
          <w:rFonts w:ascii="Calibri" w:hAnsi="Calibri"/>
          <w:b/>
          <w:iCs/>
          <w:color w:val="000000"/>
          <w:sz w:val="20"/>
          <w:szCs w:val="20"/>
        </w:rPr>
      </w:pPr>
      <w:r w:rsidRPr="0040772C">
        <w:rPr>
          <w:rFonts w:ascii="Calibri" w:hAnsi="Calibri"/>
          <w:b/>
          <w:iCs/>
          <w:color w:val="000000"/>
          <w:sz w:val="20"/>
          <w:szCs w:val="20"/>
        </w:rPr>
        <w:t xml:space="preserve">Jest autorem oficjalnych poradników na temat stosowania Incoterms (od wersji 1980 do obecnej) i oryginalnej interpretacji graficznej reguł. Jest uznawany za najwybitniejszego specjalistę w kraju ds. interpretacji bazy dostawy wg. Incoterms, a jego książki na ten temat były publikowane także w językach obcych za granicą.  </w:t>
      </w:r>
    </w:p>
    <w:p w14:paraId="0CDF8DD2" w14:textId="77505A46" w:rsidR="0040772C" w:rsidRDefault="0040772C" w:rsidP="00543CAA">
      <w:pPr>
        <w:spacing w:before="120"/>
        <w:jc w:val="both"/>
        <w:rPr>
          <w:rFonts w:ascii="Calibri" w:hAnsi="Calibri"/>
          <w:b/>
          <w:iCs/>
          <w:color w:val="000000"/>
          <w:sz w:val="20"/>
          <w:szCs w:val="20"/>
        </w:rPr>
      </w:pPr>
    </w:p>
    <w:p w14:paraId="60A416FB" w14:textId="12127639" w:rsidR="0040772C" w:rsidRDefault="0040772C" w:rsidP="00543CAA">
      <w:pPr>
        <w:spacing w:before="120"/>
        <w:jc w:val="both"/>
        <w:rPr>
          <w:rFonts w:ascii="Calibri" w:hAnsi="Calibri"/>
          <w:b/>
          <w:iCs/>
          <w:color w:val="000000"/>
          <w:sz w:val="20"/>
          <w:szCs w:val="20"/>
        </w:rPr>
      </w:pPr>
    </w:p>
    <w:p w14:paraId="694E36C8" w14:textId="78987AD5" w:rsidR="0040772C" w:rsidRDefault="0040772C" w:rsidP="00543CAA">
      <w:pPr>
        <w:spacing w:before="120"/>
        <w:jc w:val="both"/>
        <w:rPr>
          <w:rFonts w:ascii="Calibri" w:hAnsi="Calibri"/>
          <w:b/>
          <w:iCs/>
          <w:color w:val="000000"/>
          <w:sz w:val="20"/>
          <w:szCs w:val="20"/>
        </w:rPr>
      </w:pPr>
    </w:p>
    <w:p w14:paraId="3CDAE210" w14:textId="4BFB4C5A" w:rsidR="0040772C" w:rsidRDefault="0040772C" w:rsidP="00543CAA">
      <w:pPr>
        <w:spacing w:before="120"/>
        <w:jc w:val="both"/>
        <w:rPr>
          <w:rFonts w:ascii="Calibri" w:hAnsi="Calibri"/>
          <w:b/>
          <w:iCs/>
          <w:color w:val="000000"/>
          <w:sz w:val="20"/>
          <w:szCs w:val="20"/>
        </w:rPr>
      </w:pPr>
    </w:p>
    <w:p w14:paraId="5A3C21B4" w14:textId="6CFE9D46" w:rsidR="0040772C" w:rsidRDefault="0040772C" w:rsidP="00F26B55">
      <w:pPr>
        <w:ind w:right="6"/>
        <w:jc w:val="center"/>
        <w:rPr>
          <w:rFonts w:ascii="Calibri" w:hAnsi="Calibri"/>
          <w:b/>
          <w:iCs/>
          <w:color w:val="000000"/>
          <w:sz w:val="16"/>
          <w:szCs w:val="16"/>
        </w:rPr>
      </w:pPr>
    </w:p>
    <w:p w14:paraId="7EE4729F" w14:textId="77777777" w:rsidR="00F26B55" w:rsidRPr="00F26B55" w:rsidRDefault="00F26B55" w:rsidP="0040772C">
      <w:pPr>
        <w:shd w:val="clear" w:color="auto" w:fill="990033"/>
        <w:ind w:right="6"/>
        <w:jc w:val="center"/>
        <w:rPr>
          <w:rFonts w:ascii="Calibri" w:hAnsi="Calibri"/>
          <w:b/>
          <w:iCs/>
          <w:color w:val="000000"/>
          <w:sz w:val="16"/>
          <w:szCs w:val="16"/>
        </w:rPr>
      </w:pPr>
    </w:p>
    <w:p w14:paraId="0177E5A9" w14:textId="30D7CD36" w:rsidR="00EC7778" w:rsidRPr="00F26B55" w:rsidRDefault="00EC7589" w:rsidP="00DB392F">
      <w:pPr>
        <w:shd w:val="clear" w:color="auto" w:fill="990033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F26B55">
        <w:rPr>
          <w:rFonts w:ascii="Calibri" w:hAnsi="Calibri"/>
          <w:b/>
          <w:bCs/>
          <w:color w:val="FFFFFF"/>
          <w:sz w:val="18"/>
          <w:szCs w:val="18"/>
        </w:rPr>
        <w:t xml:space="preserve">SZKOLENIA </w:t>
      </w:r>
      <w:r w:rsidR="000453C6" w:rsidRPr="00F26B55">
        <w:rPr>
          <w:rFonts w:ascii="Calibri" w:hAnsi="Calibri"/>
          <w:b/>
          <w:bCs/>
          <w:color w:val="FFFFFF"/>
          <w:sz w:val="18"/>
          <w:szCs w:val="18"/>
        </w:rPr>
        <w:t xml:space="preserve">ZAMKNIĘTE </w:t>
      </w:r>
    </w:p>
    <w:p w14:paraId="7F03081F" w14:textId="5C02D0B3" w:rsidR="00EC7589" w:rsidRPr="00F26B55" w:rsidRDefault="00EC7589" w:rsidP="00CF007C">
      <w:pPr>
        <w:shd w:val="clear" w:color="auto" w:fill="990033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F26B55">
        <w:rPr>
          <w:rFonts w:ascii="Calibri" w:hAnsi="Calibr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EC7778" w:rsidRPr="00F26B55">
        <w:rPr>
          <w:rFonts w:ascii="Calibri" w:hAnsi="Calibri"/>
          <w:b/>
          <w:bCs/>
          <w:color w:val="FFFFFF"/>
          <w:sz w:val="18"/>
          <w:szCs w:val="18"/>
        </w:rPr>
        <w:t xml:space="preserve">TEGO SZKOLENIA </w:t>
      </w:r>
      <w:r w:rsidRPr="00F26B55">
        <w:rPr>
          <w:rFonts w:ascii="Calibri" w:hAnsi="Calibri"/>
          <w:b/>
          <w:bCs/>
          <w:color w:val="FFFFFF"/>
          <w:sz w:val="18"/>
          <w:szCs w:val="18"/>
        </w:rPr>
        <w:t xml:space="preserve">W SWOJEJ FIRMIE </w:t>
      </w:r>
      <w:r w:rsidR="00EC23A4" w:rsidRPr="00F26B55">
        <w:rPr>
          <w:rFonts w:ascii="Calibri" w:hAnsi="Calibri"/>
          <w:b/>
          <w:bCs/>
          <w:color w:val="FFFF00"/>
          <w:sz w:val="18"/>
          <w:szCs w:val="18"/>
        </w:rPr>
        <w:t>(TAKŻE ON-LINE)</w:t>
      </w:r>
      <w:r w:rsidR="00EC23A4" w:rsidRPr="00F26B55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="00596C31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                            </w:t>
      </w:r>
      <w:r w:rsidRPr="00F26B55">
        <w:rPr>
          <w:rFonts w:ascii="Calibri" w:hAnsi="Calibri"/>
          <w:b/>
          <w:bCs/>
          <w:color w:val="FFFFFF"/>
          <w:sz w:val="18"/>
          <w:szCs w:val="18"/>
        </w:rPr>
        <w:t>PROSIMY O KONTAK</w:t>
      </w:r>
      <w:r w:rsidR="00512D54" w:rsidRPr="00F26B55">
        <w:rPr>
          <w:rFonts w:ascii="Calibri" w:hAnsi="Calibri"/>
          <w:b/>
          <w:bCs/>
          <w:color w:val="FFFFFF"/>
          <w:sz w:val="18"/>
          <w:szCs w:val="18"/>
        </w:rPr>
        <w:t xml:space="preserve">T TELEFONICZNY: </w:t>
      </w:r>
      <w:r w:rsidR="00085A35" w:rsidRPr="00F26B55">
        <w:rPr>
          <w:rFonts w:ascii="Calibri" w:hAnsi="Calibri"/>
          <w:b/>
          <w:bCs/>
          <w:color w:val="FFFFFF"/>
          <w:sz w:val="18"/>
          <w:szCs w:val="18"/>
        </w:rPr>
        <w:t>22 853 35 23, TEL. KOM.: 607 573</w:t>
      </w:r>
      <w:r w:rsidR="00EC7778" w:rsidRPr="00F26B55">
        <w:rPr>
          <w:rFonts w:ascii="Calibri" w:hAnsi="Calibri"/>
          <w:b/>
          <w:bCs/>
          <w:color w:val="FFFFFF"/>
          <w:sz w:val="18"/>
          <w:szCs w:val="18"/>
        </w:rPr>
        <w:t> </w:t>
      </w:r>
      <w:r w:rsidR="00085A35" w:rsidRPr="00F26B55">
        <w:rPr>
          <w:rFonts w:ascii="Calibri" w:hAnsi="Calibri"/>
          <w:b/>
          <w:bCs/>
          <w:color w:val="FFFFFF"/>
          <w:sz w:val="18"/>
          <w:szCs w:val="18"/>
        </w:rPr>
        <w:t>053 LUB E-MAIL: atl@atl.edu.pl</w:t>
      </w:r>
    </w:p>
    <w:p w14:paraId="325B85E6" w14:textId="77777777" w:rsidR="00EC7778" w:rsidRPr="002F05E0" w:rsidRDefault="00EC7778" w:rsidP="00DB392F">
      <w:pPr>
        <w:shd w:val="clear" w:color="auto" w:fill="990033"/>
        <w:spacing w:after="60"/>
        <w:ind w:right="6"/>
        <w:rPr>
          <w:rFonts w:ascii="Calibri" w:hAnsi="Calibri"/>
          <w:b/>
          <w:bCs/>
          <w:color w:val="FFFFFF"/>
          <w:sz w:val="16"/>
          <w:szCs w:val="16"/>
        </w:rPr>
      </w:pPr>
    </w:p>
    <w:p w14:paraId="5028D9AC" w14:textId="4905E489" w:rsidR="008037C1" w:rsidRDefault="007A2D18" w:rsidP="0009701B">
      <w:pPr>
        <w:pStyle w:val="Tekstpodstawowy2"/>
        <w:spacing w:before="120" w:after="120"/>
        <w:jc w:val="both"/>
        <w:rPr>
          <w:rFonts w:ascii="Calibri" w:hAnsi="Calibri"/>
          <w:i/>
          <w:iCs/>
          <w:color w:val="17365D" w:themeColor="text2" w:themeShade="BF"/>
          <w:szCs w:val="16"/>
        </w:rPr>
      </w:pPr>
      <w:r w:rsidRPr="00DB392F">
        <w:rPr>
          <w:rFonts w:ascii="Calibri" w:hAnsi="Calibri"/>
          <w:b/>
          <w:bCs/>
          <w:i/>
          <w:iCs/>
          <w:color w:val="990033"/>
          <w:sz w:val="20"/>
          <w:szCs w:val="20"/>
        </w:rPr>
        <w:t xml:space="preserve">Szkolenia zamknięte organizowaliśmy m.in. dla: </w:t>
      </w:r>
    </w:p>
    <w:p w14:paraId="19ED8B4E" w14:textId="77777777" w:rsidR="0009701B" w:rsidRDefault="0009701B" w:rsidP="0009701B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09701B" w:rsidSect="004F23CB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22D174C3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587929DD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3B47F90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5328363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48B3AA53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2F9A18A8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45B0AB17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25A064D4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1548D9D5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26D9786D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7FEDC257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5F456E27" w14:textId="77777777" w:rsidR="00BA4E12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059FB36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5AB212BD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7C85CFD2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3482B276" w14:textId="77777777" w:rsidR="00BA4E12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1505266C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019FB0A4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664827EB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79303FE1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4B0F9A6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30A3C221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155B3BDD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681458E3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6FA2E0DE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56998DC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5BE0B8C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71D6795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1E1BAF4D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2720CD3A" w14:textId="77777777" w:rsidR="00BA4E12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306E0303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077654DF" w14:textId="77777777" w:rsidR="00BA4E12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61A2AD2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38D894B8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67CE267E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6AA78CD5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38D2B82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6EF4B72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252E0C63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729DFFBD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3268E455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7D0C4F4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5C4AD5D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3DFACB5C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595866FB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2F738DDE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7F16399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2AC3BB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747A7CB7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1A0F7803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5E7BC48F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4D30880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59DE50F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40D54CA7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51EA8798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2D60C5C2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748F80C2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404B982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F18C571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645B5F82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206BE7CE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66A87AB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68779C42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4FB28683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0EDF3712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24505B19" w14:textId="77777777" w:rsidR="00BA4E12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39C39258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1ED1FFA8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794980A8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13D9A8D1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202E101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222C757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1EA201D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482C3DE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644FFA12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6B3969FD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14A40CDE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748E612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15324ACC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456C32F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62EC6381" w14:textId="77777777" w:rsidR="00BA4E12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21B23F08" w14:textId="77777777" w:rsidR="00BA4E12" w:rsidRPr="002B668A" w:rsidRDefault="00BA4E12" w:rsidP="00BA4E12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4E28D05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ECDDA4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0A3A7CA8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00CCDD6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4E55630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3CC4AB08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5FE22CA5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02D78E83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2282DF87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11C610C5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767E0E0F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5CEE540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3E197C43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72C0DE45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6C1BE54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05383B34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5943DBFB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1B5B1ED4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11BA5B0C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35439F65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7E46BCD4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7AC71ABB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435972BE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5993B1C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1217CF1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3670C793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1FA535E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2011E784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69EB6B72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0785F2F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38C6E5EB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416F295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60918E3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4B0A1392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5C9DB35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28F5C847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7811240E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44A12C3D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762B037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6B2FD36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24CCF51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65E3973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672D490F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4F58BF1B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1AA855E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46F4A31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32215BDC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44CDCABB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25E7508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3609612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20DFDBCC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46FFEC6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31D670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7A06BDE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6FAF3302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2F44BEA7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7B52C7EF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31CD0FA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22DEBFB5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566D3927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3736621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C5CD1EF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FEE9AA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0FB02143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72F8AEF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495D8A08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24852D4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2425A9A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53E9FE0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52C3194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21AD7E41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17D145B4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526BC5CF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0B90719E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3F635E97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6230966D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7D07D00D" w14:textId="77777777" w:rsidR="00BA4E12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2FC5779D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Polychem Systems Sp. z o.o.,</w:t>
      </w:r>
    </w:p>
    <w:p w14:paraId="458A834C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6DDBDC77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26A5A39D" w14:textId="77777777" w:rsidR="00BA4E12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3B82848B" w14:textId="77777777" w:rsidR="00BA4E12" w:rsidRPr="002B668A" w:rsidRDefault="00BA4E12" w:rsidP="00BA4E12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19239F6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06A773F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61185EA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7EF45F5E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7FFBA184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73703545" w14:textId="77777777" w:rsidR="00BA4E12" w:rsidRPr="00967580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32B87CB2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6A949067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074B428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78303C38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6D831A71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599A42AE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0DFD0121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3E210264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1365810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3813ED6B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6F87EFB8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4D045B7B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3B365E6B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2FD0F574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7E65410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0D7C73E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7A76130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1EC56F74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175182B2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2D0F9A11" w14:textId="77777777" w:rsidR="00BA4E12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4A9648E1" w14:textId="77777777" w:rsidR="00BA4E12" w:rsidRPr="002C385E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C385E">
        <w:rPr>
          <w:rFonts w:ascii="Calibri" w:hAnsi="Calibri"/>
          <w:i/>
          <w:iCs/>
          <w:sz w:val="12"/>
          <w:szCs w:val="12"/>
        </w:rPr>
        <w:t xml:space="preserve">Sped-Trans Ząbki Sp. z o.o., </w:t>
      </w:r>
    </w:p>
    <w:p w14:paraId="0276BD41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20470E1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60F4CAB8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2A11EC6E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0CA80DE8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262A3DDF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3D945D84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7FD4720E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142892E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739764B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12002D1B" w14:textId="77777777" w:rsidR="00BA4E12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2BCF3043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467B50CF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03D7E035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0BC0FDE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5D9B761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0C5CAEA7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AA4E8CD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0383D9CB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7446E1A3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5E4B2073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0328CDE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4F6F962B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06E0D082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79ABD062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4F66328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1EADCA8D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0C4044B7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1898CA85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389DFFF9" w14:textId="77777777" w:rsidR="00BA4E12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2071BB04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46204DD6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6056EC3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01B12C9D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050937B7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4DAB0F32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3672C5F9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6C21C3B0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665D15CB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1C1A0B74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2E361A8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6CA4D8DA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B20104B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681DD2B4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5B292BD7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5583B8E3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3958B7E1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1B92FD4B" w14:textId="77777777" w:rsidR="00BA4E12" w:rsidRPr="002B668A" w:rsidRDefault="00BA4E12" w:rsidP="00BA4E1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42E7317" w14:textId="1FEB2AEC" w:rsidR="0009701B" w:rsidRPr="00BA4E12" w:rsidRDefault="00BA4E12" w:rsidP="0009701B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09701B" w:rsidRPr="00BA4E12" w:rsidSect="004F23CB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173205C7" w14:textId="77777777" w:rsidR="002446A0" w:rsidRDefault="002446A0" w:rsidP="008C72E0">
      <w:pPr>
        <w:pStyle w:val="Tekstpodstawowy2"/>
        <w:rPr>
          <w:rFonts w:ascii="Calibri" w:hAnsi="Calibri"/>
          <w:i/>
          <w:iCs/>
          <w:sz w:val="12"/>
          <w:szCs w:val="12"/>
        </w:rPr>
        <w:sectPr w:rsidR="002446A0" w:rsidSect="004F23CB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430BE8B0" w14:textId="77777777" w:rsidR="008C72E0" w:rsidRDefault="008C72E0">
      <w:pPr>
        <w:pStyle w:val="Tekstpodstawowy3"/>
        <w:spacing w:before="120" w:after="120"/>
        <w:jc w:val="center"/>
        <w:rPr>
          <w:rFonts w:ascii="Calibri" w:hAnsi="Calibri"/>
          <w:color w:val="FFFFFF"/>
          <w:sz w:val="26"/>
          <w:szCs w:val="26"/>
        </w:rPr>
        <w:sectPr w:rsidR="008C72E0" w:rsidSect="004F23CB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tbl>
      <w:tblPr>
        <w:tblW w:w="10789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344"/>
        <w:gridCol w:w="17"/>
      </w:tblGrid>
      <w:tr w:rsidR="00EC7589" w14:paraId="538FB202" w14:textId="77777777" w:rsidTr="00F40564">
        <w:trPr>
          <w:gridAfter w:val="1"/>
          <w:wAfter w:w="17" w:type="dxa"/>
          <w:cantSplit/>
          <w:trHeight w:val="354"/>
        </w:trPr>
        <w:tc>
          <w:tcPr>
            <w:tcW w:w="10772" w:type="dxa"/>
            <w:gridSpan w:val="4"/>
            <w:shd w:val="clear" w:color="auto" w:fill="990033"/>
            <w:vAlign w:val="center"/>
          </w:tcPr>
          <w:p w14:paraId="42D72ABF" w14:textId="77777777" w:rsidR="00EC7589" w:rsidRPr="00D572CA" w:rsidRDefault="001C1D94">
            <w:pPr>
              <w:pStyle w:val="Tekstpodstawowy3"/>
              <w:spacing w:before="120" w:after="120"/>
              <w:jc w:val="center"/>
              <w:rPr>
                <w:rFonts w:ascii="Calibri" w:hAnsi="Calibri"/>
                <w:b w:val="0"/>
                <w:color w:val="FFFFFF"/>
              </w:rPr>
            </w:pP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0028"/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 22 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>853 35 23</w:t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, 607 573 053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2B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atl@atl.edu.pl 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3A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F40564" w:rsidRPr="00B62B12" w14:paraId="493CB696" w14:textId="77777777" w:rsidTr="00F40564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FA9EF4" w14:textId="77777777" w:rsidR="00F40564" w:rsidRPr="001E1762" w:rsidRDefault="00F40564" w:rsidP="007B425A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30B0C910" w14:textId="77777777" w:rsidR="00F40564" w:rsidRPr="00121F4D" w:rsidRDefault="00F40564" w:rsidP="008C72E0">
            <w:pPr>
              <w:pStyle w:val="Akapitzlist"/>
              <w:numPr>
                <w:ilvl w:val="0"/>
                <w:numId w:val="34"/>
              </w:numPr>
              <w:spacing w:before="12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091E3D2A" w14:textId="77777777" w:rsidR="00F40564" w:rsidRPr="00121F4D" w:rsidRDefault="00F40564" w:rsidP="008C72E0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Firefox), podstawowa kamera internetowa i mikrofon, dostęp do sieci Internet. </w:t>
            </w:r>
          </w:p>
          <w:p w14:paraId="681D1945" w14:textId="77777777" w:rsidR="00F40564" w:rsidRPr="00121F4D" w:rsidRDefault="00F40564" w:rsidP="008C72E0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3F5F61EE" w14:textId="6BE46CB4" w:rsidR="00F40564" w:rsidRPr="00AF3398" w:rsidRDefault="00F40564" w:rsidP="008C72E0">
            <w:pPr>
              <w:pStyle w:val="Akapitzlist"/>
              <w:numPr>
                <w:ilvl w:val="0"/>
                <w:numId w:val="34"/>
              </w:numPr>
              <w:spacing w:after="24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</w:t>
            </w:r>
            <w:r w:rsidR="00BA4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MS Teams.</w:t>
            </w:r>
          </w:p>
        </w:tc>
      </w:tr>
      <w:tr w:rsidR="00F40564" w:rsidRPr="00B62B12" w14:paraId="295133B8" w14:textId="77777777" w:rsidTr="00F40564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9356B24" w14:textId="77777777" w:rsidR="00F40564" w:rsidRPr="00B62B12" w:rsidRDefault="00F40564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15C04F7" w14:textId="77777777" w:rsidR="00F40564" w:rsidRPr="00B62B12" w:rsidRDefault="00F40564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52375D1C" w14:textId="77777777" w:rsidR="00F40564" w:rsidRPr="00B62B12" w:rsidRDefault="00F40564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0FBCBCC" w14:textId="77777777" w:rsidR="00F40564" w:rsidRPr="00B62B12" w:rsidRDefault="00F40564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46C615AB" w14:textId="77777777" w:rsidR="00F40564" w:rsidRPr="00B62B12" w:rsidRDefault="00F40564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383A22AE" w14:textId="77777777" w:rsidR="00F40564" w:rsidRPr="00B62B12" w:rsidRDefault="00F40564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F40564" w:rsidRPr="00B62B12" w14:paraId="685A6F87" w14:textId="77777777" w:rsidTr="00F40564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1902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B39F0C3" w14:textId="77777777" w:rsidR="00F40564" w:rsidRPr="004234B8" w:rsidRDefault="00F40564" w:rsidP="00F40564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68D6374A" w14:textId="77777777" w:rsidR="00F40564" w:rsidRPr="00B62B12" w:rsidRDefault="00F40564" w:rsidP="00F40564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7D13F289" w14:textId="77777777" w:rsidR="00F40564" w:rsidRPr="00B62B12" w:rsidRDefault="00F40564" w:rsidP="00F40564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7D5112E" w14:textId="77777777" w:rsidR="00B93DBC" w:rsidRDefault="00B93DBC" w:rsidP="0094035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DBC">
              <w:rPr>
                <w:rFonts w:asciiTheme="minorHAnsi" w:hAnsiTheme="minorHAnsi"/>
                <w:sz w:val="20"/>
                <w:szCs w:val="20"/>
              </w:rPr>
              <w:t>16.05.2024</w:t>
            </w:r>
          </w:p>
          <w:p w14:paraId="6E6FC127" w14:textId="77777777" w:rsidR="00940354" w:rsidRPr="00940354" w:rsidRDefault="00940354" w:rsidP="0094035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0354">
              <w:rPr>
                <w:rFonts w:asciiTheme="minorHAnsi" w:hAnsiTheme="minorHAnsi"/>
                <w:sz w:val="20"/>
                <w:szCs w:val="20"/>
              </w:rPr>
              <w:t>03.07.2024</w:t>
            </w:r>
          </w:p>
          <w:p w14:paraId="7957C089" w14:textId="5051F286" w:rsidR="00940354" w:rsidRPr="00657E1B" w:rsidRDefault="00940354" w:rsidP="0094035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0354">
              <w:rPr>
                <w:rFonts w:asciiTheme="minorHAnsi" w:hAnsiTheme="minorHAnsi"/>
                <w:sz w:val="20"/>
                <w:szCs w:val="20"/>
              </w:rPr>
              <w:t>06.11.2024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E3877F9" w14:textId="77777777" w:rsidR="00B93DBC" w:rsidRDefault="00B93DBC" w:rsidP="00802513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09.05.2024</w:t>
            </w:r>
          </w:p>
          <w:p w14:paraId="04203FBA" w14:textId="77777777" w:rsidR="00940354" w:rsidRDefault="00940354" w:rsidP="00802513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26.06.2024</w:t>
            </w:r>
          </w:p>
          <w:p w14:paraId="12C815C6" w14:textId="2328C751" w:rsidR="00940354" w:rsidRPr="00B62B12" w:rsidRDefault="00940354" w:rsidP="00802513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30.10.2024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20F7FE9C" w14:textId="39CA662E" w:rsidR="00F40564" w:rsidRPr="00AF4968" w:rsidRDefault="00F40564" w:rsidP="00F40564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Meetings.</w:t>
            </w:r>
          </w:p>
          <w:p w14:paraId="64EF6A8E" w14:textId="77777777" w:rsidR="00F40564" w:rsidRPr="00AF4968" w:rsidRDefault="00F40564" w:rsidP="00F40564">
            <w:pPr>
              <w:numPr>
                <w:ilvl w:val="0"/>
                <w:numId w:val="28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4FD7B927" w14:textId="77777777" w:rsidR="00F40564" w:rsidRPr="00AF4968" w:rsidRDefault="00F40564" w:rsidP="00F40564">
            <w:pPr>
              <w:numPr>
                <w:ilvl w:val="0"/>
                <w:numId w:val="2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21E6F8C4" w14:textId="77777777" w:rsidR="00F40564" w:rsidRPr="00AF4968" w:rsidRDefault="00F40564" w:rsidP="00F40564">
            <w:pPr>
              <w:numPr>
                <w:ilvl w:val="0"/>
                <w:numId w:val="2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34E24AC0" w14:textId="77777777" w:rsidR="00F40564" w:rsidRPr="00AF4968" w:rsidRDefault="00F40564" w:rsidP="00F40564">
            <w:pPr>
              <w:numPr>
                <w:ilvl w:val="0"/>
                <w:numId w:val="2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70758EB1" w14:textId="1BA0AF5C" w:rsidR="00F40564" w:rsidRPr="00B62B12" w:rsidRDefault="00F40564" w:rsidP="00F40564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7</w:t>
      </w:r>
      <w:r w:rsidR="00EB32C2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68F017C8" w14:textId="77777777" w:rsidR="00F40564" w:rsidRDefault="00F40564" w:rsidP="00F40564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5DCD3AAE" w14:textId="4924D31A" w:rsidR="00F40564" w:rsidRPr="003674BB" w:rsidRDefault="00F40564" w:rsidP="00F40564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8</w:t>
      </w:r>
      <w:r w:rsidR="00EB32C2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25511C0D" w14:textId="77777777" w:rsidR="00F40564" w:rsidRPr="00577E71" w:rsidRDefault="00F40564" w:rsidP="00F40564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33ADD559" w14:textId="61F810E9" w:rsidR="00F40564" w:rsidRDefault="00F40564" w:rsidP="00F40564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2EDE7AC5" w14:textId="77777777" w:rsidR="00F40564" w:rsidRPr="00E174E9" w:rsidRDefault="00F40564" w:rsidP="00F40564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604B64" w:rsidRPr="00134382" w14:paraId="14B73246" w14:textId="77777777" w:rsidTr="00F51871">
        <w:trPr>
          <w:trHeight w:val="754"/>
          <w:jc w:val="center"/>
        </w:trPr>
        <w:tc>
          <w:tcPr>
            <w:tcW w:w="1717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166209A3" w14:textId="77777777" w:rsidR="00604B64" w:rsidRPr="00F024BF" w:rsidRDefault="00604B64" w:rsidP="00F51871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tcBorders>
              <w:top w:val="single" w:sz="2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4A186098" w14:textId="77777777" w:rsidR="00604B64" w:rsidRPr="00F024BF" w:rsidRDefault="00604B64" w:rsidP="00F51871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4" w:space="0" w:color="auto"/>
            </w:tcBorders>
            <w:shd w:val="clear" w:color="auto" w:fill="3366CC"/>
            <w:vAlign w:val="center"/>
          </w:tcPr>
          <w:p w14:paraId="243E91C5" w14:textId="77777777" w:rsidR="00604B64" w:rsidRPr="00F024BF" w:rsidRDefault="00604B64" w:rsidP="00F51871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0F6AF149" w14:textId="77777777" w:rsidR="00604B64" w:rsidRPr="00F024BF" w:rsidRDefault="00604B64" w:rsidP="00F51871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604B64" w:rsidRPr="00134382" w14:paraId="41FB7D47" w14:textId="77777777" w:rsidTr="00940354">
        <w:trPr>
          <w:trHeight w:val="1239"/>
          <w:jc w:val="center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F732AF" w14:textId="77777777" w:rsidR="00604B64" w:rsidRDefault="00604B64" w:rsidP="00F5187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0075A" w14:textId="77777777" w:rsidR="00A073FC" w:rsidRDefault="00A073FC" w:rsidP="0094035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3FC">
              <w:rPr>
                <w:rFonts w:asciiTheme="minorHAnsi" w:hAnsiTheme="minorHAnsi"/>
                <w:sz w:val="20"/>
                <w:szCs w:val="20"/>
              </w:rPr>
              <w:t>15.05.2024</w:t>
            </w:r>
          </w:p>
          <w:p w14:paraId="370D409E" w14:textId="4C0797CA" w:rsidR="00940354" w:rsidRPr="00D73A38" w:rsidRDefault="00940354" w:rsidP="0094035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0354">
              <w:rPr>
                <w:rFonts w:asciiTheme="minorHAnsi" w:hAnsiTheme="minorHAnsi"/>
                <w:sz w:val="20"/>
                <w:szCs w:val="20"/>
              </w:rPr>
              <w:t>28.10.2024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42245" w14:textId="77777777" w:rsidR="00A073FC" w:rsidRDefault="00A073FC" w:rsidP="00940354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07.05.2024</w:t>
            </w:r>
          </w:p>
          <w:p w14:paraId="21B9671D" w14:textId="1FBF81B8" w:rsidR="00940354" w:rsidRPr="00D73A38" w:rsidRDefault="00940354" w:rsidP="00940354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18.10.2024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B59521" w14:textId="5FB5F782" w:rsidR="00604B64" w:rsidRPr="008B239E" w:rsidRDefault="00604B64" w:rsidP="00F5187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  <w:r w:rsidR="00940354">
              <w:rPr>
                <w:rFonts w:ascii="Calibri" w:hAnsi="Calibri"/>
                <w:b/>
                <w:bCs/>
                <w:sz w:val="18"/>
                <w:szCs w:val="18"/>
              </w:rPr>
              <w:t>***</w:t>
            </w:r>
          </w:p>
          <w:p w14:paraId="31270BC6" w14:textId="77777777" w:rsidR="00604B64" w:rsidRPr="008B239E" w:rsidRDefault="00604B64" w:rsidP="00F5187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65A7D430" w14:textId="4507CAD2" w:rsidR="00F40564" w:rsidRPr="00656DAD" w:rsidRDefault="00F40564" w:rsidP="00F40564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9E4AF8">
        <w:rPr>
          <w:rFonts w:ascii="Calibri" w:hAnsi="Calibri"/>
          <w:b/>
          <w:color w:val="A50021"/>
          <w:sz w:val="20"/>
          <w:szCs w:val="20"/>
        </w:rPr>
        <w:t>11</w:t>
      </w:r>
      <w:r>
        <w:rPr>
          <w:rFonts w:ascii="Calibri" w:hAnsi="Calibri"/>
          <w:b/>
          <w:color w:val="A50021"/>
          <w:sz w:val="20"/>
          <w:szCs w:val="20"/>
        </w:rPr>
        <w:t>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2842634" w14:textId="77777777" w:rsidR="00F40564" w:rsidRDefault="00F40564" w:rsidP="00F40564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52BA80E4" w14:textId="23651450" w:rsidR="00F40564" w:rsidRDefault="00F40564" w:rsidP="00F40564">
      <w:pPr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9E4AF8">
        <w:rPr>
          <w:rFonts w:ascii="Calibri" w:hAnsi="Calibri"/>
          <w:b/>
          <w:sz w:val="20"/>
          <w:szCs w:val="20"/>
        </w:rPr>
        <w:t>12</w:t>
      </w:r>
      <w:r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0CA14F7F" w14:textId="44D66FE4" w:rsidR="00420BED" w:rsidRDefault="00420BED">
      <w:r>
        <w:br w:type="page"/>
      </w:r>
    </w:p>
    <w:p w14:paraId="734CF351" w14:textId="19F1054F" w:rsidR="00AD2AAA" w:rsidRPr="00D572CA" w:rsidRDefault="00AD2AAA" w:rsidP="000D56D5">
      <w:pPr>
        <w:pStyle w:val="Tekstpodstawowy3"/>
        <w:shd w:val="clear" w:color="auto" w:fill="990033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2446A0" w:rsidRPr="002446A0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6A1F6202" w14:textId="469B344C" w:rsidR="00AD2AAA" w:rsidRDefault="00AD2AAA" w:rsidP="00AD2AAA">
      <w:pPr>
        <w:spacing w:before="120"/>
        <w:rPr>
          <w:rFonts w:ascii="Calibri" w:hAnsi="Calibri"/>
          <w:b/>
          <w:bCs/>
          <w:iCs/>
          <w:sz w:val="17"/>
          <w:szCs w:val="17"/>
        </w:rPr>
      </w:pPr>
      <w:r w:rsidRPr="00E645A5">
        <w:rPr>
          <w:rFonts w:ascii="Calibri" w:hAnsi="Calibri"/>
          <w:b/>
          <w:sz w:val="17"/>
          <w:szCs w:val="17"/>
        </w:rPr>
        <w:t>Zgłaszamy udział poniższych osób w szkoleniu: „</w:t>
      </w:r>
      <w:r w:rsidR="00C42560" w:rsidRPr="00E645A5">
        <w:rPr>
          <w:rFonts w:ascii="Calibri" w:hAnsi="Calibri"/>
          <w:b/>
          <w:bCs/>
          <w:iCs/>
          <w:sz w:val="17"/>
          <w:szCs w:val="17"/>
        </w:rPr>
        <w:t>Incoterms</w:t>
      </w:r>
      <w:r w:rsidR="000D56D5" w:rsidRPr="00E645A5">
        <w:rPr>
          <w:rFonts w:ascii="Calibri" w:hAnsi="Calibri"/>
          <w:b/>
          <w:bCs/>
          <w:iCs/>
          <w:sz w:val="17"/>
          <w:szCs w:val="17"/>
        </w:rPr>
        <w:t>®</w:t>
      </w:r>
      <w:r w:rsidR="00F86444" w:rsidRPr="00E645A5">
        <w:rPr>
          <w:rFonts w:ascii="Calibri" w:hAnsi="Calibri"/>
          <w:b/>
          <w:bCs/>
          <w:iCs/>
          <w:sz w:val="17"/>
          <w:szCs w:val="17"/>
        </w:rPr>
        <w:t>2020</w:t>
      </w:r>
      <w:r w:rsidRPr="00E645A5">
        <w:rPr>
          <w:rFonts w:ascii="Calibri" w:hAnsi="Calibri"/>
          <w:b/>
          <w:bCs/>
          <w:iCs/>
          <w:sz w:val="17"/>
          <w:szCs w:val="17"/>
        </w:rPr>
        <w:t>.</w:t>
      </w:r>
      <w:r w:rsidR="00C42560" w:rsidRPr="00E645A5">
        <w:rPr>
          <w:rFonts w:ascii="Calibri" w:hAnsi="Calibri"/>
          <w:b/>
          <w:bCs/>
          <w:iCs/>
          <w:sz w:val="17"/>
          <w:szCs w:val="17"/>
        </w:rPr>
        <w:t xml:space="preserve"> </w:t>
      </w:r>
      <w:r w:rsidR="00E645A5" w:rsidRPr="00E645A5">
        <w:rPr>
          <w:rFonts w:ascii="Calibri" w:hAnsi="Calibri"/>
          <w:b/>
          <w:bCs/>
          <w:iCs/>
          <w:sz w:val="17"/>
          <w:szCs w:val="17"/>
        </w:rPr>
        <w:t>Jak ustrzec się pułapek i niebezpieczeństw wprowadzając nowe terminy do umowy</w:t>
      </w:r>
      <w:r w:rsidR="00024967" w:rsidRPr="00E645A5">
        <w:rPr>
          <w:rFonts w:ascii="Calibri" w:hAnsi="Calibri"/>
          <w:b/>
          <w:bCs/>
          <w:iCs/>
          <w:sz w:val="17"/>
          <w:szCs w:val="17"/>
        </w:rPr>
        <w:t>.</w:t>
      </w:r>
      <w:r w:rsidRPr="00E645A5">
        <w:rPr>
          <w:rFonts w:ascii="Calibri" w:hAnsi="Calibri"/>
          <w:b/>
          <w:bCs/>
          <w:iCs/>
          <w:sz w:val="17"/>
          <w:szCs w:val="17"/>
        </w:rPr>
        <w:t>”</w:t>
      </w:r>
    </w:p>
    <w:p w14:paraId="7DF1B822" w14:textId="745091BD" w:rsidR="00064B41" w:rsidRDefault="00064B41" w:rsidP="001701BF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F40564">
        <w:rPr>
          <w:rFonts w:ascii="Calibri" w:hAnsi="Calibri"/>
          <w:b/>
          <w:sz w:val="18"/>
          <w:szCs w:val="18"/>
        </w:rPr>
        <w:t xml:space="preserve"> </w:t>
      </w:r>
      <w:r w:rsidR="00F40564" w:rsidRPr="00BC0F5C">
        <w:rPr>
          <w:rFonts w:asciiTheme="minorHAnsi" w:hAnsiTheme="minorHAnsi"/>
          <w:sz w:val="18"/>
          <w:szCs w:val="18"/>
        </w:rPr>
        <w:sym w:font="Wingdings" w:char="F0A8"/>
      </w:r>
      <w:r w:rsidR="00F40564">
        <w:rPr>
          <w:rFonts w:asciiTheme="minorHAnsi" w:hAnsiTheme="minorHAnsi"/>
          <w:sz w:val="18"/>
          <w:szCs w:val="18"/>
        </w:rPr>
        <w:t xml:space="preserve"> </w:t>
      </w:r>
      <w:r w:rsidR="00F40564">
        <w:rPr>
          <w:rFonts w:ascii="Calibri" w:hAnsi="Calibri"/>
          <w:b/>
          <w:bCs/>
          <w:sz w:val="18"/>
          <w:szCs w:val="18"/>
        </w:rPr>
        <w:t>stacjonarnie</w:t>
      </w:r>
      <w:r w:rsidR="00F40564" w:rsidRPr="0091017F">
        <w:rPr>
          <w:rFonts w:ascii="Calibri" w:hAnsi="Calibri"/>
          <w:bCs/>
          <w:sz w:val="18"/>
          <w:szCs w:val="18"/>
        </w:rPr>
        <w:t xml:space="preserve"> </w:t>
      </w:r>
      <w:r w:rsidR="00F40564">
        <w:rPr>
          <w:rFonts w:ascii="Calibri" w:hAnsi="Calibri"/>
          <w:bCs/>
          <w:sz w:val="18"/>
          <w:szCs w:val="18"/>
        </w:rPr>
        <w:t>(miasto i termin):</w:t>
      </w:r>
      <w:r w:rsidR="00F4056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3D31F8A6" w14:textId="77777777" w:rsidR="00064B41" w:rsidRPr="00F559BC" w:rsidRDefault="00064B41" w:rsidP="001154D1">
      <w:pPr>
        <w:spacing w:before="6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064B41" w:rsidRPr="001F3ACF" w14:paraId="518901BB" w14:textId="77777777" w:rsidTr="0098646C">
        <w:trPr>
          <w:trHeight w:hRule="exact" w:val="340"/>
        </w:trPr>
        <w:tc>
          <w:tcPr>
            <w:tcW w:w="426" w:type="dxa"/>
            <w:vAlign w:val="center"/>
          </w:tcPr>
          <w:p w14:paraId="411CBB5E" w14:textId="6A4F407C" w:rsidR="00064B41" w:rsidRPr="00900431" w:rsidRDefault="009B1332" w:rsidP="0098646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  <w:szCs w:val="24"/>
              </w:rPr>
              <w:t>Lp..</w:t>
            </w:r>
          </w:p>
        </w:tc>
        <w:tc>
          <w:tcPr>
            <w:tcW w:w="3825" w:type="dxa"/>
            <w:vAlign w:val="center"/>
          </w:tcPr>
          <w:p w14:paraId="064CCE6F" w14:textId="77777777" w:rsidR="00064B41" w:rsidRPr="00900431" w:rsidRDefault="00064B41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4B981E2A" w14:textId="77777777" w:rsidR="00064B41" w:rsidRPr="00900431" w:rsidRDefault="00064B41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25CA00AF" w14:textId="77777777" w:rsidR="00064B41" w:rsidRPr="00900431" w:rsidRDefault="00064B41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064B41" w:rsidRPr="001F3ACF" w14:paraId="614B184A" w14:textId="77777777" w:rsidTr="0098646C">
        <w:trPr>
          <w:trHeight w:hRule="exact" w:val="397"/>
        </w:trPr>
        <w:tc>
          <w:tcPr>
            <w:tcW w:w="426" w:type="dxa"/>
          </w:tcPr>
          <w:p w14:paraId="101439B4" w14:textId="77777777" w:rsidR="00064B41" w:rsidRPr="001F3ACF" w:rsidRDefault="00064B4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72F66EE7" w14:textId="77777777" w:rsidR="00064B41" w:rsidRPr="001F3ACF" w:rsidRDefault="00064B4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3097CD1" w14:textId="77777777" w:rsidR="00064B41" w:rsidRPr="001F3ACF" w:rsidRDefault="00064B4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E064327" w14:textId="77777777" w:rsidR="00064B41" w:rsidRPr="001F3ACF" w:rsidRDefault="00064B4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064B41" w:rsidRPr="001F3ACF" w14:paraId="5D4A14C5" w14:textId="77777777" w:rsidTr="0098646C">
        <w:trPr>
          <w:trHeight w:hRule="exact" w:val="397"/>
        </w:trPr>
        <w:tc>
          <w:tcPr>
            <w:tcW w:w="426" w:type="dxa"/>
          </w:tcPr>
          <w:p w14:paraId="18EFC905" w14:textId="77777777" w:rsidR="00064B41" w:rsidRPr="001F3ACF" w:rsidRDefault="00064B4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41FF7B24" w14:textId="77777777" w:rsidR="00064B41" w:rsidRPr="001F3ACF" w:rsidRDefault="00064B4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123E202" w14:textId="77777777" w:rsidR="00064B41" w:rsidRPr="001F3ACF" w:rsidRDefault="00064B4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8A2169B" w14:textId="77777777" w:rsidR="00064B41" w:rsidRPr="001F3ACF" w:rsidRDefault="00064B4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064B41" w:rsidRPr="001F3ACF" w14:paraId="6678F141" w14:textId="77777777" w:rsidTr="0098646C">
        <w:trPr>
          <w:trHeight w:hRule="exact" w:val="397"/>
        </w:trPr>
        <w:tc>
          <w:tcPr>
            <w:tcW w:w="426" w:type="dxa"/>
          </w:tcPr>
          <w:p w14:paraId="7E0BB469" w14:textId="77777777" w:rsidR="00064B41" w:rsidRPr="001F3ACF" w:rsidRDefault="00064B4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22152119" w14:textId="77777777" w:rsidR="00064B41" w:rsidRPr="001F3ACF" w:rsidRDefault="00064B4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FA386CA" w14:textId="77777777" w:rsidR="00064B41" w:rsidRPr="001F3ACF" w:rsidRDefault="00064B4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F76AA87" w14:textId="77777777" w:rsidR="00064B41" w:rsidRPr="001F3ACF" w:rsidRDefault="00064B4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154D1" w:rsidRPr="001F3ACF" w14:paraId="1EA83481" w14:textId="77777777" w:rsidTr="0098646C">
        <w:trPr>
          <w:trHeight w:hRule="exact" w:val="397"/>
        </w:trPr>
        <w:tc>
          <w:tcPr>
            <w:tcW w:w="426" w:type="dxa"/>
          </w:tcPr>
          <w:p w14:paraId="0C6DD47A" w14:textId="459ABDAC" w:rsidR="001154D1" w:rsidRPr="001F3ACF" w:rsidRDefault="001154D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6C7CFD8C" w14:textId="77777777" w:rsidR="001154D1" w:rsidRPr="001F3ACF" w:rsidRDefault="001154D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217CAAA" w14:textId="77777777" w:rsidR="001154D1" w:rsidRPr="001F3ACF" w:rsidRDefault="001154D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5C69754" w14:textId="77777777" w:rsidR="001154D1" w:rsidRPr="001F3ACF" w:rsidRDefault="001154D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48CC4040" w14:textId="77777777" w:rsidR="00064B41" w:rsidRDefault="00064B41" w:rsidP="009B1332">
      <w:pPr>
        <w:pStyle w:val="Tekstpodstawowy"/>
        <w:spacing w:before="12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5EC9B7D5" w14:textId="77777777" w:rsidR="00064B41" w:rsidRDefault="00064B41" w:rsidP="00064B41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B9E4562" w14:textId="77777777" w:rsidR="00064B41" w:rsidRDefault="00064B41" w:rsidP="00064B41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01D8CD19" w14:textId="77777777" w:rsidR="00064B41" w:rsidRDefault="00064B41" w:rsidP="00064B41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7540DB5F" w14:textId="77777777" w:rsidR="00064B41" w:rsidRDefault="00064B41" w:rsidP="00064B41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542CBA8F" w14:textId="77777777" w:rsidR="00064B41" w:rsidRPr="00272ADA" w:rsidRDefault="00064B41" w:rsidP="009B1332">
      <w:pPr>
        <w:spacing w:after="6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2FDD1D8" w14:textId="77777777" w:rsidR="00064B41" w:rsidRPr="00BC0F5C" w:rsidRDefault="00064B41" w:rsidP="001154D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6E6839C3" w14:textId="77777777" w:rsidR="00064B41" w:rsidRPr="00ED6802" w:rsidRDefault="00064B41" w:rsidP="00064B41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2F7CD611" w14:textId="77777777" w:rsidR="00064B41" w:rsidRPr="00BC0F5C" w:rsidRDefault="00064B41" w:rsidP="00064B41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632D1720" w14:textId="77777777" w:rsidR="00064B41" w:rsidRPr="00BC0F5C" w:rsidRDefault="00064B41" w:rsidP="00064B41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53DD155E" w14:textId="77777777" w:rsidR="00064B41" w:rsidRPr="00BC0F5C" w:rsidRDefault="00064B41" w:rsidP="00064B41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6389A2D2" w14:textId="77777777" w:rsidR="00064B41" w:rsidRPr="00BC0F5C" w:rsidRDefault="00064B41" w:rsidP="00064B41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32382CCE" w14:textId="77777777" w:rsidR="00064B41" w:rsidRPr="00ED6802" w:rsidRDefault="00064B41" w:rsidP="00064B41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01B9E7F" w14:textId="7A5C4D61" w:rsidR="00064B41" w:rsidRPr="004B6EA5" w:rsidRDefault="00064B41" w:rsidP="00064B41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FA2C84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FA2C84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2E9C48CD" w14:textId="77777777" w:rsidR="00064B41" w:rsidRPr="004B6EA5" w:rsidRDefault="00064B41" w:rsidP="00064B41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CA1B212" w14:textId="77777777" w:rsidR="00064B41" w:rsidRPr="004B6EA5" w:rsidRDefault="00064B41" w:rsidP="00064B41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22392EF6" w14:textId="77777777" w:rsidR="00064B41" w:rsidRPr="00DC0BCB" w:rsidRDefault="00064B41" w:rsidP="00064B41">
      <w:pPr>
        <w:rPr>
          <w:rFonts w:asciiTheme="minorHAnsi" w:hAnsiTheme="minorHAnsi"/>
          <w:sz w:val="10"/>
          <w:szCs w:val="10"/>
        </w:rPr>
      </w:pPr>
    </w:p>
    <w:p w14:paraId="48EF001A" w14:textId="77777777" w:rsidR="00FA2C84" w:rsidRDefault="00FA2C84" w:rsidP="00FA2C84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4B370F6C" w14:textId="457A5F59" w:rsidR="00064B41" w:rsidRPr="00DB5183" w:rsidRDefault="00FA2C84" w:rsidP="00FA2C84">
      <w:pPr>
        <w:spacing w:before="12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064B41" w:rsidRPr="004B6EA5">
        <w:rPr>
          <w:rFonts w:asciiTheme="minorHAnsi" w:hAnsiTheme="minorHAnsi"/>
          <w:sz w:val="15"/>
          <w:szCs w:val="15"/>
        </w:rPr>
        <w:tab/>
      </w:r>
      <w:r w:rsidR="00064B41">
        <w:rPr>
          <w:rFonts w:asciiTheme="minorHAnsi" w:hAnsiTheme="minorHAnsi"/>
          <w:sz w:val="16"/>
        </w:rPr>
        <w:tab/>
      </w:r>
      <w:r w:rsidR="00064B41">
        <w:rPr>
          <w:rFonts w:asciiTheme="minorHAnsi" w:hAnsiTheme="minorHAnsi"/>
          <w:sz w:val="16"/>
        </w:rPr>
        <w:tab/>
      </w:r>
      <w:r w:rsidR="00064B41">
        <w:rPr>
          <w:rFonts w:asciiTheme="minorHAnsi" w:hAnsiTheme="minorHAnsi"/>
          <w:sz w:val="16"/>
        </w:rPr>
        <w:tab/>
        <w:t xml:space="preserve">                                           </w:t>
      </w:r>
      <w:r>
        <w:rPr>
          <w:rFonts w:asciiTheme="minorHAnsi" w:hAnsiTheme="minorHAnsi"/>
          <w:sz w:val="16"/>
        </w:rPr>
        <w:t xml:space="preserve">   </w:t>
      </w:r>
      <w:r w:rsidR="001154D1">
        <w:rPr>
          <w:rFonts w:asciiTheme="minorHAnsi" w:hAnsiTheme="minorHAnsi"/>
          <w:sz w:val="16"/>
        </w:rPr>
        <w:tab/>
      </w:r>
      <w:r w:rsidR="001154D1">
        <w:rPr>
          <w:rFonts w:asciiTheme="minorHAnsi" w:hAnsiTheme="minorHAnsi"/>
          <w:sz w:val="16"/>
        </w:rPr>
        <w:tab/>
      </w:r>
      <w:r w:rsidR="001154D1">
        <w:rPr>
          <w:rFonts w:asciiTheme="minorHAnsi" w:hAnsiTheme="minorHAnsi"/>
          <w:sz w:val="16"/>
        </w:rPr>
        <w:tab/>
      </w:r>
      <w:r w:rsidR="001154D1">
        <w:rPr>
          <w:rFonts w:asciiTheme="minorHAnsi" w:hAnsiTheme="minorHAnsi"/>
          <w:sz w:val="16"/>
        </w:rPr>
        <w:tab/>
      </w:r>
      <w:r w:rsidR="001154D1">
        <w:rPr>
          <w:rFonts w:asciiTheme="minorHAnsi" w:hAnsiTheme="minorHAnsi"/>
          <w:sz w:val="16"/>
        </w:rPr>
        <w:tab/>
      </w:r>
      <w:r w:rsidR="001154D1">
        <w:rPr>
          <w:rFonts w:asciiTheme="minorHAnsi" w:hAnsiTheme="minorHAnsi"/>
          <w:sz w:val="16"/>
        </w:rPr>
        <w:tab/>
      </w:r>
      <w:r w:rsidR="001154D1">
        <w:rPr>
          <w:rFonts w:asciiTheme="minorHAnsi" w:hAnsiTheme="minorHAnsi"/>
          <w:sz w:val="16"/>
        </w:rPr>
        <w:tab/>
      </w:r>
      <w:r w:rsidR="001154D1">
        <w:rPr>
          <w:rFonts w:asciiTheme="minorHAnsi" w:hAnsiTheme="minorHAnsi"/>
          <w:sz w:val="16"/>
        </w:rPr>
        <w:tab/>
      </w:r>
      <w:r w:rsidR="001154D1">
        <w:rPr>
          <w:rFonts w:asciiTheme="minorHAnsi" w:hAnsiTheme="minorHAnsi"/>
          <w:sz w:val="16"/>
        </w:rPr>
        <w:tab/>
      </w:r>
      <w:r w:rsidR="009B1332">
        <w:rPr>
          <w:rFonts w:asciiTheme="minorHAnsi" w:hAnsiTheme="minorHAnsi"/>
          <w:sz w:val="16"/>
        </w:rPr>
        <w:t xml:space="preserve">  </w:t>
      </w:r>
      <w:r w:rsidR="00064B41"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B323381" w14:textId="20AFE644" w:rsidR="00064B41" w:rsidRPr="00064B41" w:rsidRDefault="00064B41" w:rsidP="00064B41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064B41" w:rsidRPr="00064B41" w:rsidSect="004F23CB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4707D" w14:textId="77777777" w:rsidR="004F23CB" w:rsidRDefault="004F23CB">
      <w:r>
        <w:separator/>
      </w:r>
    </w:p>
  </w:endnote>
  <w:endnote w:type="continuationSeparator" w:id="0">
    <w:p w14:paraId="43B1B1F6" w14:textId="77777777" w:rsidR="004F23CB" w:rsidRDefault="004F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73B9B" w14:textId="77777777" w:rsidR="00A24ACE" w:rsidRDefault="00A24A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87DE" w14:textId="77777777" w:rsidR="00A24ACE" w:rsidRDefault="00A24A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2A2D3" w14:textId="77777777" w:rsidR="00A24ACE" w:rsidRDefault="00A24ACE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79D381F" w14:textId="77777777" w:rsidR="00A24ACE" w:rsidRPr="00046D90" w:rsidRDefault="00A24ACE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57EAAF9" w14:textId="77777777" w:rsidR="00A24ACE" w:rsidRDefault="00A24ACE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F94FF" w14:textId="77777777" w:rsidR="004F23CB" w:rsidRDefault="004F23CB">
      <w:r>
        <w:separator/>
      </w:r>
    </w:p>
  </w:footnote>
  <w:footnote w:type="continuationSeparator" w:id="0">
    <w:p w14:paraId="2639B783" w14:textId="77777777" w:rsidR="004F23CB" w:rsidRDefault="004F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D7112" w14:textId="3FF8F1F3" w:rsidR="00A24ACE" w:rsidRDefault="00A24ACE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D37AD" wp14:editId="73AFF28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44055" w14:textId="77777777" w:rsidR="00A24ACE" w:rsidRDefault="00A24ACE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DC4CE8E" w14:textId="535CBE81" w:rsidR="00A24ACE" w:rsidRDefault="00A24AC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72406A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D37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54244055" w14:textId="77777777" w:rsidR="00A24ACE" w:rsidRDefault="00A24ACE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DC4CE8E" w14:textId="535CBE81" w:rsidR="00A24ACE" w:rsidRDefault="00A24AC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72406A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800" w14:anchorId="459DD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5pt;height:40pt">
          <v:imagedata r:id="rId1" o:title=""/>
        </v:shape>
        <o:OLEObject Type="Embed" ProgID="CorelDRAW.Graphic.10" ShapeID="_x0000_i1025" DrawAspect="Content" ObjectID="_1773857369" r:id="rId2"/>
      </w:object>
    </w: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130AF"/>
    <w:multiLevelType w:val="hybridMultilevel"/>
    <w:tmpl w:val="CE58C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30F"/>
    <w:multiLevelType w:val="hybridMultilevel"/>
    <w:tmpl w:val="FFD0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DB9"/>
    <w:multiLevelType w:val="hybridMultilevel"/>
    <w:tmpl w:val="7CE4A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31DA"/>
    <w:multiLevelType w:val="hybridMultilevel"/>
    <w:tmpl w:val="5AF4D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6DEE"/>
    <w:multiLevelType w:val="hybridMultilevel"/>
    <w:tmpl w:val="3224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3905"/>
    <w:multiLevelType w:val="hybridMultilevel"/>
    <w:tmpl w:val="5774997A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93192"/>
    <w:multiLevelType w:val="hybridMultilevel"/>
    <w:tmpl w:val="1C322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523DA"/>
    <w:multiLevelType w:val="hybridMultilevel"/>
    <w:tmpl w:val="4034857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D5E3111"/>
    <w:multiLevelType w:val="hybridMultilevel"/>
    <w:tmpl w:val="16C28364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F57DD"/>
    <w:multiLevelType w:val="hybridMultilevel"/>
    <w:tmpl w:val="F02C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B3C82"/>
    <w:multiLevelType w:val="hybridMultilevel"/>
    <w:tmpl w:val="2EF6DF94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5E5D"/>
    <w:multiLevelType w:val="hybridMultilevel"/>
    <w:tmpl w:val="BAA28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20E69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CAE2D3A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9402A7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E535E"/>
    <w:multiLevelType w:val="hybridMultilevel"/>
    <w:tmpl w:val="BD48272A"/>
    <w:lvl w:ilvl="0" w:tplc="DC124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10EF7"/>
    <w:multiLevelType w:val="hybridMultilevel"/>
    <w:tmpl w:val="BDDC1D3E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7D440C0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3399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327DC"/>
    <w:multiLevelType w:val="hybridMultilevel"/>
    <w:tmpl w:val="C4D6B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636DD"/>
    <w:multiLevelType w:val="hybridMultilevel"/>
    <w:tmpl w:val="6BB0C722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4ADD"/>
    <w:multiLevelType w:val="hybridMultilevel"/>
    <w:tmpl w:val="76DE8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42000"/>
    <w:multiLevelType w:val="hybridMultilevel"/>
    <w:tmpl w:val="1C6E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19D6C71"/>
    <w:multiLevelType w:val="hybridMultilevel"/>
    <w:tmpl w:val="E57C4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9722D"/>
    <w:multiLevelType w:val="hybridMultilevel"/>
    <w:tmpl w:val="F70C1230"/>
    <w:lvl w:ilvl="0" w:tplc="CD40A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E62CFC"/>
    <w:multiLevelType w:val="hybridMultilevel"/>
    <w:tmpl w:val="F564A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E2C7B"/>
    <w:multiLevelType w:val="hybridMultilevel"/>
    <w:tmpl w:val="5380CBCE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FE4100"/>
    <w:multiLevelType w:val="hybridMultilevel"/>
    <w:tmpl w:val="2F9E0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231189">
    <w:abstractNumId w:val="29"/>
  </w:num>
  <w:num w:numId="2" w16cid:durableId="734164501">
    <w:abstractNumId w:val="19"/>
  </w:num>
  <w:num w:numId="3" w16cid:durableId="1729835553">
    <w:abstractNumId w:val="23"/>
  </w:num>
  <w:num w:numId="4" w16cid:durableId="1254625581">
    <w:abstractNumId w:val="4"/>
  </w:num>
  <w:num w:numId="5" w16cid:durableId="470053182">
    <w:abstractNumId w:val="16"/>
  </w:num>
  <w:num w:numId="6" w16cid:durableId="1523938290">
    <w:abstractNumId w:val="30"/>
  </w:num>
  <w:num w:numId="7" w16cid:durableId="742220713">
    <w:abstractNumId w:val="9"/>
  </w:num>
  <w:num w:numId="8" w16cid:durableId="1978947081">
    <w:abstractNumId w:val="12"/>
  </w:num>
  <w:num w:numId="9" w16cid:durableId="1947735599">
    <w:abstractNumId w:val="28"/>
  </w:num>
  <w:num w:numId="10" w16cid:durableId="160545486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1498355">
    <w:abstractNumId w:val="22"/>
  </w:num>
  <w:num w:numId="12" w16cid:durableId="4558319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288009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81427">
    <w:abstractNumId w:val="6"/>
  </w:num>
  <w:num w:numId="15" w16cid:durableId="401178398">
    <w:abstractNumId w:val="13"/>
  </w:num>
  <w:num w:numId="16" w16cid:durableId="766464804">
    <w:abstractNumId w:val="11"/>
  </w:num>
  <w:num w:numId="17" w16cid:durableId="906109951">
    <w:abstractNumId w:val="15"/>
  </w:num>
  <w:num w:numId="18" w16cid:durableId="143205028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5407099">
    <w:abstractNumId w:val="0"/>
  </w:num>
  <w:num w:numId="20" w16cid:durableId="2133817688">
    <w:abstractNumId w:val="1"/>
  </w:num>
  <w:num w:numId="21" w16cid:durableId="372577111">
    <w:abstractNumId w:val="3"/>
  </w:num>
  <w:num w:numId="22" w16cid:durableId="107627209">
    <w:abstractNumId w:val="8"/>
  </w:num>
  <w:num w:numId="23" w16cid:durableId="1438478302">
    <w:abstractNumId w:val="18"/>
  </w:num>
  <w:num w:numId="24" w16cid:durableId="2146241532">
    <w:abstractNumId w:val="24"/>
  </w:num>
  <w:num w:numId="25" w16cid:durableId="189337428">
    <w:abstractNumId w:val="20"/>
  </w:num>
  <w:num w:numId="26" w16cid:durableId="1714113089">
    <w:abstractNumId w:val="2"/>
  </w:num>
  <w:num w:numId="27" w16cid:durableId="1785877839">
    <w:abstractNumId w:val="27"/>
  </w:num>
  <w:num w:numId="28" w16cid:durableId="1724214927">
    <w:abstractNumId w:val="26"/>
  </w:num>
  <w:num w:numId="29" w16cid:durableId="1817214862">
    <w:abstractNumId w:val="21"/>
  </w:num>
  <w:num w:numId="30" w16cid:durableId="2131702619">
    <w:abstractNumId w:val="10"/>
  </w:num>
  <w:num w:numId="31" w16cid:durableId="298535972">
    <w:abstractNumId w:val="25"/>
  </w:num>
  <w:num w:numId="32" w16cid:durableId="1844322590">
    <w:abstractNumId w:val="14"/>
  </w:num>
  <w:num w:numId="33" w16cid:durableId="1867981459">
    <w:abstractNumId w:val="7"/>
  </w:num>
  <w:num w:numId="34" w16cid:durableId="84968058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0EEE"/>
    <w:rsid w:val="000124B9"/>
    <w:rsid w:val="00024967"/>
    <w:rsid w:val="00027A76"/>
    <w:rsid w:val="00031FA5"/>
    <w:rsid w:val="000343B9"/>
    <w:rsid w:val="000361BD"/>
    <w:rsid w:val="0003724A"/>
    <w:rsid w:val="00045045"/>
    <w:rsid w:val="000453C6"/>
    <w:rsid w:val="00046D90"/>
    <w:rsid w:val="00050954"/>
    <w:rsid w:val="00050AF7"/>
    <w:rsid w:val="00053DC5"/>
    <w:rsid w:val="0005619F"/>
    <w:rsid w:val="00063D9A"/>
    <w:rsid w:val="000643F4"/>
    <w:rsid w:val="00064B41"/>
    <w:rsid w:val="00064EC6"/>
    <w:rsid w:val="00074178"/>
    <w:rsid w:val="00083106"/>
    <w:rsid w:val="00085A35"/>
    <w:rsid w:val="0008737C"/>
    <w:rsid w:val="00090F4A"/>
    <w:rsid w:val="0009701B"/>
    <w:rsid w:val="000A183A"/>
    <w:rsid w:val="000A2025"/>
    <w:rsid w:val="000A3C0B"/>
    <w:rsid w:val="000B6793"/>
    <w:rsid w:val="000C73F9"/>
    <w:rsid w:val="000C7D4B"/>
    <w:rsid w:val="000D56D5"/>
    <w:rsid w:val="000E4D59"/>
    <w:rsid w:val="000E5019"/>
    <w:rsid w:val="000E72E8"/>
    <w:rsid w:val="000F5CFB"/>
    <w:rsid w:val="000F61CC"/>
    <w:rsid w:val="000F6407"/>
    <w:rsid w:val="001020FF"/>
    <w:rsid w:val="00106F34"/>
    <w:rsid w:val="001079E6"/>
    <w:rsid w:val="00110221"/>
    <w:rsid w:val="00111289"/>
    <w:rsid w:val="00111438"/>
    <w:rsid w:val="00112C0C"/>
    <w:rsid w:val="00114A70"/>
    <w:rsid w:val="00114B65"/>
    <w:rsid w:val="001154D1"/>
    <w:rsid w:val="00120472"/>
    <w:rsid w:val="00126889"/>
    <w:rsid w:val="00127917"/>
    <w:rsid w:val="00130ACE"/>
    <w:rsid w:val="00133C2F"/>
    <w:rsid w:val="00135AD5"/>
    <w:rsid w:val="00143BD7"/>
    <w:rsid w:val="0014771C"/>
    <w:rsid w:val="00151157"/>
    <w:rsid w:val="00163768"/>
    <w:rsid w:val="00165D16"/>
    <w:rsid w:val="001701BF"/>
    <w:rsid w:val="00170707"/>
    <w:rsid w:val="00172261"/>
    <w:rsid w:val="001816E8"/>
    <w:rsid w:val="00182FB0"/>
    <w:rsid w:val="00183954"/>
    <w:rsid w:val="00185B59"/>
    <w:rsid w:val="00186339"/>
    <w:rsid w:val="00190527"/>
    <w:rsid w:val="00193DA2"/>
    <w:rsid w:val="001A2108"/>
    <w:rsid w:val="001A2721"/>
    <w:rsid w:val="001A6FC3"/>
    <w:rsid w:val="001B5DE9"/>
    <w:rsid w:val="001C1D94"/>
    <w:rsid w:val="001C2295"/>
    <w:rsid w:val="001C522F"/>
    <w:rsid w:val="001C5414"/>
    <w:rsid w:val="001C5827"/>
    <w:rsid w:val="001D16F7"/>
    <w:rsid w:val="001D3F1C"/>
    <w:rsid w:val="001E0A2F"/>
    <w:rsid w:val="001E4FAE"/>
    <w:rsid w:val="001E68D3"/>
    <w:rsid w:val="001F25DB"/>
    <w:rsid w:val="00212EC1"/>
    <w:rsid w:val="00217CE1"/>
    <w:rsid w:val="002247B9"/>
    <w:rsid w:val="00225905"/>
    <w:rsid w:val="002271BA"/>
    <w:rsid w:val="002301DC"/>
    <w:rsid w:val="0023621A"/>
    <w:rsid w:val="0024389A"/>
    <w:rsid w:val="002446A0"/>
    <w:rsid w:val="00245C05"/>
    <w:rsid w:val="00246D77"/>
    <w:rsid w:val="00247AB5"/>
    <w:rsid w:val="002607A6"/>
    <w:rsid w:val="00264C16"/>
    <w:rsid w:val="0027200E"/>
    <w:rsid w:val="0027476F"/>
    <w:rsid w:val="00281700"/>
    <w:rsid w:val="002820A5"/>
    <w:rsid w:val="002915A0"/>
    <w:rsid w:val="0029349A"/>
    <w:rsid w:val="00293C2B"/>
    <w:rsid w:val="002A0362"/>
    <w:rsid w:val="002A27C4"/>
    <w:rsid w:val="002B4F91"/>
    <w:rsid w:val="002D3B86"/>
    <w:rsid w:val="002D42FB"/>
    <w:rsid w:val="002D6432"/>
    <w:rsid w:val="002E235D"/>
    <w:rsid w:val="002E4104"/>
    <w:rsid w:val="002E7F59"/>
    <w:rsid w:val="002F05E0"/>
    <w:rsid w:val="002F59D9"/>
    <w:rsid w:val="003017F7"/>
    <w:rsid w:val="003035E8"/>
    <w:rsid w:val="00304E75"/>
    <w:rsid w:val="0031327C"/>
    <w:rsid w:val="00313460"/>
    <w:rsid w:val="003139F0"/>
    <w:rsid w:val="00313A90"/>
    <w:rsid w:val="003243E7"/>
    <w:rsid w:val="0033072F"/>
    <w:rsid w:val="003369F7"/>
    <w:rsid w:val="00340A43"/>
    <w:rsid w:val="00344780"/>
    <w:rsid w:val="00347666"/>
    <w:rsid w:val="00352934"/>
    <w:rsid w:val="003537A1"/>
    <w:rsid w:val="00370CB0"/>
    <w:rsid w:val="003742CA"/>
    <w:rsid w:val="00375B27"/>
    <w:rsid w:val="003772CE"/>
    <w:rsid w:val="00387457"/>
    <w:rsid w:val="00394F7F"/>
    <w:rsid w:val="00397016"/>
    <w:rsid w:val="003A2716"/>
    <w:rsid w:val="003A6964"/>
    <w:rsid w:val="003B051E"/>
    <w:rsid w:val="003B19A5"/>
    <w:rsid w:val="003B4F7F"/>
    <w:rsid w:val="003C04B0"/>
    <w:rsid w:val="003C3DD5"/>
    <w:rsid w:val="003D2C9C"/>
    <w:rsid w:val="003E102D"/>
    <w:rsid w:val="003E2702"/>
    <w:rsid w:val="003E3608"/>
    <w:rsid w:val="003E5389"/>
    <w:rsid w:val="003F63F1"/>
    <w:rsid w:val="0040013C"/>
    <w:rsid w:val="00400E49"/>
    <w:rsid w:val="0040772C"/>
    <w:rsid w:val="004168E2"/>
    <w:rsid w:val="00420BED"/>
    <w:rsid w:val="0042233B"/>
    <w:rsid w:val="00426920"/>
    <w:rsid w:val="004368D8"/>
    <w:rsid w:val="004374AE"/>
    <w:rsid w:val="0044142D"/>
    <w:rsid w:val="004420C6"/>
    <w:rsid w:val="0044434A"/>
    <w:rsid w:val="00444CE9"/>
    <w:rsid w:val="00446686"/>
    <w:rsid w:val="00451781"/>
    <w:rsid w:val="0045627C"/>
    <w:rsid w:val="00462D98"/>
    <w:rsid w:val="004649B9"/>
    <w:rsid w:val="00465065"/>
    <w:rsid w:val="0047069E"/>
    <w:rsid w:val="00470A93"/>
    <w:rsid w:val="004A0122"/>
    <w:rsid w:val="004A26D5"/>
    <w:rsid w:val="004A2A57"/>
    <w:rsid w:val="004A2D7D"/>
    <w:rsid w:val="004A5CCC"/>
    <w:rsid w:val="004A5F41"/>
    <w:rsid w:val="004B364E"/>
    <w:rsid w:val="004B7CF7"/>
    <w:rsid w:val="004C2032"/>
    <w:rsid w:val="004C43B3"/>
    <w:rsid w:val="004C6928"/>
    <w:rsid w:val="004D2368"/>
    <w:rsid w:val="004E5E3C"/>
    <w:rsid w:val="004E6D91"/>
    <w:rsid w:val="004F23CB"/>
    <w:rsid w:val="004F24D1"/>
    <w:rsid w:val="004F503E"/>
    <w:rsid w:val="00500B1D"/>
    <w:rsid w:val="005058D6"/>
    <w:rsid w:val="00511985"/>
    <w:rsid w:val="00512954"/>
    <w:rsid w:val="00512D54"/>
    <w:rsid w:val="00517E72"/>
    <w:rsid w:val="00526AE0"/>
    <w:rsid w:val="00527202"/>
    <w:rsid w:val="00530AAC"/>
    <w:rsid w:val="0054126B"/>
    <w:rsid w:val="00543CAA"/>
    <w:rsid w:val="00547527"/>
    <w:rsid w:val="00556DAF"/>
    <w:rsid w:val="00575345"/>
    <w:rsid w:val="00576A7F"/>
    <w:rsid w:val="00581FF7"/>
    <w:rsid w:val="005845C9"/>
    <w:rsid w:val="00596C31"/>
    <w:rsid w:val="005A3F70"/>
    <w:rsid w:val="005B54BB"/>
    <w:rsid w:val="005C0104"/>
    <w:rsid w:val="005D5112"/>
    <w:rsid w:val="005D5D26"/>
    <w:rsid w:val="005E3329"/>
    <w:rsid w:val="005E360A"/>
    <w:rsid w:val="00604B64"/>
    <w:rsid w:val="00613A6C"/>
    <w:rsid w:val="00613D77"/>
    <w:rsid w:val="006148F5"/>
    <w:rsid w:val="00614F29"/>
    <w:rsid w:val="006213BF"/>
    <w:rsid w:val="006304B9"/>
    <w:rsid w:val="00634EFB"/>
    <w:rsid w:val="0064287D"/>
    <w:rsid w:val="006462F0"/>
    <w:rsid w:val="006537F0"/>
    <w:rsid w:val="00654A7B"/>
    <w:rsid w:val="00657809"/>
    <w:rsid w:val="00657B5A"/>
    <w:rsid w:val="0066684D"/>
    <w:rsid w:val="00671ED1"/>
    <w:rsid w:val="006774C1"/>
    <w:rsid w:val="00680C1A"/>
    <w:rsid w:val="00681CA4"/>
    <w:rsid w:val="00682F7B"/>
    <w:rsid w:val="00685163"/>
    <w:rsid w:val="0069504E"/>
    <w:rsid w:val="00696E8A"/>
    <w:rsid w:val="0069782F"/>
    <w:rsid w:val="006A31B4"/>
    <w:rsid w:val="006B376A"/>
    <w:rsid w:val="006C3411"/>
    <w:rsid w:val="006C74B3"/>
    <w:rsid w:val="006D3B67"/>
    <w:rsid w:val="006D44CB"/>
    <w:rsid w:val="006E3F08"/>
    <w:rsid w:val="006E3F88"/>
    <w:rsid w:val="006E74DB"/>
    <w:rsid w:val="006F2024"/>
    <w:rsid w:val="007030DA"/>
    <w:rsid w:val="0070402E"/>
    <w:rsid w:val="00704FA1"/>
    <w:rsid w:val="00707686"/>
    <w:rsid w:val="00710886"/>
    <w:rsid w:val="00712362"/>
    <w:rsid w:val="00714387"/>
    <w:rsid w:val="0072406A"/>
    <w:rsid w:val="0073214C"/>
    <w:rsid w:val="00732848"/>
    <w:rsid w:val="00737F40"/>
    <w:rsid w:val="007403D1"/>
    <w:rsid w:val="00741516"/>
    <w:rsid w:val="00772391"/>
    <w:rsid w:val="007724A7"/>
    <w:rsid w:val="00781C69"/>
    <w:rsid w:val="00781D88"/>
    <w:rsid w:val="007935DC"/>
    <w:rsid w:val="0079552B"/>
    <w:rsid w:val="007A2D18"/>
    <w:rsid w:val="007A3219"/>
    <w:rsid w:val="007A4B54"/>
    <w:rsid w:val="007A5CEE"/>
    <w:rsid w:val="007B61E0"/>
    <w:rsid w:val="007C6AD6"/>
    <w:rsid w:val="007C7E06"/>
    <w:rsid w:val="007D6C09"/>
    <w:rsid w:val="007E10DA"/>
    <w:rsid w:val="007E7ACC"/>
    <w:rsid w:val="007F0178"/>
    <w:rsid w:val="007F115C"/>
    <w:rsid w:val="007F5839"/>
    <w:rsid w:val="00802513"/>
    <w:rsid w:val="008037C1"/>
    <w:rsid w:val="00823943"/>
    <w:rsid w:val="00825EF4"/>
    <w:rsid w:val="00826254"/>
    <w:rsid w:val="00832063"/>
    <w:rsid w:val="008356E2"/>
    <w:rsid w:val="00835945"/>
    <w:rsid w:val="00846A3D"/>
    <w:rsid w:val="0084711E"/>
    <w:rsid w:val="0085238C"/>
    <w:rsid w:val="00852F7A"/>
    <w:rsid w:val="008539D1"/>
    <w:rsid w:val="0085725F"/>
    <w:rsid w:val="00865B7B"/>
    <w:rsid w:val="00872B16"/>
    <w:rsid w:val="00885925"/>
    <w:rsid w:val="00892F34"/>
    <w:rsid w:val="00893D5E"/>
    <w:rsid w:val="008946D6"/>
    <w:rsid w:val="008A02A5"/>
    <w:rsid w:val="008A19EE"/>
    <w:rsid w:val="008A2158"/>
    <w:rsid w:val="008A5B39"/>
    <w:rsid w:val="008B0810"/>
    <w:rsid w:val="008B7365"/>
    <w:rsid w:val="008C062D"/>
    <w:rsid w:val="008C109C"/>
    <w:rsid w:val="008C3A50"/>
    <w:rsid w:val="008C72E0"/>
    <w:rsid w:val="008D17B2"/>
    <w:rsid w:val="008D2B37"/>
    <w:rsid w:val="008F38B6"/>
    <w:rsid w:val="008F6551"/>
    <w:rsid w:val="009006BD"/>
    <w:rsid w:val="00903795"/>
    <w:rsid w:val="00910D08"/>
    <w:rsid w:val="00922BDE"/>
    <w:rsid w:val="00922D43"/>
    <w:rsid w:val="00923496"/>
    <w:rsid w:val="00933C1E"/>
    <w:rsid w:val="00940354"/>
    <w:rsid w:val="009450F7"/>
    <w:rsid w:val="00946A33"/>
    <w:rsid w:val="0095093E"/>
    <w:rsid w:val="00957670"/>
    <w:rsid w:val="00974307"/>
    <w:rsid w:val="00976016"/>
    <w:rsid w:val="00977885"/>
    <w:rsid w:val="009869CB"/>
    <w:rsid w:val="00991937"/>
    <w:rsid w:val="009919EB"/>
    <w:rsid w:val="00993290"/>
    <w:rsid w:val="00993F8A"/>
    <w:rsid w:val="009A1486"/>
    <w:rsid w:val="009B1332"/>
    <w:rsid w:val="009B7540"/>
    <w:rsid w:val="009B7AD4"/>
    <w:rsid w:val="009C6E3E"/>
    <w:rsid w:val="009D3601"/>
    <w:rsid w:val="009D5FFE"/>
    <w:rsid w:val="009E2599"/>
    <w:rsid w:val="009E3DE4"/>
    <w:rsid w:val="009E434E"/>
    <w:rsid w:val="009E4AF8"/>
    <w:rsid w:val="009F2165"/>
    <w:rsid w:val="009F2AAD"/>
    <w:rsid w:val="009F2CD2"/>
    <w:rsid w:val="00A00995"/>
    <w:rsid w:val="00A066B3"/>
    <w:rsid w:val="00A073FC"/>
    <w:rsid w:val="00A121B8"/>
    <w:rsid w:val="00A200F8"/>
    <w:rsid w:val="00A22678"/>
    <w:rsid w:val="00A24471"/>
    <w:rsid w:val="00A24A92"/>
    <w:rsid w:val="00A24ACE"/>
    <w:rsid w:val="00A3578E"/>
    <w:rsid w:val="00A35E83"/>
    <w:rsid w:val="00A37F96"/>
    <w:rsid w:val="00A44153"/>
    <w:rsid w:val="00A441FA"/>
    <w:rsid w:val="00A45CC9"/>
    <w:rsid w:val="00A60382"/>
    <w:rsid w:val="00A646FF"/>
    <w:rsid w:val="00A65717"/>
    <w:rsid w:val="00A7030B"/>
    <w:rsid w:val="00A70FF4"/>
    <w:rsid w:val="00A819B3"/>
    <w:rsid w:val="00A87768"/>
    <w:rsid w:val="00A900EE"/>
    <w:rsid w:val="00A923EA"/>
    <w:rsid w:val="00A92CC6"/>
    <w:rsid w:val="00A93737"/>
    <w:rsid w:val="00A9536F"/>
    <w:rsid w:val="00A9684C"/>
    <w:rsid w:val="00AA5D18"/>
    <w:rsid w:val="00AA6BBC"/>
    <w:rsid w:val="00AB102C"/>
    <w:rsid w:val="00AB15D6"/>
    <w:rsid w:val="00AB180F"/>
    <w:rsid w:val="00AB3E7A"/>
    <w:rsid w:val="00AB7659"/>
    <w:rsid w:val="00AC6E39"/>
    <w:rsid w:val="00AC7227"/>
    <w:rsid w:val="00AD2AAA"/>
    <w:rsid w:val="00AD3847"/>
    <w:rsid w:val="00AD689B"/>
    <w:rsid w:val="00AD766B"/>
    <w:rsid w:val="00AE27F9"/>
    <w:rsid w:val="00AE4EA9"/>
    <w:rsid w:val="00AE6B85"/>
    <w:rsid w:val="00AE76DC"/>
    <w:rsid w:val="00AF3957"/>
    <w:rsid w:val="00AF41F9"/>
    <w:rsid w:val="00B11587"/>
    <w:rsid w:val="00B14381"/>
    <w:rsid w:val="00B16AAD"/>
    <w:rsid w:val="00B16FD2"/>
    <w:rsid w:val="00B2199A"/>
    <w:rsid w:val="00B2329F"/>
    <w:rsid w:val="00B27900"/>
    <w:rsid w:val="00B3342E"/>
    <w:rsid w:val="00B334C6"/>
    <w:rsid w:val="00B36209"/>
    <w:rsid w:val="00B367C3"/>
    <w:rsid w:val="00B37C59"/>
    <w:rsid w:val="00B40BB2"/>
    <w:rsid w:val="00B42F3C"/>
    <w:rsid w:val="00B444FF"/>
    <w:rsid w:val="00B55576"/>
    <w:rsid w:val="00B55708"/>
    <w:rsid w:val="00B5665F"/>
    <w:rsid w:val="00B56CDE"/>
    <w:rsid w:val="00B573C8"/>
    <w:rsid w:val="00B61980"/>
    <w:rsid w:val="00B6296B"/>
    <w:rsid w:val="00B70F5C"/>
    <w:rsid w:val="00B7158E"/>
    <w:rsid w:val="00B72935"/>
    <w:rsid w:val="00B733C8"/>
    <w:rsid w:val="00B7682F"/>
    <w:rsid w:val="00B77E0C"/>
    <w:rsid w:val="00B822E0"/>
    <w:rsid w:val="00B82BF3"/>
    <w:rsid w:val="00B903FE"/>
    <w:rsid w:val="00B9376B"/>
    <w:rsid w:val="00B93D8A"/>
    <w:rsid w:val="00B93DBC"/>
    <w:rsid w:val="00BA138E"/>
    <w:rsid w:val="00BA4E12"/>
    <w:rsid w:val="00BA6898"/>
    <w:rsid w:val="00BA6968"/>
    <w:rsid w:val="00BB6A13"/>
    <w:rsid w:val="00BC2019"/>
    <w:rsid w:val="00BC28D8"/>
    <w:rsid w:val="00BC55C7"/>
    <w:rsid w:val="00BC6341"/>
    <w:rsid w:val="00BF0159"/>
    <w:rsid w:val="00BF1098"/>
    <w:rsid w:val="00BF10DC"/>
    <w:rsid w:val="00C009CA"/>
    <w:rsid w:val="00C010BF"/>
    <w:rsid w:val="00C03A8C"/>
    <w:rsid w:val="00C04219"/>
    <w:rsid w:val="00C1039D"/>
    <w:rsid w:val="00C107D6"/>
    <w:rsid w:val="00C12A8E"/>
    <w:rsid w:val="00C12B8F"/>
    <w:rsid w:val="00C250CE"/>
    <w:rsid w:val="00C311A6"/>
    <w:rsid w:val="00C42560"/>
    <w:rsid w:val="00C4276F"/>
    <w:rsid w:val="00C45448"/>
    <w:rsid w:val="00C57619"/>
    <w:rsid w:val="00C615FD"/>
    <w:rsid w:val="00C65A1C"/>
    <w:rsid w:val="00C663B6"/>
    <w:rsid w:val="00C71E8A"/>
    <w:rsid w:val="00C72B75"/>
    <w:rsid w:val="00C84695"/>
    <w:rsid w:val="00C9570B"/>
    <w:rsid w:val="00CA1B43"/>
    <w:rsid w:val="00CA6160"/>
    <w:rsid w:val="00CA7B1E"/>
    <w:rsid w:val="00CB7D4A"/>
    <w:rsid w:val="00CD6A1F"/>
    <w:rsid w:val="00CE0246"/>
    <w:rsid w:val="00CE0D68"/>
    <w:rsid w:val="00CE2577"/>
    <w:rsid w:val="00CE7976"/>
    <w:rsid w:val="00CF007C"/>
    <w:rsid w:val="00D02446"/>
    <w:rsid w:val="00D02783"/>
    <w:rsid w:val="00D0608F"/>
    <w:rsid w:val="00D16A7B"/>
    <w:rsid w:val="00D1739C"/>
    <w:rsid w:val="00D20197"/>
    <w:rsid w:val="00D22150"/>
    <w:rsid w:val="00D23CA5"/>
    <w:rsid w:val="00D26FDD"/>
    <w:rsid w:val="00D318B9"/>
    <w:rsid w:val="00D35D12"/>
    <w:rsid w:val="00D379F2"/>
    <w:rsid w:val="00D414F6"/>
    <w:rsid w:val="00D461DC"/>
    <w:rsid w:val="00D50679"/>
    <w:rsid w:val="00D572CA"/>
    <w:rsid w:val="00D576EA"/>
    <w:rsid w:val="00D57FDA"/>
    <w:rsid w:val="00D6207D"/>
    <w:rsid w:val="00D67778"/>
    <w:rsid w:val="00D859FD"/>
    <w:rsid w:val="00D93B23"/>
    <w:rsid w:val="00D944A0"/>
    <w:rsid w:val="00DA0ECC"/>
    <w:rsid w:val="00DB0783"/>
    <w:rsid w:val="00DB2980"/>
    <w:rsid w:val="00DB392F"/>
    <w:rsid w:val="00DB4B04"/>
    <w:rsid w:val="00DC0BCB"/>
    <w:rsid w:val="00DC1545"/>
    <w:rsid w:val="00DC50A2"/>
    <w:rsid w:val="00DD0252"/>
    <w:rsid w:val="00DD3694"/>
    <w:rsid w:val="00DE1C27"/>
    <w:rsid w:val="00DE2869"/>
    <w:rsid w:val="00DF0C03"/>
    <w:rsid w:val="00DF2FD1"/>
    <w:rsid w:val="00DF63CE"/>
    <w:rsid w:val="00DF7022"/>
    <w:rsid w:val="00DF7D86"/>
    <w:rsid w:val="00E020C8"/>
    <w:rsid w:val="00E14F7C"/>
    <w:rsid w:val="00E15E2F"/>
    <w:rsid w:val="00E1763F"/>
    <w:rsid w:val="00E17A48"/>
    <w:rsid w:val="00E232A9"/>
    <w:rsid w:val="00E24EE8"/>
    <w:rsid w:val="00E30EB9"/>
    <w:rsid w:val="00E317F8"/>
    <w:rsid w:val="00E31C60"/>
    <w:rsid w:val="00E31E19"/>
    <w:rsid w:val="00E37573"/>
    <w:rsid w:val="00E41212"/>
    <w:rsid w:val="00E4136E"/>
    <w:rsid w:val="00E420FA"/>
    <w:rsid w:val="00E50213"/>
    <w:rsid w:val="00E518A4"/>
    <w:rsid w:val="00E54CB6"/>
    <w:rsid w:val="00E577BC"/>
    <w:rsid w:val="00E645A5"/>
    <w:rsid w:val="00E65725"/>
    <w:rsid w:val="00E730C2"/>
    <w:rsid w:val="00E732A2"/>
    <w:rsid w:val="00E86B53"/>
    <w:rsid w:val="00E86FCB"/>
    <w:rsid w:val="00EA218E"/>
    <w:rsid w:val="00EB08A8"/>
    <w:rsid w:val="00EB3087"/>
    <w:rsid w:val="00EB32C2"/>
    <w:rsid w:val="00EB3A3D"/>
    <w:rsid w:val="00EB7915"/>
    <w:rsid w:val="00EC23A4"/>
    <w:rsid w:val="00EC44A3"/>
    <w:rsid w:val="00EC5DBC"/>
    <w:rsid w:val="00EC7589"/>
    <w:rsid w:val="00EC7778"/>
    <w:rsid w:val="00ED3C4C"/>
    <w:rsid w:val="00ED407C"/>
    <w:rsid w:val="00ED7E02"/>
    <w:rsid w:val="00EE0641"/>
    <w:rsid w:val="00EE21BD"/>
    <w:rsid w:val="00EE255C"/>
    <w:rsid w:val="00EE317A"/>
    <w:rsid w:val="00F0306B"/>
    <w:rsid w:val="00F07003"/>
    <w:rsid w:val="00F13049"/>
    <w:rsid w:val="00F16CA5"/>
    <w:rsid w:val="00F21D27"/>
    <w:rsid w:val="00F2446C"/>
    <w:rsid w:val="00F2490C"/>
    <w:rsid w:val="00F26B55"/>
    <w:rsid w:val="00F304F3"/>
    <w:rsid w:val="00F341A9"/>
    <w:rsid w:val="00F40564"/>
    <w:rsid w:val="00F4114A"/>
    <w:rsid w:val="00F449E2"/>
    <w:rsid w:val="00F454DB"/>
    <w:rsid w:val="00F52225"/>
    <w:rsid w:val="00F54219"/>
    <w:rsid w:val="00F56FE9"/>
    <w:rsid w:val="00F5703D"/>
    <w:rsid w:val="00F570F9"/>
    <w:rsid w:val="00F57C68"/>
    <w:rsid w:val="00F66EDA"/>
    <w:rsid w:val="00F725F6"/>
    <w:rsid w:val="00F8428A"/>
    <w:rsid w:val="00F86444"/>
    <w:rsid w:val="00F91F2C"/>
    <w:rsid w:val="00F94F15"/>
    <w:rsid w:val="00F95F0B"/>
    <w:rsid w:val="00FA2C84"/>
    <w:rsid w:val="00FA60BB"/>
    <w:rsid w:val="00FC0B29"/>
    <w:rsid w:val="00FC2C06"/>
    <w:rsid w:val="00FC532D"/>
    <w:rsid w:val="00FD2A41"/>
    <w:rsid w:val="00FD3393"/>
    <w:rsid w:val="00FD3BE2"/>
    <w:rsid w:val="00FD46E0"/>
    <w:rsid w:val="00FD5636"/>
    <w:rsid w:val="00FD5D54"/>
    <w:rsid w:val="00FE327B"/>
    <w:rsid w:val="00FE348E"/>
    <w:rsid w:val="00FF3EE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EFEFB3"/>
  <w15:docId w15:val="{B6CF7296-D710-4813-A4A7-4DA47C8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3D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3DD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3C3DD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DD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3DD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3C3DD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C3DD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C3DD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C3DD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C3DD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DD5"/>
    <w:rPr>
      <w:sz w:val="22"/>
      <w:szCs w:val="20"/>
    </w:rPr>
  </w:style>
  <w:style w:type="paragraph" w:styleId="Tekstpodstawowy3">
    <w:name w:val="Body Text 3"/>
    <w:basedOn w:val="Normalny"/>
    <w:rsid w:val="003C3DD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3C3D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DD5"/>
  </w:style>
  <w:style w:type="paragraph" w:styleId="Lista">
    <w:name w:val="List"/>
    <w:basedOn w:val="Normalny"/>
    <w:rsid w:val="003C3DD5"/>
    <w:pPr>
      <w:ind w:left="283" w:hanging="283"/>
    </w:pPr>
  </w:style>
  <w:style w:type="paragraph" w:styleId="Lista2">
    <w:name w:val="List 2"/>
    <w:basedOn w:val="Normalny"/>
    <w:rsid w:val="003C3DD5"/>
    <w:pPr>
      <w:ind w:left="566" w:hanging="283"/>
    </w:pPr>
  </w:style>
  <w:style w:type="paragraph" w:styleId="Listapunktowana3">
    <w:name w:val="List Bullet 3"/>
    <w:basedOn w:val="Normalny"/>
    <w:autoRedefine/>
    <w:rsid w:val="003C3DD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C3DD5"/>
    <w:rPr>
      <w:sz w:val="16"/>
    </w:rPr>
  </w:style>
  <w:style w:type="paragraph" w:styleId="Legenda">
    <w:name w:val="caption"/>
    <w:basedOn w:val="Normalny"/>
    <w:next w:val="Normalny"/>
    <w:qFormat/>
    <w:rsid w:val="003C3DD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3C3DD5"/>
    <w:rPr>
      <w:color w:val="0000FF"/>
      <w:u w:val="single"/>
    </w:rPr>
  </w:style>
  <w:style w:type="character" w:customStyle="1" w:styleId="grame">
    <w:name w:val="grame"/>
    <w:basedOn w:val="Domylnaczcionkaakapitu"/>
    <w:rsid w:val="003C3DD5"/>
  </w:style>
  <w:style w:type="character" w:styleId="UyteHipercze">
    <w:name w:val="FollowedHyperlink"/>
    <w:basedOn w:val="Domylnaczcionkaakapitu"/>
    <w:rsid w:val="003C3DD5"/>
    <w:rPr>
      <w:color w:val="800080"/>
      <w:u w:val="single"/>
    </w:rPr>
  </w:style>
  <w:style w:type="paragraph" w:customStyle="1" w:styleId="Tekstpodstawowy21">
    <w:name w:val="Tekst podstawowy 21"/>
    <w:basedOn w:val="Normalny"/>
    <w:rsid w:val="003C3DD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3C3DD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3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3C3D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3DD5"/>
    <w:rPr>
      <w:b/>
      <w:bCs/>
    </w:rPr>
  </w:style>
  <w:style w:type="character" w:customStyle="1" w:styleId="apple-converted-space">
    <w:name w:val="apple-converted-space"/>
    <w:basedOn w:val="Domylnaczcionkaakapitu"/>
    <w:rsid w:val="003C3DD5"/>
  </w:style>
  <w:style w:type="paragraph" w:styleId="Tekstpodstawowywcity">
    <w:name w:val="Body Text Indent"/>
    <w:basedOn w:val="Normalny"/>
    <w:rsid w:val="003C3DD5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3C3DD5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1098"/>
    <w:rPr>
      <w:sz w:val="22"/>
    </w:rPr>
  </w:style>
  <w:style w:type="table" w:styleId="Tabela-Siatka">
    <w:name w:val="Table Grid"/>
    <w:basedOn w:val="Standardowy"/>
    <w:rsid w:val="00BF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0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5619F"/>
    <w:rPr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55C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rsid w:val="003772CE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90A88-035C-48E4-8C96-523375D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3814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INCOTERMS</vt:lpstr>
    </vt:vector>
  </TitlesOfParts>
  <Company/>
  <LinksUpToDate>false</LinksUpToDate>
  <CharactersWithSpaces>26650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INCOTERMS</dc:title>
  <dc:subject/>
  <dc:creator>Majchrowski</dc:creator>
  <cp:keywords/>
  <dc:description/>
  <cp:lastModifiedBy>Maciej Majchrowski</cp:lastModifiedBy>
  <cp:revision>16</cp:revision>
  <cp:lastPrinted>2020-10-08T11:44:00Z</cp:lastPrinted>
  <dcterms:created xsi:type="dcterms:W3CDTF">2023-11-09T08:28:00Z</dcterms:created>
  <dcterms:modified xsi:type="dcterms:W3CDTF">2024-04-05T19:23:00Z</dcterms:modified>
</cp:coreProperties>
</file>