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73" w:type="dxa"/>
        <w:tblBorders>
          <w:bottom w:val="single" w:sz="4" w:space="0" w:color="0066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17"/>
      </w:tblGrid>
      <w:tr w:rsidR="00F51671" w14:paraId="40E09C60" w14:textId="7D400CF2" w:rsidTr="005D6717">
        <w:trPr>
          <w:trHeight w:val="427"/>
        </w:trPr>
        <w:tc>
          <w:tcPr>
            <w:tcW w:w="10773" w:type="dxa"/>
            <w:gridSpan w:val="2"/>
            <w:shd w:val="clear" w:color="auto" w:fill="FFC000"/>
          </w:tcPr>
          <w:p w14:paraId="1D3D8991" w14:textId="23385835" w:rsidR="00F51671" w:rsidRPr="00E65725" w:rsidRDefault="00F51671" w:rsidP="007F115C">
            <w:pPr>
              <w:spacing w:before="120"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5725">
              <w:rPr>
                <w:rFonts w:ascii="Calibri" w:hAnsi="Calibri"/>
                <w:b/>
                <w:bCs/>
                <w:sz w:val="16"/>
                <w:szCs w:val="16"/>
              </w:rPr>
              <w:t>ZAPRASZAMY PAŃSTWA DO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UCZESTNICTWA W SZKOLENIU</w:t>
            </w:r>
            <w:r w:rsidRPr="00E65725"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E65725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 xml:space="preserve">  </w:t>
            </w:r>
          </w:p>
        </w:tc>
      </w:tr>
      <w:tr w:rsidR="007170CA" w14:paraId="662F011E" w14:textId="5CD337A5" w:rsidTr="005D6717">
        <w:trPr>
          <w:trHeight w:val="2813"/>
        </w:trPr>
        <w:tc>
          <w:tcPr>
            <w:tcW w:w="10773" w:type="dxa"/>
            <w:gridSpan w:val="2"/>
            <w:shd w:val="clear" w:color="auto" w:fill="990033"/>
          </w:tcPr>
          <w:p w14:paraId="1FA16F55" w14:textId="2D912253" w:rsidR="007170CA" w:rsidRDefault="007170CA" w:rsidP="00FD3393">
            <w:pPr>
              <w:pStyle w:val="Tekstpodstawowy"/>
              <w:spacing w:before="120"/>
              <w:jc w:val="center"/>
              <w:rPr>
                <w:rFonts w:ascii="Calibri" w:hAnsi="Calibri"/>
                <w:b/>
                <w:bCs/>
                <w:iCs/>
                <w:color w:val="FFFFFF"/>
                <w:sz w:val="52"/>
                <w:szCs w:val="48"/>
              </w:rPr>
            </w:pPr>
            <w:r>
              <w:rPr>
                <w:rFonts w:ascii="Calibri" w:hAnsi="Calibri"/>
                <w:b/>
                <w:bCs/>
                <w:iCs/>
                <w:color w:val="FFFFFF"/>
                <w:sz w:val="52"/>
                <w:szCs w:val="48"/>
              </w:rPr>
              <w:t>Incoterms®2020</w:t>
            </w:r>
          </w:p>
          <w:p w14:paraId="0F38CBC0" w14:textId="77777777" w:rsidR="007170CA" w:rsidRPr="004A2D7D" w:rsidRDefault="007170CA" w:rsidP="007F115C">
            <w:pPr>
              <w:pStyle w:val="Tekstpodstawowy"/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</w:pPr>
            <w:r w:rsidRPr="004A2D7D"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  <w:t>N</w:t>
            </w:r>
            <w:r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  <w:t>AJNOWSZA</w:t>
            </w:r>
            <w:r w:rsidRPr="004A2D7D"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  <w:t xml:space="preserve"> WERSJA REGUŁ MIĘDZYNARODOWEJ IZBY HANDLOWEJ (ICC), </w:t>
            </w:r>
          </w:p>
          <w:p w14:paraId="10ED3D40" w14:textId="77777777" w:rsidR="007170CA" w:rsidRPr="004A2D7D" w:rsidRDefault="007170CA" w:rsidP="00FD3393">
            <w:pPr>
              <w:pStyle w:val="Tekstpodstawowy"/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</w:pPr>
            <w:r w:rsidRPr="004A2D7D"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  <w:t>NIEZBĘDNYCH PRZY ZAWIERANIU UMÓW HANDLOWYCH.</w:t>
            </w:r>
          </w:p>
          <w:p w14:paraId="78537213" w14:textId="33DE93F5" w:rsidR="007170CA" w:rsidRPr="004A2D7D" w:rsidRDefault="007170CA" w:rsidP="007F115C">
            <w:pPr>
              <w:pStyle w:val="Tekstpodstawowy"/>
              <w:spacing w:before="120"/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</w:pPr>
            <w:r w:rsidRPr="004A2D7D">
              <w:rPr>
                <w:rFonts w:ascii="Calibri" w:hAnsi="Calibri"/>
                <w:b/>
                <w:bCs/>
                <w:iCs/>
                <w:color w:val="FFFFFF" w:themeColor="background1"/>
                <w:sz w:val="32"/>
                <w:szCs w:val="32"/>
              </w:rPr>
              <w:t>PRAKTYKA-ZAGROŻENIA-PUŁAPKI-WYZWANIA</w:t>
            </w:r>
          </w:p>
          <w:p w14:paraId="344C3B17" w14:textId="77777777" w:rsidR="007170CA" w:rsidRPr="007170CA" w:rsidRDefault="007170CA" w:rsidP="00A22678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A">
              <w:rPr>
                <w:rFonts w:asciiTheme="minorHAnsi" w:hAnsiTheme="minorHAnsi" w:cstheme="minorHAnsi"/>
                <w:sz w:val="20"/>
                <w:szCs w:val="20"/>
              </w:rPr>
              <w:t xml:space="preserve">UWAGA: program nie jest ograniczony wyłącznie do zmian, a omówione zostanie </w:t>
            </w:r>
          </w:p>
          <w:p w14:paraId="2E0AA915" w14:textId="5CB91B33" w:rsidR="007170CA" w:rsidRDefault="007170CA" w:rsidP="007170CA">
            <w:pPr>
              <w:pStyle w:val="Tekstpodstawowy"/>
              <w:jc w:val="center"/>
              <w:rPr>
                <w:rFonts w:ascii="Calibri" w:hAnsi="Calibri"/>
                <w:b/>
                <w:bCs/>
                <w:iCs/>
                <w:color w:val="FFFFFF"/>
                <w:sz w:val="52"/>
                <w:szCs w:val="48"/>
              </w:rPr>
            </w:pPr>
            <w:r w:rsidRPr="007170CA">
              <w:rPr>
                <w:rFonts w:asciiTheme="minorHAnsi" w:hAnsiTheme="minorHAnsi" w:cstheme="minorHAnsi"/>
                <w:sz w:val="20"/>
              </w:rPr>
              <w:t xml:space="preserve">posługiwanie się terminami </w:t>
            </w:r>
            <w:proofErr w:type="spellStart"/>
            <w:r w:rsidRPr="007170CA">
              <w:rPr>
                <w:rFonts w:asciiTheme="minorHAnsi" w:hAnsiTheme="minorHAnsi" w:cstheme="minorHAnsi"/>
                <w:sz w:val="20"/>
              </w:rPr>
              <w:t>Incoterms</w:t>
            </w:r>
            <w:proofErr w:type="spellEnd"/>
            <w:r w:rsidRPr="007170CA">
              <w:rPr>
                <w:rFonts w:asciiTheme="minorHAnsi" w:hAnsiTheme="minorHAnsi" w:cstheme="minorHAnsi"/>
                <w:sz w:val="20"/>
              </w:rPr>
              <w:t>, zarówno w wersji z 2010, jak i z 2020 roku.</w:t>
            </w:r>
          </w:p>
        </w:tc>
      </w:tr>
      <w:tr w:rsidR="007170CA" w14:paraId="5AC5E1ED" w14:textId="6A0552EF" w:rsidTr="005D6717">
        <w:trPr>
          <w:trHeight w:val="837"/>
        </w:trPr>
        <w:tc>
          <w:tcPr>
            <w:tcW w:w="10773" w:type="dxa"/>
            <w:gridSpan w:val="2"/>
            <w:shd w:val="clear" w:color="auto" w:fill="F2F2F2" w:themeFill="background1" w:themeFillShade="F2"/>
          </w:tcPr>
          <w:p w14:paraId="16BAFB04" w14:textId="77777777" w:rsidR="007170CA" w:rsidRPr="00AE27F9" w:rsidRDefault="007170CA">
            <w:pPr>
              <w:pStyle w:val="Tekstpodstawowy"/>
              <w:spacing w:before="120"/>
              <w:jc w:val="center"/>
              <w:rPr>
                <w:rFonts w:ascii="Calibri" w:hAnsi="Calibri"/>
                <w:iCs/>
                <w:sz w:val="20"/>
              </w:rPr>
            </w:pPr>
            <w:r w:rsidRPr="00AE27F9">
              <w:rPr>
                <w:rFonts w:ascii="Calibri" w:hAnsi="Calibri"/>
                <w:b/>
                <w:bCs/>
                <w:iCs/>
                <w:sz w:val="20"/>
              </w:rPr>
              <w:t xml:space="preserve">Uczestnicy otrzymują autorską wykładnię graficzną każdej z reguł </w:t>
            </w:r>
            <w:proofErr w:type="spellStart"/>
            <w:r w:rsidRPr="00AE27F9">
              <w:rPr>
                <w:rFonts w:ascii="Calibri" w:hAnsi="Calibri"/>
                <w:b/>
                <w:bCs/>
                <w:iCs/>
                <w:sz w:val="20"/>
              </w:rPr>
              <w:t>Incoterms</w:t>
            </w:r>
            <w:proofErr w:type="spellEnd"/>
            <w:r w:rsidRPr="00AE27F9">
              <w:rPr>
                <w:rFonts w:ascii="Calibri" w:hAnsi="Calibri"/>
                <w:b/>
                <w:bCs/>
                <w:iCs/>
                <w:sz w:val="20"/>
                <w:vertAlign w:val="superscript"/>
              </w:rPr>
              <w:t xml:space="preserve"> ®</w:t>
            </w:r>
            <w:r w:rsidRPr="00AE27F9">
              <w:rPr>
                <w:rFonts w:ascii="Calibri" w:hAnsi="Calibri"/>
                <w:b/>
                <w:bCs/>
                <w:iCs/>
                <w:sz w:val="20"/>
              </w:rPr>
              <w:t>2020.</w:t>
            </w:r>
          </w:p>
          <w:p w14:paraId="1E3C788F" w14:textId="77777777" w:rsidR="007170CA" w:rsidRPr="00AE27F9" w:rsidRDefault="007170CA" w:rsidP="00A22678">
            <w:pPr>
              <w:pStyle w:val="Tekstpodstawowy"/>
              <w:jc w:val="center"/>
              <w:rPr>
                <w:rFonts w:ascii="Calibri" w:hAnsi="Calibri"/>
                <w:b/>
                <w:iCs/>
                <w:sz w:val="20"/>
              </w:rPr>
            </w:pPr>
            <w:r w:rsidRPr="00AE27F9">
              <w:rPr>
                <w:rFonts w:ascii="Calibri" w:hAnsi="Calibri"/>
                <w:b/>
                <w:iCs/>
                <w:sz w:val="20"/>
              </w:rPr>
              <w:t xml:space="preserve">Multimedialna prezentacja, wykorzystująca ilustrację poszczególnych czynności i problemów spornych                            </w:t>
            </w:r>
          </w:p>
          <w:p w14:paraId="694B7F87" w14:textId="10E9D0F5" w:rsidR="007170CA" w:rsidRPr="00AE27F9" w:rsidRDefault="007170CA" w:rsidP="001F61FA">
            <w:pPr>
              <w:pStyle w:val="Tekstpodstawowy"/>
              <w:spacing w:after="120"/>
              <w:jc w:val="center"/>
              <w:rPr>
                <w:rFonts w:ascii="Calibri" w:hAnsi="Calibri"/>
                <w:b/>
                <w:bCs/>
                <w:iCs/>
                <w:sz w:val="20"/>
              </w:rPr>
            </w:pPr>
            <w:r w:rsidRPr="00AE27F9">
              <w:rPr>
                <w:rFonts w:ascii="Calibri" w:hAnsi="Calibri"/>
                <w:b/>
                <w:iCs/>
                <w:sz w:val="20"/>
              </w:rPr>
              <w:t>(zdjęcia z magazynów, portów, składów, terminali kontenerowych).</w:t>
            </w:r>
          </w:p>
        </w:tc>
      </w:tr>
      <w:tr w:rsidR="008F32B0" w:rsidRPr="007362F9" w14:paraId="0DF83680" w14:textId="77777777" w:rsidTr="00461AAC">
        <w:trPr>
          <w:cantSplit/>
          <w:trHeight w:val="562"/>
        </w:trPr>
        <w:tc>
          <w:tcPr>
            <w:tcW w:w="5456" w:type="dxa"/>
            <w:tcBorders>
              <w:bottom w:val="nil"/>
            </w:tcBorders>
            <w:shd w:val="clear" w:color="auto" w:fill="3366FF"/>
            <w:vAlign w:val="center"/>
          </w:tcPr>
          <w:p w14:paraId="68C2A960" w14:textId="0E73A5BE" w:rsidR="008F32B0" w:rsidRPr="00282F1A" w:rsidRDefault="008F32B0" w:rsidP="008F32B0">
            <w:pPr>
              <w:ind w:right="23"/>
              <w:jc w:val="center"/>
              <w:rPr>
                <w:rFonts w:ascii="Calibri" w:hAnsi="Calibri"/>
                <w:b/>
                <w:iCs/>
                <w:sz w:val="28"/>
                <w:szCs w:val="28"/>
              </w:rPr>
            </w:pPr>
            <w:r w:rsidRPr="00D046FA">
              <w:rPr>
                <w:rFonts w:ascii="Calibri" w:hAnsi="Calibri"/>
                <w:b/>
                <w:bCs/>
                <w:iCs/>
                <w:color w:val="F2F2F2" w:themeColor="background1" w:themeShade="F2"/>
              </w:rPr>
              <w:t>Szkolenia online – wirtualna sala ATL</w:t>
            </w:r>
          </w:p>
        </w:tc>
        <w:tc>
          <w:tcPr>
            <w:tcW w:w="5317" w:type="dxa"/>
            <w:shd w:val="clear" w:color="auto" w:fill="3366FF"/>
            <w:vAlign w:val="center"/>
          </w:tcPr>
          <w:p w14:paraId="0EE8A46A" w14:textId="78A29068" w:rsidR="008F32B0" w:rsidRPr="00282F1A" w:rsidRDefault="008F32B0" w:rsidP="008F32B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E68E5">
              <w:rPr>
                <w:rFonts w:ascii="Calibri" w:hAnsi="Calibri"/>
                <w:b/>
                <w:iCs/>
                <w:color w:val="FFFFFF" w:themeColor="background1"/>
              </w:rPr>
              <w:t>Szkolenia stacjonarne</w:t>
            </w:r>
            <w:r w:rsidR="008E4760">
              <w:rPr>
                <w:rFonts w:ascii="Calibri" w:hAnsi="Calibri"/>
                <w:b/>
                <w:iCs/>
                <w:color w:val="FFFFFF" w:themeColor="background1"/>
              </w:rPr>
              <w:t xml:space="preserve"> w Warszawie</w:t>
            </w:r>
          </w:p>
        </w:tc>
      </w:tr>
      <w:tr w:rsidR="00461E8C" w:rsidRPr="006663FA" w14:paraId="1A98A4C2" w14:textId="77777777" w:rsidTr="0077533F">
        <w:trPr>
          <w:cantSplit/>
          <w:trHeight w:val="1420"/>
        </w:trPr>
        <w:tc>
          <w:tcPr>
            <w:tcW w:w="5456" w:type="dxa"/>
            <w:tcBorders>
              <w:bottom w:val="single" w:sz="4" w:space="0" w:color="0066CC"/>
              <w:right w:val="single" w:sz="4" w:space="0" w:color="0066CC"/>
            </w:tcBorders>
            <w:shd w:val="clear" w:color="auto" w:fill="F2F2F2" w:themeFill="background1" w:themeFillShade="F2"/>
            <w:vAlign w:val="center"/>
          </w:tcPr>
          <w:p w14:paraId="3BA77E08" w14:textId="77777777" w:rsidR="00A67F18" w:rsidRDefault="00A67F18" w:rsidP="005D6717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12.06.2024</w:t>
            </w:r>
          </w:p>
          <w:p w14:paraId="52F61DA5" w14:textId="77777777" w:rsidR="002D4FD5" w:rsidRPr="002D4FD5" w:rsidRDefault="002D4FD5" w:rsidP="002D4FD5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2D4FD5">
              <w:rPr>
                <w:rFonts w:ascii="Calibri" w:hAnsi="Calibri"/>
                <w:bCs/>
                <w:iCs/>
              </w:rPr>
              <w:t>12.07.2024</w:t>
            </w:r>
          </w:p>
          <w:p w14:paraId="46DC1F2E" w14:textId="77777777" w:rsidR="002D4FD5" w:rsidRPr="002D4FD5" w:rsidRDefault="002D4FD5" w:rsidP="002D4FD5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2D4FD5">
              <w:rPr>
                <w:rFonts w:ascii="Calibri" w:hAnsi="Calibri"/>
                <w:bCs/>
                <w:iCs/>
              </w:rPr>
              <w:t>16.10.2024</w:t>
            </w:r>
          </w:p>
          <w:p w14:paraId="339FA37A" w14:textId="05A4F232" w:rsidR="002D4FD5" w:rsidRPr="00B02691" w:rsidRDefault="002D4FD5" w:rsidP="002D4FD5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2D4FD5">
              <w:rPr>
                <w:rFonts w:ascii="Calibri" w:hAnsi="Calibri"/>
                <w:bCs/>
                <w:iCs/>
              </w:rPr>
              <w:t>18.12.2024</w:t>
            </w:r>
          </w:p>
        </w:tc>
        <w:tc>
          <w:tcPr>
            <w:tcW w:w="5317" w:type="dxa"/>
            <w:tcBorders>
              <w:left w:val="single" w:sz="4" w:space="0" w:color="0066CC"/>
              <w:bottom w:val="single" w:sz="4" w:space="0" w:color="0066CC"/>
            </w:tcBorders>
            <w:shd w:val="clear" w:color="auto" w:fill="F2F2F2" w:themeFill="background1" w:themeFillShade="F2"/>
            <w:vAlign w:val="center"/>
          </w:tcPr>
          <w:p w14:paraId="00FDD72C" w14:textId="77777777" w:rsidR="00A67F18" w:rsidRDefault="00A67F18" w:rsidP="005D67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10.06.2024</w:t>
            </w:r>
          </w:p>
          <w:p w14:paraId="4B65C739" w14:textId="5703F2E3" w:rsidR="002D4FD5" w:rsidRPr="00E003BF" w:rsidRDefault="002D4FD5" w:rsidP="005D67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4FD5">
              <w:rPr>
                <w:rFonts w:asciiTheme="minorHAnsi" w:hAnsiTheme="minorHAnsi"/>
                <w:sz w:val="22"/>
                <w:szCs w:val="22"/>
              </w:rPr>
              <w:t>17.10.2024</w:t>
            </w:r>
          </w:p>
        </w:tc>
      </w:tr>
    </w:tbl>
    <w:p w14:paraId="0CE2D456" w14:textId="77777777" w:rsidR="00282F1A" w:rsidRDefault="00282F1A" w:rsidP="00282F1A">
      <w:pPr>
        <w:shd w:val="clear" w:color="auto" w:fill="FFFFFF" w:themeFill="background1"/>
        <w:ind w:right="23"/>
        <w:rPr>
          <w:rFonts w:ascii="Calibri" w:hAnsi="Calibri"/>
          <w:b/>
          <w:iCs/>
          <w:color w:val="990033"/>
          <w:sz w:val="22"/>
        </w:rPr>
      </w:pPr>
    </w:p>
    <w:p w14:paraId="6EF46189" w14:textId="15440CAE" w:rsidR="00EC7589" w:rsidRPr="00282F1A" w:rsidRDefault="00EC7589" w:rsidP="00282F1A">
      <w:pPr>
        <w:shd w:val="clear" w:color="auto" w:fill="FFFFFF" w:themeFill="background1"/>
        <w:ind w:right="23"/>
        <w:rPr>
          <w:rFonts w:ascii="Calibri" w:hAnsi="Calibri"/>
          <w:b/>
          <w:iCs/>
          <w:sz w:val="22"/>
        </w:rPr>
      </w:pPr>
      <w:r w:rsidRPr="00282F1A">
        <w:rPr>
          <w:rFonts w:ascii="Calibri" w:hAnsi="Calibri"/>
          <w:b/>
          <w:iCs/>
          <w:color w:val="990033"/>
          <w:sz w:val="22"/>
        </w:rPr>
        <w:t>Dlaczego ten temat zasługuje na szczególną uwagę:</w:t>
      </w:r>
    </w:p>
    <w:p w14:paraId="1DA48276" w14:textId="59FA1EF7" w:rsidR="00E30EB9" w:rsidRDefault="00E30EB9" w:rsidP="00D64225">
      <w:pPr>
        <w:spacing w:before="12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E30EB9">
        <w:rPr>
          <w:rFonts w:ascii="Calibri" w:hAnsi="Calibri"/>
          <w:b/>
          <w:iCs/>
          <w:sz w:val="20"/>
          <w:szCs w:val="20"/>
        </w:rPr>
        <w:t>Od 1.01.2020 r. we</w:t>
      </w:r>
      <w:r w:rsidR="00C1039D">
        <w:rPr>
          <w:rFonts w:ascii="Calibri" w:hAnsi="Calibri"/>
          <w:b/>
          <w:iCs/>
          <w:sz w:val="20"/>
          <w:szCs w:val="20"/>
        </w:rPr>
        <w:t>szła</w:t>
      </w:r>
      <w:r w:rsidRPr="00E30EB9">
        <w:rPr>
          <w:rFonts w:ascii="Calibri" w:hAnsi="Calibri"/>
          <w:b/>
          <w:iCs/>
          <w:sz w:val="20"/>
          <w:szCs w:val="20"/>
        </w:rPr>
        <w:t xml:space="preserve"> w życie nowa, 9-ta wersja terminów </w:t>
      </w:r>
      <w:proofErr w:type="spellStart"/>
      <w:r w:rsidRPr="00E30EB9">
        <w:rPr>
          <w:rFonts w:ascii="Calibri" w:hAnsi="Calibri"/>
          <w:b/>
          <w:iCs/>
          <w:sz w:val="20"/>
          <w:szCs w:val="20"/>
        </w:rPr>
        <w:t>Incoterms</w:t>
      </w:r>
      <w:proofErr w:type="spellEnd"/>
      <w:r w:rsidRPr="00E30EB9">
        <w:rPr>
          <w:rFonts w:ascii="Calibri" w:hAnsi="Calibri"/>
          <w:b/>
          <w:iCs/>
          <w:sz w:val="20"/>
          <w:szCs w:val="20"/>
        </w:rPr>
        <w:t xml:space="preserve">, opracowana przez Międzynarodową Izbę Handlową </w:t>
      </w:r>
      <w:r w:rsidR="00B9306B">
        <w:rPr>
          <w:rFonts w:ascii="Calibri" w:hAnsi="Calibri"/>
          <w:b/>
          <w:iCs/>
          <w:sz w:val="20"/>
          <w:szCs w:val="20"/>
        </w:rPr>
        <w:t xml:space="preserve">                            </w:t>
      </w:r>
      <w:r w:rsidRPr="00E30EB9">
        <w:rPr>
          <w:rFonts w:ascii="Calibri" w:hAnsi="Calibri"/>
          <w:b/>
          <w:iCs/>
          <w:sz w:val="20"/>
          <w:szCs w:val="20"/>
        </w:rPr>
        <w:t>w Paryżu. Zmiany w niej są szczególnie zaskakujące, bo nie sprawdziły się wcześniejsze przewidywania co do kierunku tych zmian.</w:t>
      </w:r>
      <w:r w:rsidRPr="00E30EB9">
        <w:rPr>
          <w:rFonts w:ascii="Calibri" w:hAnsi="Calibri"/>
          <w:bCs/>
          <w:iCs/>
          <w:sz w:val="20"/>
          <w:szCs w:val="20"/>
        </w:rPr>
        <w:t xml:space="preserve"> </w:t>
      </w:r>
      <w:r>
        <w:rPr>
          <w:rFonts w:ascii="Calibri" w:hAnsi="Calibri"/>
          <w:bCs/>
          <w:iCs/>
          <w:sz w:val="20"/>
          <w:szCs w:val="20"/>
        </w:rPr>
        <w:t xml:space="preserve">                </w:t>
      </w:r>
      <w:r w:rsidRPr="00E30EB9">
        <w:rPr>
          <w:rFonts w:ascii="Calibri" w:hAnsi="Calibri"/>
          <w:bCs/>
          <w:iCs/>
          <w:sz w:val="20"/>
          <w:szCs w:val="20"/>
        </w:rPr>
        <w:t xml:space="preserve">W związku z powyższym może powstać  szereg problemów na linii sprzedający – kupujący, ale także w stosunkach każdego z tych partnerów z przewoźnikami i spedytorami. </w:t>
      </w:r>
    </w:p>
    <w:p w14:paraId="02D8B12E" w14:textId="4CBB2334" w:rsidR="00E30EB9" w:rsidRPr="00E30EB9" w:rsidRDefault="00E30EB9" w:rsidP="007F1E6B">
      <w:pPr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E30EB9">
        <w:rPr>
          <w:rFonts w:ascii="Calibri" w:hAnsi="Calibri"/>
          <w:bCs/>
          <w:iCs/>
          <w:sz w:val="20"/>
          <w:szCs w:val="20"/>
        </w:rPr>
        <w:t xml:space="preserve">Posługując się bazą dostawy dochodzi niejednokrotnie do sytuacji, że jedna ze stron umowy może załatwiać transport, płacić za niego, zawierać umowę przewozu, a w sytuacji uszkodzenia lub kradzieży towaru, roszczeń wobec przewoźnika musi dochodzić drugi partner, bo on akurat ponosił w tym czasie ryzyko, które jest niezależne od ponoszenia kosztów. Stąd bazę dostawy należy negocjować aktywnie już na etapie zawierania umowy, zdając sobie sprawę z korzyści, </w:t>
      </w:r>
      <w:proofErr w:type="spellStart"/>
      <w:r w:rsidRPr="00E30EB9">
        <w:rPr>
          <w:rFonts w:ascii="Calibri" w:hAnsi="Calibri"/>
          <w:bCs/>
          <w:iCs/>
          <w:sz w:val="20"/>
          <w:szCs w:val="20"/>
        </w:rPr>
        <w:t>ryzyk</w:t>
      </w:r>
      <w:proofErr w:type="spellEnd"/>
      <w:r w:rsidRPr="00E30EB9">
        <w:rPr>
          <w:rFonts w:ascii="Calibri" w:hAnsi="Calibri"/>
          <w:bCs/>
          <w:iCs/>
          <w:sz w:val="20"/>
          <w:szCs w:val="20"/>
        </w:rPr>
        <w:t xml:space="preserve"> i kosztów, związanych z zastosowaniem określonych wariantów. Bezpieczeństwo bieżące i ograniczenie kosztownej odpowiedzialności w przyszłości są argumentami, za traktowaniem naszego szkolenia jako niezbędnej inwestycji.</w:t>
      </w:r>
    </w:p>
    <w:p w14:paraId="77285728" w14:textId="638F6728" w:rsidR="00EC7589" w:rsidRPr="00E30EB9" w:rsidRDefault="00E30EB9" w:rsidP="00AB180F">
      <w:pPr>
        <w:pStyle w:val="Tekstpodstawowy2"/>
        <w:spacing w:before="120"/>
        <w:jc w:val="both"/>
        <w:rPr>
          <w:rFonts w:ascii="Calibri" w:hAnsi="Calibri"/>
          <w:b/>
          <w:iCs/>
          <w:color w:val="990033"/>
          <w:sz w:val="20"/>
          <w:szCs w:val="20"/>
        </w:rPr>
      </w:pPr>
      <w:r>
        <w:rPr>
          <w:rFonts w:ascii="Calibri" w:hAnsi="Calibri"/>
          <w:b/>
          <w:iCs/>
          <w:color w:val="990033"/>
          <w:sz w:val="20"/>
          <w:szCs w:val="20"/>
        </w:rPr>
        <w:t>N</w:t>
      </w:r>
      <w:r w:rsidR="00EC7589" w:rsidRPr="00E30EB9">
        <w:rPr>
          <w:rFonts w:ascii="Calibri" w:hAnsi="Calibri"/>
          <w:b/>
          <w:iCs/>
          <w:color w:val="990033"/>
          <w:sz w:val="20"/>
          <w:szCs w:val="20"/>
        </w:rPr>
        <w:t>asze szkolenie</w:t>
      </w:r>
      <w:r>
        <w:rPr>
          <w:rFonts w:ascii="Calibri" w:hAnsi="Calibri"/>
          <w:b/>
          <w:iCs/>
          <w:color w:val="990033"/>
          <w:sz w:val="20"/>
          <w:szCs w:val="20"/>
        </w:rPr>
        <w:t xml:space="preserve"> kierujemy do</w:t>
      </w:r>
      <w:r w:rsidR="00EC7589" w:rsidRPr="00E30EB9">
        <w:rPr>
          <w:rFonts w:ascii="Calibri" w:hAnsi="Calibri"/>
          <w:b/>
          <w:iCs/>
          <w:color w:val="990033"/>
          <w:sz w:val="20"/>
          <w:szCs w:val="20"/>
        </w:rPr>
        <w:t xml:space="preserve">: </w:t>
      </w:r>
    </w:p>
    <w:p w14:paraId="480D00A2" w14:textId="258E8CAC" w:rsidR="00E30EB9" w:rsidRPr="00E30EB9" w:rsidRDefault="00E30EB9" w:rsidP="00E30EB9">
      <w:pPr>
        <w:ind w:right="2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k</w:t>
      </w:r>
      <w:r w:rsidRPr="00E30EB9">
        <w:rPr>
          <w:rFonts w:ascii="Calibri" w:hAnsi="Calibri"/>
          <w:iCs/>
          <w:sz w:val="20"/>
          <w:szCs w:val="20"/>
        </w:rPr>
        <w:t>adry menedżerskiej, pracowników działów: sprzedaży i zakupów, eksportu i importu, oraz wszystkich osób odpowiedzialnych za negocjowanie, zawieranie i realizowanie umów. Zapraszamy także spedytorów i przewoźników różnych gałęzi transportu.</w:t>
      </w:r>
    </w:p>
    <w:p w14:paraId="36A826AF" w14:textId="77777777" w:rsidR="00E30EB9" w:rsidRPr="00C1295F" w:rsidRDefault="00E30EB9">
      <w:pPr>
        <w:ind w:right="23"/>
        <w:jc w:val="both"/>
        <w:rPr>
          <w:rFonts w:ascii="Calibri" w:hAnsi="Calibri"/>
          <w:iCs/>
          <w:sz w:val="16"/>
          <w:szCs w:val="16"/>
        </w:rPr>
      </w:pPr>
    </w:p>
    <w:p w14:paraId="7CA386F9" w14:textId="62DC4A01" w:rsidR="00EC7589" w:rsidRPr="00B56CDE" w:rsidRDefault="00C57619" w:rsidP="007F1E6B">
      <w:pPr>
        <w:shd w:val="clear" w:color="auto" w:fill="990033"/>
        <w:spacing w:after="120"/>
        <w:ind w:right="23"/>
        <w:jc w:val="both"/>
        <w:rPr>
          <w:rFonts w:ascii="Calibri" w:hAnsi="Calibri"/>
          <w:b/>
          <w:iCs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 xml:space="preserve">Cele </w:t>
      </w:r>
      <w:r w:rsidR="00680C1A">
        <w:rPr>
          <w:rFonts w:ascii="Calibri" w:hAnsi="Calibri"/>
          <w:b/>
          <w:iCs/>
          <w:color w:val="FFFFFF"/>
          <w:sz w:val="20"/>
          <w:szCs w:val="20"/>
        </w:rPr>
        <w:t>szkolenia</w:t>
      </w:r>
      <w:r w:rsidR="00BA138E">
        <w:rPr>
          <w:rFonts w:ascii="Calibri" w:hAnsi="Calibri"/>
          <w:b/>
          <w:iCs/>
          <w:color w:val="FFFFFF"/>
          <w:sz w:val="20"/>
          <w:szCs w:val="20"/>
        </w:rPr>
        <w:t xml:space="preserve"> – dzięki udziale w szkoleniu uczestnicy:</w:t>
      </w:r>
    </w:p>
    <w:p w14:paraId="0F937806" w14:textId="0FC66729" w:rsidR="00BA138E" w:rsidRPr="00BA138E" w:rsidRDefault="00E31C60" w:rsidP="007F1E6B">
      <w:pPr>
        <w:pStyle w:val="Akapitzlist"/>
        <w:numPr>
          <w:ilvl w:val="0"/>
          <w:numId w:val="16"/>
        </w:numPr>
        <w:ind w:left="357" w:hanging="357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BA138E">
        <w:rPr>
          <w:rFonts w:ascii="Calibri" w:hAnsi="Calibri"/>
          <w:iCs/>
          <w:sz w:val="20"/>
          <w:szCs w:val="20"/>
        </w:rPr>
        <w:t>pozna</w:t>
      </w:r>
      <w:r w:rsidR="00BA138E" w:rsidRPr="00BA138E">
        <w:rPr>
          <w:rFonts w:ascii="Calibri" w:hAnsi="Calibri"/>
          <w:iCs/>
          <w:sz w:val="20"/>
          <w:szCs w:val="20"/>
        </w:rPr>
        <w:t>ją</w:t>
      </w:r>
      <w:r w:rsidRPr="00BA138E">
        <w:rPr>
          <w:rFonts w:ascii="Calibri" w:hAnsi="Calibri"/>
          <w:iCs/>
          <w:sz w:val="20"/>
          <w:szCs w:val="20"/>
        </w:rPr>
        <w:t xml:space="preserve"> zmian</w:t>
      </w:r>
      <w:r w:rsidR="00BA138E" w:rsidRPr="00BA138E">
        <w:rPr>
          <w:rFonts w:ascii="Calibri" w:hAnsi="Calibri"/>
          <w:iCs/>
          <w:sz w:val="20"/>
          <w:szCs w:val="20"/>
        </w:rPr>
        <w:t>y</w:t>
      </w:r>
      <w:r w:rsidRPr="00BA138E">
        <w:rPr>
          <w:rFonts w:ascii="Calibri" w:hAnsi="Calibri"/>
          <w:iCs/>
          <w:sz w:val="20"/>
          <w:szCs w:val="20"/>
        </w:rPr>
        <w:t xml:space="preserve"> i pełn</w:t>
      </w:r>
      <w:r w:rsidR="00BA138E" w:rsidRPr="00BA138E">
        <w:rPr>
          <w:rFonts w:ascii="Calibri" w:hAnsi="Calibri"/>
          <w:iCs/>
          <w:sz w:val="20"/>
          <w:szCs w:val="20"/>
        </w:rPr>
        <w:t>ą</w:t>
      </w:r>
      <w:r w:rsidRPr="00BA138E">
        <w:rPr>
          <w:rFonts w:ascii="Calibri" w:hAnsi="Calibri"/>
          <w:iCs/>
          <w:sz w:val="20"/>
          <w:szCs w:val="20"/>
        </w:rPr>
        <w:t>, najnowsz</w:t>
      </w:r>
      <w:r w:rsidR="00BA138E" w:rsidRPr="00BA138E">
        <w:rPr>
          <w:rFonts w:ascii="Calibri" w:hAnsi="Calibri"/>
          <w:iCs/>
          <w:sz w:val="20"/>
          <w:szCs w:val="20"/>
        </w:rPr>
        <w:t>ą</w:t>
      </w:r>
      <w:r w:rsidRPr="00BA138E">
        <w:rPr>
          <w:rFonts w:ascii="Calibri" w:hAnsi="Calibri"/>
          <w:iCs/>
          <w:sz w:val="20"/>
          <w:szCs w:val="20"/>
        </w:rPr>
        <w:t xml:space="preserve"> wersj</w:t>
      </w:r>
      <w:r w:rsidR="00BA138E" w:rsidRPr="00BA138E">
        <w:rPr>
          <w:rFonts w:ascii="Calibri" w:hAnsi="Calibri"/>
          <w:iCs/>
          <w:sz w:val="20"/>
          <w:szCs w:val="20"/>
        </w:rPr>
        <w:t>ę</w:t>
      </w:r>
      <w:r w:rsidRPr="00BA138E">
        <w:rPr>
          <w:rFonts w:ascii="Calibri" w:hAnsi="Calibri"/>
          <w:iCs/>
          <w:sz w:val="20"/>
          <w:szCs w:val="20"/>
        </w:rPr>
        <w:t xml:space="preserve"> Incoterms®2020 w formie analizy eksperckiej, ukierunkowanej na potrzeby</w:t>
      </w:r>
      <w:r w:rsidR="00BA138E" w:rsidRPr="00BA138E">
        <w:rPr>
          <w:rFonts w:ascii="Calibri" w:hAnsi="Calibri"/>
          <w:iCs/>
          <w:sz w:val="20"/>
          <w:szCs w:val="20"/>
        </w:rPr>
        <w:t xml:space="preserve"> </w:t>
      </w:r>
      <w:r w:rsidRPr="00BA138E">
        <w:rPr>
          <w:rFonts w:ascii="Calibri" w:hAnsi="Calibri"/>
          <w:iCs/>
          <w:sz w:val="20"/>
          <w:szCs w:val="20"/>
        </w:rPr>
        <w:t xml:space="preserve">i korzyści uczestników, </w:t>
      </w:r>
    </w:p>
    <w:p w14:paraId="25C2FC49" w14:textId="774509B0" w:rsidR="00E1763F" w:rsidRPr="00E1763F" w:rsidRDefault="00BA138E" w:rsidP="007F1E6B">
      <w:pPr>
        <w:pStyle w:val="Akapitzlist"/>
        <w:numPr>
          <w:ilvl w:val="0"/>
          <w:numId w:val="16"/>
        </w:numPr>
        <w:ind w:left="357" w:hanging="357"/>
        <w:rPr>
          <w:rFonts w:ascii="Calibri" w:hAnsi="Calibri"/>
          <w:b/>
          <w:bCs/>
          <w:iCs/>
          <w:color w:val="990033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u</w:t>
      </w:r>
      <w:r w:rsidR="00E31C60" w:rsidRPr="00BA138E">
        <w:rPr>
          <w:rFonts w:ascii="Calibri" w:hAnsi="Calibri"/>
          <w:iCs/>
          <w:sz w:val="20"/>
          <w:szCs w:val="20"/>
        </w:rPr>
        <w:t>zyska</w:t>
      </w:r>
      <w:r w:rsidRPr="00BA138E">
        <w:rPr>
          <w:rFonts w:ascii="Calibri" w:hAnsi="Calibri"/>
          <w:iCs/>
          <w:sz w:val="20"/>
          <w:szCs w:val="20"/>
        </w:rPr>
        <w:t>ją</w:t>
      </w:r>
      <w:r w:rsidR="00E31C60" w:rsidRPr="00BA138E">
        <w:rPr>
          <w:rFonts w:ascii="Calibri" w:hAnsi="Calibri"/>
          <w:iCs/>
          <w:sz w:val="20"/>
          <w:szCs w:val="20"/>
        </w:rPr>
        <w:t xml:space="preserve"> praktyczn</w:t>
      </w:r>
      <w:r w:rsidRPr="00BA138E">
        <w:rPr>
          <w:rFonts w:ascii="Calibri" w:hAnsi="Calibri"/>
          <w:iCs/>
          <w:sz w:val="20"/>
          <w:szCs w:val="20"/>
        </w:rPr>
        <w:t>e</w:t>
      </w:r>
      <w:r w:rsidR="00E31C60" w:rsidRPr="00BA138E">
        <w:rPr>
          <w:rFonts w:ascii="Calibri" w:hAnsi="Calibri"/>
          <w:iCs/>
          <w:sz w:val="20"/>
          <w:szCs w:val="20"/>
        </w:rPr>
        <w:t xml:space="preserve"> porad</w:t>
      </w:r>
      <w:r w:rsidRPr="00BA138E">
        <w:rPr>
          <w:rFonts w:ascii="Calibri" w:hAnsi="Calibri"/>
          <w:iCs/>
          <w:sz w:val="20"/>
          <w:szCs w:val="20"/>
        </w:rPr>
        <w:t>y</w:t>
      </w:r>
      <w:r w:rsidR="00E31C60" w:rsidRPr="00BA138E">
        <w:rPr>
          <w:rFonts w:ascii="Calibri" w:hAnsi="Calibri"/>
          <w:iCs/>
          <w:sz w:val="20"/>
          <w:szCs w:val="20"/>
        </w:rPr>
        <w:t xml:space="preserve"> na temat postępowania w okresie przejściowym pomiędzy wersjami z lat 2010 i 2020, w tym </w:t>
      </w:r>
      <w:r w:rsidR="007F115C">
        <w:rPr>
          <w:rFonts w:ascii="Calibri" w:hAnsi="Calibri"/>
          <w:iCs/>
          <w:sz w:val="20"/>
          <w:szCs w:val="20"/>
        </w:rPr>
        <w:t xml:space="preserve">              </w:t>
      </w:r>
      <w:r w:rsidR="00E31C60" w:rsidRPr="00BA138E">
        <w:rPr>
          <w:rFonts w:ascii="Calibri" w:hAnsi="Calibri"/>
          <w:iCs/>
          <w:sz w:val="20"/>
          <w:szCs w:val="20"/>
        </w:rPr>
        <w:t>w zakresie ewentualnej renegocjacji kontraktów,</w:t>
      </w:r>
    </w:p>
    <w:p w14:paraId="4C5B0E74" w14:textId="77777777" w:rsidR="00E1763F" w:rsidRPr="00E1763F" w:rsidRDefault="00E31C60" w:rsidP="007F1E6B">
      <w:pPr>
        <w:pStyle w:val="Akapitzlist"/>
        <w:numPr>
          <w:ilvl w:val="0"/>
          <w:numId w:val="16"/>
        </w:numPr>
        <w:ind w:left="357" w:hanging="357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E1763F">
        <w:rPr>
          <w:rFonts w:ascii="Calibri" w:hAnsi="Calibri"/>
          <w:iCs/>
          <w:sz w:val="20"/>
          <w:szCs w:val="20"/>
        </w:rPr>
        <w:t>uporządk</w:t>
      </w:r>
      <w:r w:rsidR="00E1763F">
        <w:rPr>
          <w:rFonts w:ascii="Calibri" w:hAnsi="Calibri"/>
          <w:iCs/>
          <w:sz w:val="20"/>
          <w:szCs w:val="20"/>
        </w:rPr>
        <w:t>ują</w:t>
      </w:r>
      <w:r w:rsidRPr="00E1763F">
        <w:rPr>
          <w:rFonts w:ascii="Calibri" w:hAnsi="Calibri"/>
          <w:iCs/>
          <w:sz w:val="20"/>
          <w:szCs w:val="20"/>
        </w:rPr>
        <w:t xml:space="preserve"> wiedz</w:t>
      </w:r>
      <w:r w:rsidR="00E1763F">
        <w:rPr>
          <w:rFonts w:ascii="Calibri" w:hAnsi="Calibri"/>
          <w:iCs/>
          <w:sz w:val="20"/>
          <w:szCs w:val="20"/>
        </w:rPr>
        <w:t>ę</w:t>
      </w:r>
      <w:r w:rsidRPr="00E1763F">
        <w:rPr>
          <w:rFonts w:ascii="Calibri" w:hAnsi="Calibri"/>
          <w:iCs/>
          <w:sz w:val="20"/>
          <w:szCs w:val="20"/>
        </w:rPr>
        <w:t xml:space="preserve"> na temat zwyczajów </w:t>
      </w:r>
      <w:proofErr w:type="spellStart"/>
      <w:r w:rsidRPr="00E1763F">
        <w:rPr>
          <w:rFonts w:ascii="Calibri" w:hAnsi="Calibri"/>
          <w:iCs/>
          <w:sz w:val="20"/>
          <w:szCs w:val="20"/>
        </w:rPr>
        <w:t>Incoterms</w:t>
      </w:r>
      <w:proofErr w:type="spellEnd"/>
      <w:r w:rsidRPr="00E1763F">
        <w:rPr>
          <w:rFonts w:ascii="Calibri" w:hAnsi="Calibri"/>
          <w:iCs/>
          <w:sz w:val="20"/>
          <w:szCs w:val="20"/>
        </w:rPr>
        <w:t xml:space="preserve"> i zasad ich wykorzystania w bieżącej pracy,</w:t>
      </w:r>
    </w:p>
    <w:p w14:paraId="63C938EB" w14:textId="77777777" w:rsidR="00E1763F" w:rsidRPr="00E1763F" w:rsidRDefault="00E31C60" w:rsidP="007F1E6B">
      <w:pPr>
        <w:pStyle w:val="Akapitzlist"/>
        <w:numPr>
          <w:ilvl w:val="0"/>
          <w:numId w:val="16"/>
        </w:numPr>
        <w:ind w:left="357" w:hanging="357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E1763F">
        <w:rPr>
          <w:rFonts w:ascii="Calibri" w:hAnsi="Calibri"/>
          <w:iCs/>
          <w:sz w:val="20"/>
          <w:szCs w:val="20"/>
        </w:rPr>
        <w:t>zdob</w:t>
      </w:r>
      <w:r w:rsidR="00E1763F">
        <w:rPr>
          <w:rFonts w:ascii="Calibri" w:hAnsi="Calibri"/>
          <w:iCs/>
          <w:sz w:val="20"/>
          <w:szCs w:val="20"/>
        </w:rPr>
        <w:t>ędą</w:t>
      </w:r>
      <w:r w:rsidRPr="00E1763F">
        <w:rPr>
          <w:rFonts w:ascii="Calibri" w:hAnsi="Calibri"/>
          <w:iCs/>
          <w:sz w:val="20"/>
          <w:szCs w:val="20"/>
        </w:rPr>
        <w:t xml:space="preserve"> wiedz</w:t>
      </w:r>
      <w:r w:rsidR="00E1763F">
        <w:rPr>
          <w:rFonts w:ascii="Calibri" w:hAnsi="Calibri"/>
          <w:iCs/>
          <w:sz w:val="20"/>
          <w:szCs w:val="20"/>
        </w:rPr>
        <w:t>ę</w:t>
      </w:r>
      <w:r w:rsidRPr="00E1763F">
        <w:rPr>
          <w:rFonts w:ascii="Calibri" w:hAnsi="Calibri"/>
          <w:iCs/>
          <w:sz w:val="20"/>
          <w:szCs w:val="20"/>
        </w:rPr>
        <w:t xml:space="preserve"> na temat </w:t>
      </w:r>
      <w:r w:rsidRPr="00E1763F">
        <w:rPr>
          <w:rFonts w:ascii="Calibri" w:hAnsi="Calibri"/>
          <w:sz w:val="20"/>
          <w:szCs w:val="20"/>
        </w:rPr>
        <w:t>skutecznego posługiwania się zwyczajami Incoterms®2020.</w:t>
      </w:r>
    </w:p>
    <w:p w14:paraId="32AC537D" w14:textId="77777777" w:rsidR="00E1763F" w:rsidRPr="00E1763F" w:rsidRDefault="00F449E2" w:rsidP="007F1E6B">
      <w:pPr>
        <w:pStyle w:val="Akapitzlist"/>
        <w:numPr>
          <w:ilvl w:val="0"/>
          <w:numId w:val="16"/>
        </w:numPr>
        <w:ind w:left="357" w:hanging="357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E1763F">
        <w:rPr>
          <w:rFonts w:ascii="Calibri" w:hAnsi="Calibri"/>
          <w:iCs/>
          <w:sz w:val="20"/>
          <w:szCs w:val="20"/>
        </w:rPr>
        <w:t>zdob</w:t>
      </w:r>
      <w:r w:rsidR="00E1763F">
        <w:rPr>
          <w:rFonts w:ascii="Calibri" w:hAnsi="Calibri"/>
          <w:iCs/>
          <w:sz w:val="20"/>
          <w:szCs w:val="20"/>
        </w:rPr>
        <w:t>ędą</w:t>
      </w:r>
      <w:r w:rsidRPr="00E1763F">
        <w:rPr>
          <w:rFonts w:ascii="Calibri" w:hAnsi="Calibri"/>
          <w:iCs/>
          <w:sz w:val="20"/>
          <w:szCs w:val="20"/>
        </w:rPr>
        <w:t xml:space="preserve"> praktyczn</w:t>
      </w:r>
      <w:r w:rsidR="00E1763F">
        <w:rPr>
          <w:rFonts w:ascii="Calibri" w:hAnsi="Calibri"/>
          <w:iCs/>
          <w:sz w:val="20"/>
          <w:szCs w:val="20"/>
        </w:rPr>
        <w:t>e</w:t>
      </w:r>
      <w:r w:rsidRPr="00E1763F">
        <w:rPr>
          <w:rFonts w:ascii="Calibri" w:hAnsi="Calibri"/>
          <w:iCs/>
          <w:sz w:val="20"/>
          <w:szCs w:val="20"/>
        </w:rPr>
        <w:t xml:space="preserve"> umiejętności posługiwania się </w:t>
      </w:r>
      <w:r w:rsidRPr="00E1763F">
        <w:rPr>
          <w:rFonts w:ascii="Calibri" w:hAnsi="Calibri"/>
          <w:sz w:val="20"/>
          <w:szCs w:val="20"/>
        </w:rPr>
        <w:t xml:space="preserve">procedurami handlowymi i transportowymi, zgodnie z regułami </w:t>
      </w:r>
      <w:proofErr w:type="spellStart"/>
      <w:r w:rsidRPr="00E1763F">
        <w:rPr>
          <w:rFonts w:ascii="Calibri" w:hAnsi="Calibri"/>
          <w:sz w:val="20"/>
          <w:szCs w:val="20"/>
        </w:rPr>
        <w:t>Incoterms</w:t>
      </w:r>
      <w:proofErr w:type="spellEnd"/>
      <w:r w:rsidRPr="00E1763F">
        <w:rPr>
          <w:rFonts w:ascii="Calibri" w:hAnsi="Calibri"/>
          <w:sz w:val="20"/>
          <w:szCs w:val="20"/>
        </w:rPr>
        <w:t>,</w:t>
      </w:r>
    </w:p>
    <w:p w14:paraId="08ED5C86" w14:textId="77777777" w:rsidR="00E1763F" w:rsidRPr="00E1763F" w:rsidRDefault="00F449E2" w:rsidP="007F1E6B">
      <w:pPr>
        <w:pStyle w:val="Akapitzlist"/>
        <w:numPr>
          <w:ilvl w:val="0"/>
          <w:numId w:val="16"/>
        </w:numPr>
        <w:ind w:left="357" w:hanging="357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E1763F">
        <w:rPr>
          <w:rFonts w:ascii="Calibri" w:hAnsi="Calibri"/>
          <w:sz w:val="20"/>
          <w:szCs w:val="20"/>
        </w:rPr>
        <w:t>nab</w:t>
      </w:r>
      <w:r w:rsidR="00E1763F">
        <w:rPr>
          <w:rFonts w:ascii="Calibri" w:hAnsi="Calibri"/>
          <w:sz w:val="20"/>
          <w:szCs w:val="20"/>
        </w:rPr>
        <w:t>ędą</w:t>
      </w:r>
      <w:r w:rsidRPr="00E1763F">
        <w:rPr>
          <w:rFonts w:ascii="Calibri" w:hAnsi="Calibri"/>
          <w:sz w:val="20"/>
          <w:szCs w:val="20"/>
        </w:rPr>
        <w:t xml:space="preserve"> umiejętności radzenia sobie z różnymi problemami przy zawieraniu umów z wykorzystaniem </w:t>
      </w:r>
      <w:proofErr w:type="spellStart"/>
      <w:r w:rsidRPr="00E1763F">
        <w:rPr>
          <w:rFonts w:ascii="Calibri" w:hAnsi="Calibri"/>
          <w:sz w:val="20"/>
          <w:szCs w:val="20"/>
        </w:rPr>
        <w:t>Incoterms</w:t>
      </w:r>
      <w:proofErr w:type="spellEnd"/>
      <w:r w:rsidRPr="00E1763F">
        <w:rPr>
          <w:rFonts w:ascii="Calibri" w:hAnsi="Calibri"/>
          <w:sz w:val="20"/>
          <w:szCs w:val="20"/>
        </w:rPr>
        <w:t>,</w:t>
      </w:r>
    </w:p>
    <w:p w14:paraId="480DEE68" w14:textId="77777777" w:rsidR="004168E2" w:rsidRPr="004168E2" w:rsidRDefault="00F449E2" w:rsidP="007F1E6B">
      <w:pPr>
        <w:pStyle w:val="Akapitzlist"/>
        <w:numPr>
          <w:ilvl w:val="0"/>
          <w:numId w:val="16"/>
        </w:numPr>
        <w:ind w:left="357" w:hanging="357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E1763F">
        <w:rPr>
          <w:rFonts w:ascii="Calibri" w:hAnsi="Calibri"/>
          <w:iCs/>
          <w:sz w:val="20"/>
          <w:szCs w:val="20"/>
        </w:rPr>
        <w:t>zdob</w:t>
      </w:r>
      <w:r w:rsidR="00E1763F">
        <w:rPr>
          <w:rFonts w:ascii="Calibri" w:hAnsi="Calibri"/>
          <w:iCs/>
          <w:sz w:val="20"/>
          <w:szCs w:val="20"/>
        </w:rPr>
        <w:t>ędą</w:t>
      </w:r>
      <w:r w:rsidRPr="00E1763F">
        <w:rPr>
          <w:rFonts w:ascii="Calibri" w:hAnsi="Calibri"/>
          <w:iCs/>
          <w:sz w:val="20"/>
          <w:szCs w:val="20"/>
        </w:rPr>
        <w:t xml:space="preserve"> praktyczn</w:t>
      </w:r>
      <w:r w:rsidR="00E1763F">
        <w:rPr>
          <w:rFonts w:ascii="Calibri" w:hAnsi="Calibri"/>
          <w:iCs/>
          <w:sz w:val="20"/>
          <w:szCs w:val="20"/>
        </w:rPr>
        <w:t>e</w:t>
      </w:r>
      <w:r w:rsidRPr="00E1763F">
        <w:rPr>
          <w:rFonts w:ascii="Calibri" w:hAnsi="Calibri"/>
          <w:iCs/>
          <w:sz w:val="20"/>
          <w:szCs w:val="20"/>
        </w:rPr>
        <w:t xml:space="preserve"> umiejętności </w:t>
      </w:r>
      <w:r w:rsidRPr="00E1763F">
        <w:rPr>
          <w:rFonts w:ascii="Calibri" w:hAnsi="Calibri"/>
          <w:sz w:val="20"/>
          <w:szCs w:val="20"/>
        </w:rPr>
        <w:t>zabezpieczania transakcji handlowych w zakresie bazy dostawy</w:t>
      </w:r>
      <w:r w:rsidR="002607A6" w:rsidRPr="00E1763F">
        <w:rPr>
          <w:rFonts w:ascii="Calibri" w:hAnsi="Calibri"/>
          <w:sz w:val="20"/>
          <w:szCs w:val="20"/>
        </w:rPr>
        <w:t>.</w:t>
      </w:r>
    </w:p>
    <w:p w14:paraId="584C9CDA" w14:textId="77777777" w:rsidR="007F115C" w:rsidRPr="007F115C" w:rsidRDefault="00F449E2" w:rsidP="007F1E6B">
      <w:pPr>
        <w:pStyle w:val="Akapitzlist"/>
        <w:numPr>
          <w:ilvl w:val="0"/>
          <w:numId w:val="16"/>
        </w:numPr>
        <w:ind w:left="357" w:hanging="357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4168E2">
        <w:rPr>
          <w:rFonts w:ascii="Calibri" w:hAnsi="Calibri"/>
          <w:iCs/>
          <w:sz w:val="20"/>
          <w:szCs w:val="20"/>
        </w:rPr>
        <w:t>nab</w:t>
      </w:r>
      <w:r w:rsidR="004168E2">
        <w:rPr>
          <w:rFonts w:ascii="Calibri" w:hAnsi="Calibri"/>
          <w:iCs/>
          <w:sz w:val="20"/>
          <w:szCs w:val="20"/>
        </w:rPr>
        <w:t>ędą</w:t>
      </w:r>
      <w:r w:rsidRPr="004168E2">
        <w:rPr>
          <w:rFonts w:ascii="Calibri" w:hAnsi="Calibri"/>
          <w:iCs/>
          <w:sz w:val="20"/>
          <w:szCs w:val="20"/>
        </w:rPr>
        <w:t xml:space="preserve"> kompetenc</w:t>
      </w:r>
      <w:r w:rsidR="004168E2">
        <w:rPr>
          <w:rFonts w:ascii="Calibri" w:hAnsi="Calibri"/>
          <w:iCs/>
          <w:sz w:val="20"/>
          <w:szCs w:val="20"/>
        </w:rPr>
        <w:t>je</w:t>
      </w:r>
      <w:r w:rsidRPr="004168E2">
        <w:rPr>
          <w:rFonts w:ascii="Calibri" w:hAnsi="Calibri"/>
          <w:iCs/>
          <w:sz w:val="20"/>
          <w:szCs w:val="20"/>
        </w:rPr>
        <w:t xml:space="preserve"> odnośnie samokształcenia się oraz zdobywania niezbędnej wiedzy o zwyczajach w zakresie bazy dostawy, uzansach i ich aktualizacjach, </w:t>
      </w:r>
    </w:p>
    <w:p w14:paraId="36150515" w14:textId="77777777" w:rsidR="007F115C" w:rsidRPr="007F115C" w:rsidRDefault="00F449E2" w:rsidP="007F1E6B">
      <w:pPr>
        <w:pStyle w:val="Akapitzlist"/>
        <w:numPr>
          <w:ilvl w:val="0"/>
          <w:numId w:val="16"/>
        </w:numPr>
        <w:ind w:left="357" w:hanging="357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7F115C">
        <w:rPr>
          <w:rFonts w:ascii="Calibri" w:hAnsi="Calibri"/>
          <w:iCs/>
          <w:sz w:val="20"/>
          <w:szCs w:val="20"/>
        </w:rPr>
        <w:t>zdob</w:t>
      </w:r>
      <w:r w:rsidR="004168E2" w:rsidRPr="007F115C">
        <w:rPr>
          <w:rFonts w:ascii="Calibri" w:hAnsi="Calibri"/>
          <w:iCs/>
          <w:sz w:val="20"/>
          <w:szCs w:val="20"/>
        </w:rPr>
        <w:t xml:space="preserve">ędą </w:t>
      </w:r>
      <w:r w:rsidRPr="007F115C">
        <w:rPr>
          <w:rFonts w:ascii="Calibri" w:hAnsi="Calibri"/>
          <w:iCs/>
          <w:sz w:val="20"/>
          <w:szCs w:val="20"/>
        </w:rPr>
        <w:t>kompetencj</w:t>
      </w:r>
      <w:r w:rsidR="004168E2" w:rsidRPr="007F115C">
        <w:rPr>
          <w:rFonts w:ascii="Calibri" w:hAnsi="Calibri"/>
          <w:iCs/>
          <w:sz w:val="20"/>
          <w:szCs w:val="20"/>
        </w:rPr>
        <w:t>e</w:t>
      </w:r>
      <w:r w:rsidRPr="007F115C">
        <w:rPr>
          <w:rFonts w:ascii="Calibri" w:hAnsi="Calibri"/>
          <w:iCs/>
          <w:sz w:val="20"/>
          <w:szCs w:val="20"/>
        </w:rPr>
        <w:t xml:space="preserve"> w zakresie fachowego porozumiewania się z uczestnikami rynków zagranicznych i rynku krajowego,</w:t>
      </w:r>
    </w:p>
    <w:p w14:paraId="15400C94" w14:textId="7EF5C860" w:rsidR="00F449E2" w:rsidRPr="007F115C" w:rsidRDefault="00F449E2" w:rsidP="007F1E6B">
      <w:pPr>
        <w:pStyle w:val="Akapitzlist"/>
        <w:numPr>
          <w:ilvl w:val="0"/>
          <w:numId w:val="16"/>
        </w:numPr>
        <w:ind w:left="357" w:hanging="357"/>
        <w:rPr>
          <w:rFonts w:ascii="Calibri" w:hAnsi="Calibri"/>
          <w:b/>
          <w:bCs/>
          <w:iCs/>
          <w:color w:val="990033"/>
          <w:sz w:val="20"/>
          <w:szCs w:val="20"/>
        </w:rPr>
      </w:pPr>
      <w:r w:rsidRPr="007F115C">
        <w:rPr>
          <w:rFonts w:ascii="Calibri" w:hAnsi="Calibri"/>
          <w:iCs/>
          <w:sz w:val="20"/>
          <w:szCs w:val="20"/>
        </w:rPr>
        <w:t>zdob</w:t>
      </w:r>
      <w:r w:rsidR="004168E2" w:rsidRPr="007F115C">
        <w:rPr>
          <w:rFonts w:ascii="Calibri" w:hAnsi="Calibri"/>
          <w:iCs/>
          <w:sz w:val="20"/>
          <w:szCs w:val="20"/>
        </w:rPr>
        <w:t>ędą</w:t>
      </w:r>
      <w:r w:rsidRPr="007F115C">
        <w:rPr>
          <w:rFonts w:ascii="Calibri" w:hAnsi="Calibri"/>
          <w:iCs/>
          <w:sz w:val="20"/>
          <w:szCs w:val="20"/>
        </w:rPr>
        <w:t xml:space="preserve"> kompetencj</w:t>
      </w:r>
      <w:r w:rsidR="004168E2" w:rsidRPr="007F115C">
        <w:rPr>
          <w:rFonts w:ascii="Calibri" w:hAnsi="Calibri"/>
          <w:iCs/>
          <w:sz w:val="20"/>
          <w:szCs w:val="20"/>
        </w:rPr>
        <w:t>e</w:t>
      </w:r>
      <w:r w:rsidRPr="007F115C">
        <w:rPr>
          <w:rFonts w:ascii="Calibri" w:hAnsi="Calibri"/>
          <w:iCs/>
          <w:sz w:val="20"/>
          <w:szCs w:val="20"/>
        </w:rPr>
        <w:t xml:space="preserve"> rozstrzygania sporów wynikających z różnej interpretacji postanowień reguł </w:t>
      </w:r>
      <w:proofErr w:type="spellStart"/>
      <w:r w:rsidRPr="007F115C">
        <w:rPr>
          <w:rFonts w:ascii="Calibri" w:hAnsi="Calibri"/>
          <w:iCs/>
          <w:sz w:val="20"/>
          <w:szCs w:val="20"/>
        </w:rPr>
        <w:t>Incoterms</w:t>
      </w:r>
      <w:proofErr w:type="spellEnd"/>
      <w:r w:rsidRPr="007F115C">
        <w:rPr>
          <w:rFonts w:ascii="Calibri" w:hAnsi="Calibri"/>
          <w:iCs/>
          <w:sz w:val="20"/>
          <w:szCs w:val="20"/>
        </w:rPr>
        <w:t>.</w:t>
      </w:r>
    </w:p>
    <w:p w14:paraId="661200C1" w14:textId="6C5F428F" w:rsidR="00EC7589" w:rsidRPr="008B0810" w:rsidRDefault="00EC7589" w:rsidP="001F25DB">
      <w:pPr>
        <w:shd w:val="clear" w:color="auto" w:fill="990033"/>
        <w:spacing w:before="240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8B0810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4A560725" w14:textId="345ADE3A" w:rsidR="00EC7589" w:rsidRDefault="00EC7589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2EB30CA9" w14:textId="4C574698" w:rsidR="00F449E2" w:rsidRPr="001F25DB" w:rsidRDefault="00F449E2" w:rsidP="00FD3BE2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/>
          <w:b/>
          <w:iCs/>
          <w:color w:val="990033"/>
          <w:sz w:val="22"/>
          <w:szCs w:val="22"/>
        </w:rPr>
      </w:pPr>
      <w:r w:rsidRPr="001F25DB">
        <w:rPr>
          <w:rFonts w:ascii="Calibri" w:hAnsi="Calibri"/>
          <w:b/>
          <w:iCs/>
          <w:color w:val="990033"/>
          <w:sz w:val="22"/>
          <w:szCs w:val="22"/>
        </w:rPr>
        <w:t>ZASADY NEGOCJOWANIA BAZY DOSTAWY WG. INCOTERMS</w:t>
      </w:r>
      <w:r w:rsidR="00F57C68" w:rsidRPr="001F25DB">
        <w:rPr>
          <w:rFonts w:ascii="Calibri" w:hAnsi="Calibri"/>
          <w:b/>
          <w:iCs/>
          <w:color w:val="990033"/>
          <w:sz w:val="22"/>
          <w:szCs w:val="22"/>
        </w:rPr>
        <w:t>®</w:t>
      </w:r>
      <w:r w:rsidRPr="001F25DB">
        <w:rPr>
          <w:rFonts w:ascii="Calibri" w:hAnsi="Calibri"/>
          <w:b/>
          <w:iCs/>
          <w:color w:val="990033"/>
          <w:sz w:val="22"/>
          <w:szCs w:val="22"/>
        </w:rPr>
        <w:t>2020 I OKREŚLANIA JEJ W UMOWACH</w:t>
      </w:r>
      <w:r w:rsidR="00DF2FD1" w:rsidRPr="001F25DB">
        <w:rPr>
          <w:rFonts w:ascii="Calibri" w:hAnsi="Calibri"/>
          <w:b/>
          <w:iCs/>
          <w:color w:val="990033"/>
          <w:sz w:val="22"/>
          <w:szCs w:val="22"/>
        </w:rPr>
        <w:t>.</w:t>
      </w:r>
    </w:p>
    <w:p w14:paraId="25F97980" w14:textId="6EBD3D63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Istota bazy dostawy w umowie</w:t>
      </w:r>
      <w:r w:rsidR="00DF2FD1">
        <w:rPr>
          <w:rFonts w:ascii="Calibri" w:hAnsi="Calibri"/>
          <w:sz w:val="20"/>
          <w:szCs w:val="20"/>
        </w:rPr>
        <w:t>.</w:t>
      </w:r>
      <w:r w:rsidRPr="00F449E2">
        <w:rPr>
          <w:rFonts w:ascii="Calibri" w:hAnsi="Calibri"/>
          <w:sz w:val="20"/>
          <w:szCs w:val="20"/>
        </w:rPr>
        <w:t xml:space="preserve"> </w:t>
      </w:r>
    </w:p>
    <w:p w14:paraId="6EB6EFA0" w14:textId="6CE8E9A9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Zasady organizacji i ponoszenia kosztów transportu</w:t>
      </w:r>
      <w:r w:rsidR="00DF2FD1">
        <w:rPr>
          <w:rFonts w:ascii="Calibri" w:hAnsi="Calibri"/>
          <w:sz w:val="20"/>
          <w:szCs w:val="20"/>
        </w:rPr>
        <w:t>.</w:t>
      </w:r>
    </w:p>
    <w:p w14:paraId="7B13BBF1" w14:textId="3E58EB69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Pojęcie i wykorzystanie gestii transportowej (sytuacje, w których warto przejąć gestię i kiedy należy się jej pozbyć)</w:t>
      </w:r>
      <w:r w:rsidR="00DF2FD1">
        <w:rPr>
          <w:rFonts w:ascii="Calibri" w:hAnsi="Calibri"/>
          <w:sz w:val="20"/>
          <w:szCs w:val="20"/>
        </w:rPr>
        <w:t>.</w:t>
      </w:r>
    </w:p>
    <w:p w14:paraId="3F1DFF44" w14:textId="744BEE16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Zakres ponoszonego ryzyka na odcinku transportowym i jego transferu</w:t>
      </w:r>
      <w:r w:rsidR="00DF2FD1">
        <w:rPr>
          <w:rFonts w:ascii="Calibri" w:hAnsi="Calibri"/>
          <w:sz w:val="20"/>
          <w:szCs w:val="20"/>
        </w:rPr>
        <w:t>.</w:t>
      </w:r>
    </w:p>
    <w:p w14:paraId="7CD6B123" w14:textId="1FF9C51E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Problem załadunków, rozładunków i przeładunków</w:t>
      </w:r>
      <w:r w:rsidR="00DF2FD1">
        <w:rPr>
          <w:rFonts w:ascii="Calibri" w:hAnsi="Calibri"/>
          <w:sz w:val="20"/>
          <w:szCs w:val="20"/>
        </w:rPr>
        <w:t>.</w:t>
      </w:r>
    </w:p>
    <w:p w14:paraId="535678F6" w14:textId="4C0BE4F1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 xml:space="preserve">Załatwianie dokumentów handlowych i przewozowych, w tym ponoszenie kosztów i </w:t>
      </w:r>
      <w:proofErr w:type="spellStart"/>
      <w:r w:rsidRPr="00F449E2">
        <w:rPr>
          <w:rFonts w:ascii="Calibri" w:hAnsi="Calibri"/>
          <w:sz w:val="20"/>
          <w:szCs w:val="20"/>
        </w:rPr>
        <w:t>ryzyk</w:t>
      </w:r>
      <w:proofErr w:type="spellEnd"/>
      <w:r w:rsidRPr="00F449E2">
        <w:rPr>
          <w:rFonts w:ascii="Calibri" w:hAnsi="Calibri"/>
          <w:sz w:val="20"/>
          <w:szCs w:val="20"/>
        </w:rPr>
        <w:t xml:space="preserve"> w zakresie dokumentacji</w:t>
      </w:r>
      <w:r w:rsidR="00DF2FD1">
        <w:rPr>
          <w:rFonts w:ascii="Calibri" w:hAnsi="Calibri"/>
          <w:sz w:val="20"/>
          <w:szCs w:val="20"/>
        </w:rPr>
        <w:t>.</w:t>
      </w:r>
    </w:p>
    <w:p w14:paraId="376B48EA" w14:textId="7F5AD19B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Problem miejsca dostawy i przejścia ryzyka oraz prawa własności</w:t>
      </w:r>
      <w:r w:rsidR="00DF2FD1">
        <w:rPr>
          <w:rFonts w:ascii="Calibri" w:hAnsi="Calibri"/>
          <w:sz w:val="20"/>
          <w:szCs w:val="20"/>
        </w:rPr>
        <w:t>.</w:t>
      </w:r>
    </w:p>
    <w:p w14:paraId="29D900CA" w14:textId="62AC2FE8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Kwestia odpraw celnych i dokumentów celnych w Incoterms</w:t>
      </w:r>
      <w:r w:rsidR="00DF2FD1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</w:t>
      </w:r>
      <w:r w:rsidR="00DF2FD1">
        <w:rPr>
          <w:rFonts w:ascii="Calibri" w:hAnsi="Calibri"/>
          <w:sz w:val="20"/>
          <w:szCs w:val="20"/>
        </w:rPr>
        <w:t>.</w:t>
      </w:r>
    </w:p>
    <w:p w14:paraId="05001FAD" w14:textId="50B76764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Zasady podziału na grupy E, F, C, D oraz terminy uniwersalne oraz morskie/żeglugi śródlądowej</w:t>
      </w:r>
      <w:r w:rsidR="00DF2FD1">
        <w:rPr>
          <w:rFonts w:ascii="Calibri" w:hAnsi="Calibri"/>
          <w:sz w:val="20"/>
          <w:szCs w:val="20"/>
        </w:rPr>
        <w:t>.</w:t>
      </w:r>
    </w:p>
    <w:p w14:paraId="70CBDE9A" w14:textId="3AA0CB4A" w:rsidR="00F449E2" w:rsidRPr="00F449E2" w:rsidRDefault="00F449E2" w:rsidP="001F25DB">
      <w:pPr>
        <w:numPr>
          <w:ilvl w:val="0"/>
          <w:numId w:val="13"/>
        </w:numPr>
        <w:spacing w:after="240"/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Incoterms</w:t>
      </w:r>
      <w:r w:rsidR="00DF2FD1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 przy posługiwaniu się akredytywą dokumentową i najczęstsze błędy w nazewnictwie</w:t>
      </w:r>
      <w:r w:rsidR="00DF2FD1">
        <w:rPr>
          <w:rFonts w:ascii="Calibri" w:hAnsi="Calibri"/>
          <w:sz w:val="20"/>
          <w:szCs w:val="20"/>
        </w:rPr>
        <w:t>.</w:t>
      </w:r>
    </w:p>
    <w:p w14:paraId="03574102" w14:textId="698D9076" w:rsidR="00F449E2" w:rsidRPr="001F25DB" w:rsidRDefault="00F449E2" w:rsidP="001F25DB">
      <w:pPr>
        <w:pStyle w:val="Akapitzlist"/>
        <w:numPr>
          <w:ilvl w:val="0"/>
          <w:numId w:val="14"/>
        </w:numPr>
        <w:spacing w:after="120"/>
        <w:ind w:left="357" w:hanging="357"/>
        <w:rPr>
          <w:rFonts w:ascii="Calibri" w:hAnsi="Calibri"/>
          <w:b/>
          <w:bCs/>
          <w:color w:val="990033"/>
          <w:sz w:val="22"/>
          <w:szCs w:val="22"/>
        </w:rPr>
      </w:pPr>
      <w:r w:rsidRPr="001F25DB">
        <w:rPr>
          <w:rFonts w:ascii="Calibri" w:hAnsi="Calibri"/>
          <w:b/>
          <w:bCs/>
          <w:color w:val="990033"/>
          <w:sz w:val="22"/>
          <w:szCs w:val="22"/>
        </w:rPr>
        <w:t>ZMIANY W NAJNOWSZEJ WERSJI INCOTERMS</w:t>
      </w:r>
      <w:r w:rsidR="00074178" w:rsidRPr="001F25DB">
        <w:rPr>
          <w:rFonts w:ascii="Calibri" w:hAnsi="Calibri"/>
          <w:b/>
          <w:bCs/>
          <w:color w:val="990033"/>
          <w:sz w:val="22"/>
          <w:szCs w:val="22"/>
        </w:rPr>
        <w:t>®</w:t>
      </w:r>
      <w:r w:rsidRPr="001F25DB">
        <w:rPr>
          <w:rFonts w:ascii="Calibri" w:hAnsi="Calibri"/>
          <w:b/>
          <w:bCs/>
          <w:color w:val="990033"/>
          <w:sz w:val="22"/>
          <w:szCs w:val="22"/>
        </w:rPr>
        <w:t>2020 I POSŁUGIWANIE SIĘ NOWYMI ORAZ ZMIENIONYMI TERMINAMI</w:t>
      </w:r>
      <w:r w:rsidR="00DF2FD1" w:rsidRPr="001F25DB">
        <w:rPr>
          <w:rFonts w:ascii="Calibri" w:hAnsi="Calibri"/>
          <w:b/>
          <w:bCs/>
          <w:color w:val="990033"/>
          <w:sz w:val="22"/>
          <w:szCs w:val="22"/>
        </w:rPr>
        <w:t>.</w:t>
      </w:r>
    </w:p>
    <w:p w14:paraId="4565A751" w14:textId="69113B67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Zmieniony układ Incoterms</w:t>
      </w:r>
      <w:r w:rsidR="00DF2FD1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 i jego interpretacja</w:t>
      </w:r>
      <w:r w:rsidR="00DF2FD1">
        <w:rPr>
          <w:rFonts w:ascii="Calibri" w:hAnsi="Calibri"/>
          <w:sz w:val="20"/>
          <w:szCs w:val="20"/>
        </w:rPr>
        <w:t>.</w:t>
      </w:r>
    </w:p>
    <w:p w14:paraId="67D0B41A" w14:textId="34CFC415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Zmiana kolejności Incoterms</w:t>
      </w:r>
      <w:r w:rsidR="00DF2FD1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 i jej interpretacja</w:t>
      </w:r>
      <w:r w:rsidR="00DF2FD1">
        <w:rPr>
          <w:rFonts w:ascii="Calibri" w:hAnsi="Calibri"/>
          <w:sz w:val="20"/>
          <w:szCs w:val="20"/>
        </w:rPr>
        <w:t>.</w:t>
      </w:r>
    </w:p>
    <w:p w14:paraId="4C9A35F1" w14:textId="21A21DAA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Zasady posługiwania się Incoterms</w:t>
      </w:r>
      <w:r w:rsidR="00DF2FD1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 w okresie przejściowym, w tym kwestia ewentualnej renegocjacji kontraktów</w:t>
      </w:r>
      <w:r w:rsidR="00DF2FD1">
        <w:rPr>
          <w:rFonts w:ascii="Calibri" w:hAnsi="Calibri"/>
          <w:sz w:val="20"/>
          <w:szCs w:val="20"/>
        </w:rPr>
        <w:t>.</w:t>
      </w:r>
    </w:p>
    <w:p w14:paraId="531438FD" w14:textId="333D3905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Wpływ nowych Incoterms</w:t>
      </w:r>
      <w:r w:rsidR="00DF2FD1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 na kody do celów wypełniania zgłoszeń celnych</w:t>
      </w:r>
      <w:r w:rsidR="00DF2FD1">
        <w:rPr>
          <w:rFonts w:ascii="Calibri" w:hAnsi="Calibri"/>
          <w:sz w:val="20"/>
          <w:szCs w:val="20"/>
        </w:rPr>
        <w:t>.</w:t>
      </w:r>
    </w:p>
    <w:p w14:paraId="49DB24F7" w14:textId="6A0A2828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Nowe zasady podejścia do kwestii ryzyka w Incoterms</w:t>
      </w:r>
      <w:r w:rsidR="00DF2FD1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</w:t>
      </w:r>
      <w:r w:rsidR="00DF2FD1">
        <w:rPr>
          <w:rFonts w:ascii="Calibri" w:hAnsi="Calibri"/>
          <w:sz w:val="20"/>
          <w:szCs w:val="20"/>
        </w:rPr>
        <w:t>.</w:t>
      </w:r>
    </w:p>
    <w:p w14:paraId="7725F683" w14:textId="0778FD09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Inne usytuowanie kwestii kosztów w nowych terminach i jego interpretacja</w:t>
      </w:r>
      <w:r w:rsidR="00DF2FD1">
        <w:rPr>
          <w:rFonts w:ascii="Calibri" w:hAnsi="Calibri"/>
          <w:sz w:val="20"/>
          <w:szCs w:val="20"/>
        </w:rPr>
        <w:t>.</w:t>
      </w:r>
    </w:p>
    <w:p w14:paraId="066EF72E" w14:textId="478FE7A9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Wykorzystanie nowego terminu DPU i relacje pomiędzy tym terminem a DAT</w:t>
      </w:r>
      <w:r w:rsidR="00DF2FD1">
        <w:rPr>
          <w:rFonts w:ascii="Calibri" w:hAnsi="Calibri"/>
          <w:sz w:val="20"/>
          <w:szCs w:val="20"/>
        </w:rPr>
        <w:t>.</w:t>
      </w:r>
    </w:p>
    <w:p w14:paraId="6A0D4F4A" w14:textId="76B70A5E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Problem dostawy towaru do terminala w kraju kupującego oraz kwestia rozładunku w terminalu</w:t>
      </w:r>
      <w:r w:rsidR="00DF2FD1">
        <w:rPr>
          <w:rFonts w:ascii="Calibri" w:hAnsi="Calibri"/>
          <w:sz w:val="20"/>
          <w:szCs w:val="20"/>
        </w:rPr>
        <w:t>.</w:t>
      </w:r>
    </w:p>
    <w:p w14:paraId="1BA7B0D6" w14:textId="6715BF64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Zmiany w zakresie dokumentacji transportowej przy dostawach realizowanych statkiem na bazie FCA</w:t>
      </w:r>
      <w:r w:rsidR="00DF2FD1">
        <w:rPr>
          <w:rFonts w:ascii="Calibri" w:hAnsi="Calibri"/>
          <w:sz w:val="20"/>
          <w:szCs w:val="20"/>
        </w:rPr>
        <w:t>.</w:t>
      </w:r>
    </w:p>
    <w:p w14:paraId="0B37CB40" w14:textId="59C9688C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Wyjaśnienie adnotacji na konosamencie, do których odwołują się nowe Incoterms</w:t>
      </w:r>
      <w:r w:rsidR="00DF2FD1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</w:t>
      </w:r>
      <w:r w:rsidR="00DF2FD1">
        <w:rPr>
          <w:rFonts w:ascii="Calibri" w:hAnsi="Calibri"/>
          <w:sz w:val="20"/>
          <w:szCs w:val="20"/>
        </w:rPr>
        <w:t>.</w:t>
      </w:r>
    </w:p>
    <w:p w14:paraId="767D10FE" w14:textId="1A007F22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Zróżnicowanie klauzul obowiązkowego ubezpieczenia w bazie CIP (uniwersalnej) oraz w bazie CIF (morskiej)</w:t>
      </w:r>
      <w:r w:rsidR="00DF2FD1">
        <w:rPr>
          <w:rFonts w:ascii="Calibri" w:hAnsi="Calibri"/>
          <w:sz w:val="20"/>
          <w:szCs w:val="20"/>
        </w:rPr>
        <w:t>.</w:t>
      </w:r>
    </w:p>
    <w:p w14:paraId="3701C9B3" w14:textId="201A0250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Zróżnicowanie własności środków transportu w określonych terminach grupy F i D na środki wynajęte i środki własne</w:t>
      </w:r>
      <w:r w:rsidR="00DF2FD1">
        <w:rPr>
          <w:rFonts w:ascii="Calibri" w:hAnsi="Calibri"/>
          <w:sz w:val="20"/>
          <w:szCs w:val="20"/>
        </w:rPr>
        <w:t>.</w:t>
      </w:r>
    </w:p>
    <w:p w14:paraId="5AA3A161" w14:textId="20D76B11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Nowe wymagania w zakresie bezpieczeństwa i interpretacja włączenia ich do obowiązków przewozu i kosztów</w:t>
      </w:r>
      <w:r w:rsidR="00DF2FD1">
        <w:rPr>
          <w:rFonts w:ascii="Calibri" w:hAnsi="Calibri"/>
          <w:sz w:val="20"/>
          <w:szCs w:val="20"/>
        </w:rPr>
        <w:t>.</w:t>
      </w:r>
    </w:p>
    <w:p w14:paraId="5272FFC5" w14:textId="49048076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Posługiwanie się terminem zlikwidowanym DAT po wejściu w życie Incoterms</w:t>
      </w:r>
      <w:r w:rsidR="00DF2FD1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</w:t>
      </w:r>
      <w:r w:rsidR="00DF2FD1">
        <w:rPr>
          <w:rFonts w:ascii="Calibri" w:hAnsi="Calibri"/>
          <w:sz w:val="20"/>
          <w:szCs w:val="20"/>
        </w:rPr>
        <w:t>.</w:t>
      </w:r>
    </w:p>
    <w:p w14:paraId="20CB1A3C" w14:textId="2401FEBB" w:rsidR="00F449E2" w:rsidRPr="00F449E2" w:rsidRDefault="00F449E2" w:rsidP="00074178">
      <w:pPr>
        <w:numPr>
          <w:ilvl w:val="0"/>
          <w:numId w:val="13"/>
        </w:numPr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 xml:space="preserve">Zasady obowiązywania dotychczasowej wersji </w:t>
      </w:r>
      <w:proofErr w:type="spellStart"/>
      <w:r w:rsidRPr="00F449E2">
        <w:rPr>
          <w:rFonts w:ascii="Calibri" w:hAnsi="Calibri"/>
          <w:sz w:val="20"/>
          <w:szCs w:val="20"/>
        </w:rPr>
        <w:t>Incoterms</w:t>
      </w:r>
      <w:proofErr w:type="spellEnd"/>
      <w:r w:rsidRPr="00F449E2">
        <w:rPr>
          <w:rFonts w:ascii="Calibri" w:hAnsi="Calibri"/>
          <w:sz w:val="20"/>
          <w:szCs w:val="20"/>
        </w:rPr>
        <w:t xml:space="preserve"> 2010 po wejściu nowych Incoterms</w:t>
      </w:r>
      <w:r w:rsidR="00DF2FD1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</w:t>
      </w:r>
      <w:r w:rsidR="00DF2FD1">
        <w:rPr>
          <w:rFonts w:ascii="Calibri" w:hAnsi="Calibri"/>
          <w:sz w:val="20"/>
          <w:szCs w:val="20"/>
        </w:rPr>
        <w:t>.</w:t>
      </w:r>
    </w:p>
    <w:p w14:paraId="2ABA3854" w14:textId="5E56A59C" w:rsidR="00F449E2" w:rsidRDefault="00F449E2" w:rsidP="00FD3BE2">
      <w:pPr>
        <w:numPr>
          <w:ilvl w:val="0"/>
          <w:numId w:val="13"/>
        </w:numPr>
        <w:spacing w:after="240"/>
        <w:ind w:left="754" w:right="23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Współpraca ze spedytorem w ramach terminu FCA i nowego terminu DPU</w:t>
      </w:r>
      <w:r w:rsidR="00DF2FD1">
        <w:rPr>
          <w:rFonts w:ascii="Calibri" w:hAnsi="Calibri"/>
          <w:sz w:val="20"/>
          <w:szCs w:val="20"/>
        </w:rPr>
        <w:t>.</w:t>
      </w:r>
    </w:p>
    <w:p w14:paraId="0889281D" w14:textId="25EACB2E" w:rsidR="00F449E2" w:rsidRPr="001F25DB" w:rsidRDefault="00F449E2" w:rsidP="004F503E">
      <w:pPr>
        <w:pStyle w:val="Akapitzlist"/>
        <w:numPr>
          <w:ilvl w:val="0"/>
          <w:numId w:val="14"/>
        </w:numPr>
        <w:spacing w:after="120"/>
        <w:ind w:left="357" w:right="23" w:hanging="357"/>
        <w:rPr>
          <w:rFonts w:ascii="Calibri" w:hAnsi="Calibri"/>
          <w:b/>
          <w:bCs/>
          <w:color w:val="990033"/>
          <w:sz w:val="22"/>
          <w:szCs w:val="22"/>
        </w:rPr>
      </w:pPr>
      <w:r w:rsidRPr="001F25DB">
        <w:rPr>
          <w:rFonts w:ascii="Calibri" w:hAnsi="Calibri"/>
          <w:b/>
          <w:bCs/>
          <w:color w:val="990033"/>
          <w:sz w:val="22"/>
          <w:szCs w:val="22"/>
        </w:rPr>
        <w:t>ZASADY PRZECHODZENIA Z RÓŻNYCH BAZ NA INCOTERMS DO CELÓW WYPEŁNIANIA DOKUMENTÓW CELNYCH</w:t>
      </w:r>
      <w:r w:rsidR="001F25DB">
        <w:rPr>
          <w:rFonts w:ascii="Calibri" w:hAnsi="Calibri"/>
          <w:b/>
          <w:bCs/>
          <w:color w:val="990033"/>
          <w:sz w:val="22"/>
          <w:szCs w:val="22"/>
        </w:rPr>
        <w:t xml:space="preserve">                     </w:t>
      </w:r>
      <w:r w:rsidRPr="001F25DB">
        <w:rPr>
          <w:rFonts w:ascii="Calibri" w:hAnsi="Calibri"/>
          <w:b/>
          <w:bCs/>
          <w:color w:val="990033"/>
          <w:sz w:val="22"/>
          <w:szCs w:val="22"/>
        </w:rPr>
        <w:t xml:space="preserve"> I INNYCH</w:t>
      </w:r>
      <w:r w:rsidR="00313460" w:rsidRPr="001F25DB">
        <w:rPr>
          <w:rFonts w:ascii="Calibri" w:hAnsi="Calibri"/>
          <w:b/>
          <w:bCs/>
          <w:color w:val="990033"/>
          <w:sz w:val="22"/>
          <w:szCs w:val="22"/>
        </w:rPr>
        <w:t>.</w:t>
      </w:r>
    </w:p>
    <w:p w14:paraId="10D4A4F3" w14:textId="7DE60322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Zasady posługiwania się kodami przypisanymi do terminów, które nie znalazły się w najnowszej wersji Incoterms</w:t>
      </w:r>
      <w:r w:rsidR="00313460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</w:t>
      </w:r>
      <w:r w:rsidR="00074178">
        <w:rPr>
          <w:rFonts w:ascii="Calibri" w:hAnsi="Calibri"/>
          <w:sz w:val="20"/>
          <w:szCs w:val="20"/>
        </w:rPr>
        <w:t>.</w:t>
      </w:r>
    </w:p>
    <w:p w14:paraId="48C8AB89" w14:textId="7C13200A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 xml:space="preserve">Zasady przejścia z RAFTD (terminy amerykańskie), </w:t>
      </w:r>
      <w:proofErr w:type="spellStart"/>
      <w:r w:rsidRPr="00F449E2">
        <w:rPr>
          <w:rFonts w:ascii="Calibri" w:hAnsi="Calibri"/>
          <w:sz w:val="20"/>
          <w:szCs w:val="20"/>
        </w:rPr>
        <w:t>Combiterms</w:t>
      </w:r>
      <w:proofErr w:type="spellEnd"/>
      <w:r w:rsidRPr="00F449E2">
        <w:rPr>
          <w:rFonts w:ascii="Calibri" w:hAnsi="Calibri"/>
          <w:sz w:val="20"/>
          <w:szCs w:val="20"/>
        </w:rPr>
        <w:t xml:space="preserve"> (terminy dla dostaw w kontenerach) i innych wykładni na nowe Incoterms</w:t>
      </w:r>
      <w:r w:rsidR="00313460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</w:t>
      </w:r>
      <w:r w:rsidR="00074178">
        <w:rPr>
          <w:rFonts w:ascii="Calibri" w:hAnsi="Calibri"/>
          <w:sz w:val="20"/>
          <w:szCs w:val="20"/>
        </w:rPr>
        <w:t>.</w:t>
      </w:r>
    </w:p>
    <w:p w14:paraId="55697585" w14:textId="04C12708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Elastyczne posługiwanie się miejscem dostawy w terminie DAP w celu odzwierciedlenia sytuacji praktycznych, które nie znalazły się w nowej wersji</w:t>
      </w:r>
      <w:r w:rsidR="00074178">
        <w:rPr>
          <w:rFonts w:ascii="Calibri" w:hAnsi="Calibri"/>
          <w:sz w:val="20"/>
          <w:szCs w:val="20"/>
        </w:rPr>
        <w:t>.</w:t>
      </w:r>
    </w:p>
    <w:p w14:paraId="49CE457C" w14:textId="01031A14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Posługiwanie się kwestią wyładunku jako wyznacznikiem, który termin z grupy D powinien być zastosowany</w:t>
      </w:r>
      <w:r w:rsidR="00074178">
        <w:rPr>
          <w:rFonts w:ascii="Calibri" w:hAnsi="Calibri"/>
          <w:sz w:val="20"/>
          <w:szCs w:val="20"/>
        </w:rPr>
        <w:t>.</w:t>
      </w:r>
      <w:r w:rsidRPr="00F449E2">
        <w:rPr>
          <w:rFonts w:ascii="Calibri" w:hAnsi="Calibri"/>
          <w:sz w:val="20"/>
          <w:szCs w:val="20"/>
        </w:rPr>
        <w:t xml:space="preserve"> </w:t>
      </w:r>
    </w:p>
    <w:p w14:paraId="094C7B8B" w14:textId="6C7F9AF9" w:rsidR="00F449E2" w:rsidRDefault="00F449E2" w:rsidP="004F503E">
      <w:pPr>
        <w:numPr>
          <w:ilvl w:val="0"/>
          <w:numId w:val="13"/>
        </w:numPr>
        <w:spacing w:after="240"/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Rozstrzyganie problemów związanych z błędnym zastosowaniem baz dostawy przez partnera handlowego (sprzedającego czy kupującego)</w:t>
      </w:r>
      <w:r w:rsidR="00074178">
        <w:rPr>
          <w:rFonts w:ascii="Calibri" w:hAnsi="Calibri"/>
          <w:sz w:val="20"/>
          <w:szCs w:val="20"/>
        </w:rPr>
        <w:t>.</w:t>
      </w:r>
    </w:p>
    <w:p w14:paraId="7AB88F71" w14:textId="3F188823" w:rsidR="00F449E2" w:rsidRPr="004F503E" w:rsidRDefault="00F449E2" w:rsidP="004F503E">
      <w:pPr>
        <w:pStyle w:val="Akapitzlist"/>
        <w:numPr>
          <w:ilvl w:val="0"/>
          <w:numId w:val="14"/>
        </w:numPr>
        <w:spacing w:after="120"/>
        <w:ind w:left="357" w:hanging="357"/>
        <w:rPr>
          <w:rFonts w:ascii="Calibri" w:hAnsi="Calibri"/>
          <w:b/>
          <w:bCs/>
          <w:color w:val="990033"/>
        </w:rPr>
      </w:pPr>
      <w:r w:rsidRPr="004F503E">
        <w:rPr>
          <w:rFonts w:ascii="Calibri" w:hAnsi="Calibri"/>
          <w:b/>
          <w:bCs/>
          <w:color w:val="990033"/>
        </w:rPr>
        <w:t>OBOWIĄZKI STRON W TERMINACH UNIWERSALNYCH W NOWYCH INCOTERMS</w:t>
      </w:r>
      <w:r w:rsidR="00313460" w:rsidRPr="004F503E">
        <w:rPr>
          <w:rFonts w:ascii="Calibri" w:hAnsi="Calibri"/>
          <w:b/>
          <w:bCs/>
          <w:color w:val="990033"/>
        </w:rPr>
        <w:t>®</w:t>
      </w:r>
      <w:r w:rsidRPr="004F503E">
        <w:rPr>
          <w:rFonts w:ascii="Calibri" w:hAnsi="Calibri"/>
          <w:b/>
          <w:bCs/>
          <w:color w:val="990033"/>
        </w:rPr>
        <w:t>2020</w:t>
      </w:r>
      <w:r w:rsidR="00074178" w:rsidRPr="004F503E">
        <w:rPr>
          <w:rFonts w:ascii="Calibri" w:hAnsi="Calibri"/>
          <w:b/>
          <w:bCs/>
          <w:color w:val="990033"/>
        </w:rPr>
        <w:t>.</w:t>
      </w:r>
      <w:r w:rsidRPr="004F503E">
        <w:rPr>
          <w:rFonts w:ascii="Calibri" w:hAnsi="Calibri"/>
          <w:b/>
          <w:bCs/>
          <w:color w:val="990033"/>
        </w:rPr>
        <w:t xml:space="preserve"> </w:t>
      </w:r>
    </w:p>
    <w:p w14:paraId="1563E747" w14:textId="545ECD27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Zakres terminów stosowanych w różnych gałęziach transportu</w:t>
      </w:r>
      <w:r w:rsidR="00313460">
        <w:rPr>
          <w:rFonts w:ascii="Calibri" w:hAnsi="Calibri"/>
          <w:sz w:val="20"/>
          <w:szCs w:val="20"/>
        </w:rPr>
        <w:t>.</w:t>
      </w:r>
    </w:p>
    <w:p w14:paraId="34AC40C5" w14:textId="53F14681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Prawa i obowiązki stron w terminie EXW</w:t>
      </w:r>
      <w:r w:rsidR="00313460">
        <w:rPr>
          <w:rFonts w:ascii="Calibri" w:hAnsi="Calibri"/>
          <w:sz w:val="20"/>
          <w:szCs w:val="20"/>
        </w:rPr>
        <w:t>.</w:t>
      </w:r>
    </w:p>
    <w:p w14:paraId="4F3DA553" w14:textId="6A2AADEF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Problem załadunku i odprawy eksportowej, specyficznie ujętych  w terminie EXW</w:t>
      </w:r>
      <w:r w:rsidR="00313460">
        <w:rPr>
          <w:rFonts w:ascii="Calibri" w:hAnsi="Calibri"/>
          <w:sz w:val="20"/>
          <w:szCs w:val="20"/>
        </w:rPr>
        <w:t>.</w:t>
      </w:r>
    </w:p>
    <w:p w14:paraId="0AFC403D" w14:textId="025F9952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Prawa i obowiązki stron w terminie FCA</w:t>
      </w:r>
      <w:r w:rsidR="00313460">
        <w:rPr>
          <w:rFonts w:ascii="Calibri" w:hAnsi="Calibri"/>
          <w:sz w:val="20"/>
          <w:szCs w:val="20"/>
        </w:rPr>
        <w:t>.</w:t>
      </w:r>
      <w:r w:rsidRPr="00F449E2">
        <w:rPr>
          <w:rFonts w:ascii="Calibri" w:hAnsi="Calibri"/>
          <w:sz w:val="20"/>
          <w:szCs w:val="20"/>
        </w:rPr>
        <w:t xml:space="preserve"> </w:t>
      </w:r>
    </w:p>
    <w:p w14:paraId="0A392AE5" w14:textId="28899D0E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Różne warianty terminu FCA w zależności od miejsca załadunku (magazyn dostawcy czy terminal przewoźnika)</w:t>
      </w:r>
      <w:r w:rsidR="00313460">
        <w:rPr>
          <w:rFonts w:ascii="Calibri" w:hAnsi="Calibri"/>
          <w:sz w:val="20"/>
          <w:szCs w:val="20"/>
        </w:rPr>
        <w:t>.</w:t>
      </w:r>
    </w:p>
    <w:p w14:paraId="4E2F58A6" w14:textId="425AF9C1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Prawa i obowiązki stron w terminie CPT</w:t>
      </w:r>
      <w:r w:rsidR="00313460">
        <w:rPr>
          <w:rFonts w:ascii="Calibri" w:hAnsi="Calibri"/>
          <w:sz w:val="20"/>
          <w:szCs w:val="20"/>
        </w:rPr>
        <w:t>.</w:t>
      </w:r>
    </w:p>
    <w:p w14:paraId="0968C0C2" w14:textId="372C3F86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Prawa i obowiązki stron w terminie CIP</w:t>
      </w:r>
      <w:r w:rsidR="00313460">
        <w:rPr>
          <w:rFonts w:ascii="Calibri" w:hAnsi="Calibri"/>
          <w:sz w:val="20"/>
          <w:szCs w:val="20"/>
        </w:rPr>
        <w:t>.</w:t>
      </w:r>
    </w:p>
    <w:p w14:paraId="12B78DE6" w14:textId="7EDFF077" w:rsid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Zakres i ponoszenie kosztów ubezpieczenia w terminie CIP oraz posługiwanie się dokumentem ubezpieczeniowym (polisa, certyfikat)</w:t>
      </w:r>
      <w:r w:rsidR="00313460">
        <w:rPr>
          <w:rFonts w:ascii="Calibri" w:hAnsi="Calibri"/>
          <w:sz w:val="20"/>
          <w:szCs w:val="20"/>
        </w:rPr>
        <w:t>.</w:t>
      </w:r>
    </w:p>
    <w:p w14:paraId="70190D39" w14:textId="77777777" w:rsidR="0011646C" w:rsidRPr="00F449E2" w:rsidRDefault="0011646C" w:rsidP="0011646C">
      <w:pPr>
        <w:ind w:left="754"/>
        <w:rPr>
          <w:rFonts w:ascii="Calibri" w:hAnsi="Calibri"/>
          <w:sz w:val="20"/>
          <w:szCs w:val="20"/>
        </w:rPr>
      </w:pPr>
    </w:p>
    <w:p w14:paraId="26CB659B" w14:textId="55E835C8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Prawa i obowiązki stron w terminie DAP</w:t>
      </w:r>
      <w:r w:rsidR="00313460">
        <w:rPr>
          <w:rFonts w:ascii="Calibri" w:hAnsi="Calibri"/>
          <w:sz w:val="20"/>
          <w:szCs w:val="20"/>
        </w:rPr>
        <w:t>.</w:t>
      </w:r>
    </w:p>
    <w:p w14:paraId="6405B5DC" w14:textId="48641EBC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Interpretacja pojęcia „magazyn kupującego”</w:t>
      </w:r>
      <w:r w:rsidR="00313460">
        <w:rPr>
          <w:rFonts w:ascii="Calibri" w:hAnsi="Calibri"/>
          <w:sz w:val="20"/>
          <w:szCs w:val="20"/>
        </w:rPr>
        <w:t>.</w:t>
      </w:r>
    </w:p>
    <w:p w14:paraId="4A1EAEDC" w14:textId="43FBED69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Prawa i obowiązki stron w nowym terminie DPU</w:t>
      </w:r>
      <w:r w:rsidR="00313460">
        <w:rPr>
          <w:rFonts w:ascii="Calibri" w:hAnsi="Calibri"/>
          <w:sz w:val="20"/>
          <w:szCs w:val="20"/>
        </w:rPr>
        <w:t>.</w:t>
      </w:r>
    </w:p>
    <w:p w14:paraId="16270404" w14:textId="32CFAA30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Problem dostawy na skład celny z wykorzystaniem nowego terminu DPU</w:t>
      </w:r>
      <w:r w:rsidR="00313460">
        <w:rPr>
          <w:rFonts w:ascii="Calibri" w:hAnsi="Calibri"/>
          <w:sz w:val="20"/>
          <w:szCs w:val="20"/>
        </w:rPr>
        <w:t>.</w:t>
      </w:r>
    </w:p>
    <w:p w14:paraId="71D1DBFA" w14:textId="63C0D37E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Kwestia wyładowania towaru w terminalu</w:t>
      </w:r>
      <w:r w:rsidR="00313460">
        <w:rPr>
          <w:rFonts w:ascii="Calibri" w:hAnsi="Calibri"/>
          <w:sz w:val="20"/>
          <w:szCs w:val="20"/>
        </w:rPr>
        <w:t>.</w:t>
      </w:r>
    </w:p>
    <w:p w14:paraId="1AF0ED73" w14:textId="777E83BA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Prawa i obowiązki stron w terminie DDP</w:t>
      </w:r>
      <w:r w:rsidR="00313460">
        <w:rPr>
          <w:rFonts w:ascii="Calibri" w:hAnsi="Calibri"/>
          <w:sz w:val="20"/>
          <w:szCs w:val="20"/>
        </w:rPr>
        <w:t>.</w:t>
      </w:r>
    </w:p>
    <w:p w14:paraId="27D21059" w14:textId="4B90798B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Problem odprawy celnej importowej przy DDP</w:t>
      </w:r>
      <w:r w:rsidR="00313460">
        <w:rPr>
          <w:rFonts w:ascii="Calibri" w:hAnsi="Calibri"/>
          <w:sz w:val="20"/>
          <w:szCs w:val="20"/>
        </w:rPr>
        <w:t>.</w:t>
      </w:r>
    </w:p>
    <w:p w14:paraId="40C9E951" w14:textId="0093B6D2" w:rsidR="00F449E2" w:rsidRPr="00F449E2" w:rsidRDefault="00F449E2" w:rsidP="004F503E">
      <w:pPr>
        <w:numPr>
          <w:ilvl w:val="0"/>
          <w:numId w:val="13"/>
        </w:numPr>
        <w:spacing w:after="240"/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Sytuacje, w których dopuszczalne jest zastosowanie terminu DDP</w:t>
      </w:r>
      <w:r w:rsidR="00313460">
        <w:rPr>
          <w:rFonts w:ascii="Calibri" w:hAnsi="Calibri"/>
          <w:sz w:val="20"/>
          <w:szCs w:val="20"/>
        </w:rPr>
        <w:t>.</w:t>
      </w:r>
    </w:p>
    <w:p w14:paraId="717F02C4" w14:textId="074D71E1" w:rsidR="00F449E2" w:rsidRPr="001F25DB" w:rsidRDefault="00F449E2" w:rsidP="004F503E">
      <w:pPr>
        <w:pStyle w:val="Akapitzlist"/>
        <w:numPr>
          <w:ilvl w:val="0"/>
          <w:numId w:val="14"/>
        </w:numPr>
        <w:spacing w:after="120"/>
        <w:ind w:left="357" w:hanging="357"/>
        <w:rPr>
          <w:rFonts w:ascii="Calibri" w:hAnsi="Calibri"/>
          <w:b/>
          <w:bCs/>
          <w:color w:val="990033"/>
          <w:sz w:val="20"/>
          <w:szCs w:val="20"/>
        </w:rPr>
      </w:pPr>
      <w:r w:rsidRPr="001F25DB">
        <w:rPr>
          <w:rFonts w:ascii="Calibri" w:hAnsi="Calibri"/>
          <w:b/>
          <w:bCs/>
          <w:color w:val="990033"/>
          <w:sz w:val="20"/>
          <w:szCs w:val="20"/>
        </w:rPr>
        <w:t>OBOWIĄZKI STRON W TERMINACH MORSKICH W INCOTERMS</w:t>
      </w:r>
      <w:r w:rsidR="00F57C68" w:rsidRPr="001F25DB">
        <w:rPr>
          <w:rFonts w:ascii="Calibri" w:hAnsi="Calibri"/>
          <w:b/>
          <w:bCs/>
          <w:color w:val="990033"/>
          <w:sz w:val="20"/>
          <w:szCs w:val="20"/>
        </w:rPr>
        <w:t>®</w:t>
      </w:r>
      <w:r w:rsidRPr="001F25DB">
        <w:rPr>
          <w:rFonts w:ascii="Calibri" w:hAnsi="Calibri"/>
          <w:b/>
          <w:bCs/>
          <w:color w:val="990033"/>
          <w:sz w:val="20"/>
          <w:szCs w:val="20"/>
        </w:rPr>
        <w:t>2020</w:t>
      </w:r>
      <w:r w:rsidR="00074178" w:rsidRPr="001F25DB">
        <w:rPr>
          <w:rFonts w:ascii="Calibri" w:hAnsi="Calibri"/>
          <w:b/>
          <w:bCs/>
          <w:color w:val="990033"/>
          <w:sz w:val="20"/>
          <w:szCs w:val="20"/>
        </w:rPr>
        <w:t>.</w:t>
      </w:r>
      <w:r w:rsidRPr="001F25DB">
        <w:rPr>
          <w:rFonts w:ascii="Calibri" w:hAnsi="Calibri"/>
          <w:b/>
          <w:bCs/>
          <w:color w:val="990033"/>
          <w:sz w:val="20"/>
          <w:szCs w:val="20"/>
        </w:rPr>
        <w:t xml:space="preserve"> </w:t>
      </w:r>
    </w:p>
    <w:p w14:paraId="309A0E9E" w14:textId="23037602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Zakres terminów stosowanych w transporcie morskim / żegludze śródlądowej</w:t>
      </w:r>
      <w:r w:rsidR="00F57C68">
        <w:rPr>
          <w:rFonts w:ascii="Calibri" w:hAnsi="Calibri"/>
          <w:sz w:val="20"/>
          <w:szCs w:val="20"/>
        </w:rPr>
        <w:t>.</w:t>
      </w:r>
    </w:p>
    <w:p w14:paraId="212F8F27" w14:textId="56D2DFB3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Prawa i obowiązki stron w terminie FAS</w:t>
      </w:r>
      <w:r w:rsidR="00F57C68">
        <w:rPr>
          <w:rFonts w:ascii="Calibri" w:hAnsi="Calibri"/>
          <w:sz w:val="20"/>
          <w:szCs w:val="20"/>
        </w:rPr>
        <w:t>.</w:t>
      </w:r>
    </w:p>
    <w:p w14:paraId="38939725" w14:textId="72DCBFF9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Prawa i obowiązki stron w terminie FOB</w:t>
      </w:r>
      <w:r w:rsidR="00F57C68">
        <w:rPr>
          <w:rFonts w:ascii="Calibri" w:hAnsi="Calibri"/>
          <w:sz w:val="20"/>
          <w:szCs w:val="20"/>
        </w:rPr>
        <w:t>.</w:t>
      </w:r>
    </w:p>
    <w:p w14:paraId="111A4754" w14:textId="19BDAD85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Problem likwidacji burty statku jako wyznacznika przejścia ryzyka</w:t>
      </w:r>
      <w:r w:rsidR="00F57C68">
        <w:rPr>
          <w:rFonts w:ascii="Calibri" w:hAnsi="Calibri"/>
          <w:sz w:val="20"/>
          <w:szCs w:val="20"/>
        </w:rPr>
        <w:t>.</w:t>
      </w:r>
    </w:p>
    <w:p w14:paraId="382F0FAC" w14:textId="1CB676C0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Zasady ponoszenia różnych kosztów przy załadunku na statek, w tym sztauerki</w:t>
      </w:r>
      <w:r w:rsidR="00F57C68">
        <w:rPr>
          <w:rFonts w:ascii="Calibri" w:hAnsi="Calibri"/>
          <w:sz w:val="20"/>
          <w:szCs w:val="20"/>
        </w:rPr>
        <w:t>.</w:t>
      </w:r>
    </w:p>
    <w:p w14:paraId="00790F22" w14:textId="1EF65667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Posługiwanie się konosamentem przy FOB i innych terminach morskich</w:t>
      </w:r>
      <w:r w:rsidR="00F57C68">
        <w:rPr>
          <w:rFonts w:ascii="Calibri" w:hAnsi="Calibri"/>
          <w:sz w:val="20"/>
          <w:szCs w:val="20"/>
        </w:rPr>
        <w:t>.</w:t>
      </w:r>
    </w:p>
    <w:p w14:paraId="3F463011" w14:textId="6B5D7F2A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Prawa i obowiązki stron w terminie CFR</w:t>
      </w:r>
      <w:r w:rsidR="00F57C68">
        <w:rPr>
          <w:rFonts w:ascii="Calibri" w:hAnsi="Calibri"/>
          <w:sz w:val="20"/>
          <w:szCs w:val="20"/>
        </w:rPr>
        <w:t>.</w:t>
      </w:r>
    </w:p>
    <w:p w14:paraId="02AED62B" w14:textId="7CE44E9D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Prawa i obowiązki stron w terminie CIF</w:t>
      </w:r>
      <w:r w:rsidR="00F57C68">
        <w:rPr>
          <w:rFonts w:ascii="Calibri" w:hAnsi="Calibri"/>
          <w:sz w:val="20"/>
          <w:szCs w:val="20"/>
        </w:rPr>
        <w:t>.</w:t>
      </w:r>
    </w:p>
    <w:p w14:paraId="085AF456" w14:textId="5DA8CDA7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Zakres i ponoszenie kosztów ubezpieczenia w terminie CIF</w:t>
      </w:r>
      <w:r w:rsidR="00F57C68">
        <w:rPr>
          <w:rFonts w:ascii="Calibri" w:hAnsi="Calibri"/>
          <w:sz w:val="20"/>
          <w:szCs w:val="20"/>
        </w:rPr>
        <w:t>.</w:t>
      </w:r>
    </w:p>
    <w:p w14:paraId="245C2A03" w14:textId="2FE659CF" w:rsidR="00F449E2" w:rsidRPr="00F449E2" w:rsidRDefault="00F449E2" w:rsidP="0007417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 xml:space="preserve">Terminy </w:t>
      </w:r>
      <w:proofErr w:type="spellStart"/>
      <w:r w:rsidRPr="00F449E2">
        <w:rPr>
          <w:rFonts w:ascii="Calibri" w:hAnsi="Calibri"/>
          <w:sz w:val="20"/>
          <w:szCs w:val="20"/>
        </w:rPr>
        <w:t>Incoterms</w:t>
      </w:r>
      <w:proofErr w:type="spellEnd"/>
      <w:r w:rsidRPr="00F449E2">
        <w:rPr>
          <w:rFonts w:ascii="Calibri" w:hAnsi="Calibri"/>
          <w:sz w:val="20"/>
          <w:szCs w:val="20"/>
        </w:rPr>
        <w:t xml:space="preserve"> 2020 a transport kombinowany (lądowo-morski)</w:t>
      </w:r>
      <w:r w:rsidR="00F57C68">
        <w:rPr>
          <w:rFonts w:ascii="Calibri" w:hAnsi="Calibri"/>
          <w:sz w:val="20"/>
          <w:szCs w:val="20"/>
        </w:rPr>
        <w:t>.</w:t>
      </w:r>
    </w:p>
    <w:p w14:paraId="7EC48A58" w14:textId="33102162" w:rsidR="00F449E2" w:rsidRPr="00F449E2" w:rsidRDefault="00F449E2" w:rsidP="004F503E">
      <w:pPr>
        <w:numPr>
          <w:ilvl w:val="0"/>
          <w:numId w:val="13"/>
        </w:numPr>
        <w:spacing w:after="240"/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 xml:space="preserve">Terminy </w:t>
      </w:r>
      <w:proofErr w:type="spellStart"/>
      <w:r w:rsidRPr="00F449E2">
        <w:rPr>
          <w:rFonts w:ascii="Calibri" w:hAnsi="Calibri"/>
          <w:sz w:val="20"/>
          <w:szCs w:val="20"/>
        </w:rPr>
        <w:t>Incoterms</w:t>
      </w:r>
      <w:proofErr w:type="spellEnd"/>
      <w:r w:rsidRPr="00F449E2">
        <w:rPr>
          <w:rFonts w:ascii="Calibri" w:hAnsi="Calibri"/>
          <w:sz w:val="20"/>
          <w:szCs w:val="20"/>
        </w:rPr>
        <w:t xml:space="preserve"> 2020 a załadunek na statek poprzez rurociągi</w:t>
      </w:r>
      <w:r w:rsidR="00F57C68">
        <w:rPr>
          <w:rFonts w:ascii="Calibri" w:hAnsi="Calibri"/>
          <w:sz w:val="20"/>
          <w:szCs w:val="20"/>
        </w:rPr>
        <w:t>.</w:t>
      </w:r>
    </w:p>
    <w:p w14:paraId="70B0CF31" w14:textId="252A0D4F" w:rsidR="00F449E2" w:rsidRPr="001F25DB" w:rsidRDefault="00F449E2" w:rsidP="004F503E">
      <w:pPr>
        <w:pStyle w:val="Akapitzlist"/>
        <w:numPr>
          <w:ilvl w:val="0"/>
          <w:numId w:val="14"/>
        </w:numPr>
        <w:spacing w:after="120"/>
        <w:ind w:left="357" w:hanging="357"/>
        <w:rPr>
          <w:rFonts w:ascii="Calibri" w:hAnsi="Calibri"/>
          <w:b/>
          <w:bCs/>
          <w:color w:val="990033"/>
          <w:sz w:val="20"/>
          <w:szCs w:val="20"/>
        </w:rPr>
      </w:pPr>
      <w:r w:rsidRPr="001F25DB">
        <w:rPr>
          <w:rFonts w:ascii="Calibri" w:hAnsi="Calibri"/>
          <w:b/>
          <w:bCs/>
          <w:color w:val="990033"/>
          <w:sz w:val="20"/>
          <w:szCs w:val="20"/>
        </w:rPr>
        <w:t>UBEZPIECZENIA W INCOTERMS</w:t>
      </w:r>
      <w:r w:rsidR="00F57C68" w:rsidRPr="001F25DB">
        <w:rPr>
          <w:rFonts w:ascii="Calibri" w:hAnsi="Calibri"/>
          <w:b/>
          <w:bCs/>
          <w:color w:val="990033"/>
          <w:sz w:val="20"/>
          <w:szCs w:val="20"/>
        </w:rPr>
        <w:t>®</w:t>
      </w:r>
      <w:r w:rsidRPr="001F25DB">
        <w:rPr>
          <w:rFonts w:ascii="Calibri" w:hAnsi="Calibri"/>
          <w:b/>
          <w:bCs/>
          <w:color w:val="990033"/>
          <w:sz w:val="20"/>
          <w:szCs w:val="20"/>
        </w:rPr>
        <w:t>2020 I ODWOŁANIA DO KLAUZUL INSTYTUTOWYCH</w:t>
      </w:r>
      <w:r w:rsidR="00F57C68" w:rsidRPr="001F25DB">
        <w:rPr>
          <w:rFonts w:ascii="Calibri" w:hAnsi="Calibri"/>
          <w:b/>
          <w:bCs/>
          <w:color w:val="990033"/>
          <w:sz w:val="20"/>
          <w:szCs w:val="20"/>
        </w:rPr>
        <w:t>.</w:t>
      </w:r>
    </w:p>
    <w:p w14:paraId="4A098D07" w14:textId="594D55FB" w:rsidR="00F449E2" w:rsidRPr="00F449E2" w:rsidRDefault="00F449E2" w:rsidP="00E020C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Instytutowe klauzule towarowe</w:t>
      </w:r>
      <w:r w:rsidR="00F57C68">
        <w:rPr>
          <w:rFonts w:ascii="Calibri" w:hAnsi="Calibri"/>
          <w:sz w:val="20"/>
          <w:szCs w:val="20"/>
        </w:rPr>
        <w:t>.</w:t>
      </w:r>
      <w:r w:rsidRPr="00F449E2">
        <w:rPr>
          <w:rFonts w:ascii="Calibri" w:hAnsi="Calibri"/>
          <w:sz w:val="20"/>
          <w:szCs w:val="20"/>
        </w:rPr>
        <w:t xml:space="preserve"> </w:t>
      </w:r>
    </w:p>
    <w:p w14:paraId="6B7413B1" w14:textId="27145660" w:rsidR="00F449E2" w:rsidRPr="00F449E2" w:rsidRDefault="00F449E2" w:rsidP="00E020C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Zakres ubezpieczeń w klauzuli ICC A, która pojawiła się po raz pierwszy w Incoterms</w:t>
      </w:r>
      <w:r w:rsidR="00F57C68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>2020</w:t>
      </w:r>
      <w:r w:rsidR="00F57C68">
        <w:rPr>
          <w:rFonts w:ascii="Calibri" w:hAnsi="Calibri"/>
          <w:sz w:val="20"/>
          <w:szCs w:val="20"/>
        </w:rPr>
        <w:t>.</w:t>
      </w:r>
    </w:p>
    <w:p w14:paraId="5F245872" w14:textId="52426B0E" w:rsidR="00F449E2" w:rsidRPr="00F449E2" w:rsidRDefault="00F449E2" w:rsidP="00E020C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Zakres ubezpieczeń w klauzuli ICC B, którą strony mogą zastosować fakultatywnie</w:t>
      </w:r>
      <w:r w:rsidR="00F57C68">
        <w:rPr>
          <w:rFonts w:ascii="Calibri" w:hAnsi="Calibri"/>
          <w:sz w:val="20"/>
          <w:szCs w:val="20"/>
        </w:rPr>
        <w:t>.</w:t>
      </w:r>
    </w:p>
    <w:p w14:paraId="10620407" w14:textId="5911CB2E" w:rsidR="00F449E2" w:rsidRPr="00F449E2" w:rsidRDefault="00F449E2" w:rsidP="00E020C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Zakres ubezpieczeń w klauzuli ICC C, która określa standardowe ubezpieczenie</w:t>
      </w:r>
      <w:r w:rsidR="00F57C68">
        <w:rPr>
          <w:rFonts w:ascii="Calibri" w:hAnsi="Calibri"/>
          <w:sz w:val="20"/>
          <w:szCs w:val="20"/>
        </w:rPr>
        <w:t>.</w:t>
      </w:r>
    </w:p>
    <w:p w14:paraId="1B4148A0" w14:textId="1AAC8E69" w:rsidR="00F449E2" w:rsidRPr="00F449E2" w:rsidRDefault="00F449E2" w:rsidP="004F503E">
      <w:pPr>
        <w:numPr>
          <w:ilvl w:val="0"/>
          <w:numId w:val="13"/>
        </w:numPr>
        <w:spacing w:after="240"/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Posługiwanie się polisą jednokrotną, polisą generalną i certyfikatem ubezpieczeniowym</w:t>
      </w:r>
      <w:r w:rsidR="00F57C68">
        <w:rPr>
          <w:rFonts w:ascii="Calibri" w:hAnsi="Calibri"/>
          <w:sz w:val="20"/>
          <w:szCs w:val="20"/>
        </w:rPr>
        <w:t>.</w:t>
      </w:r>
    </w:p>
    <w:p w14:paraId="3DCCD5BC" w14:textId="1AEB54FB" w:rsidR="00F449E2" w:rsidRPr="001F25DB" w:rsidRDefault="00F449E2" w:rsidP="004F503E">
      <w:pPr>
        <w:pStyle w:val="Akapitzlist"/>
        <w:numPr>
          <w:ilvl w:val="0"/>
          <w:numId w:val="14"/>
        </w:numPr>
        <w:spacing w:after="120"/>
        <w:ind w:left="357" w:hanging="357"/>
        <w:rPr>
          <w:rFonts w:ascii="Calibri" w:hAnsi="Calibri"/>
          <w:b/>
          <w:bCs/>
          <w:color w:val="990033"/>
          <w:sz w:val="20"/>
          <w:szCs w:val="20"/>
        </w:rPr>
      </w:pPr>
      <w:r w:rsidRPr="001F25DB">
        <w:rPr>
          <w:rFonts w:ascii="Calibri" w:hAnsi="Calibri"/>
          <w:b/>
          <w:bCs/>
          <w:color w:val="990033"/>
          <w:sz w:val="20"/>
          <w:szCs w:val="20"/>
        </w:rPr>
        <w:t>DOSTOSOWANIE INCOTERMS</w:t>
      </w:r>
      <w:r w:rsidR="00F57C68" w:rsidRPr="001F25DB">
        <w:rPr>
          <w:rFonts w:ascii="Calibri" w:hAnsi="Calibri"/>
          <w:b/>
          <w:bCs/>
          <w:color w:val="990033"/>
          <w:sz w:val="20"/>
          <w:szCs w:val="20"/>
        </w:rPr>
        <w:t>®</w:t>
      </w:r>
      <w:r w:rsidRPr="001F25DB">
        <w:rPr>
          <w:rFonts w:ascii="Calibri" w:hAnsi="Calibri"/>
          <w:b/>
          <w:bCs/>
          <w:color w:val="990033"/>
          <w:sz w:val="20"/>
          <w:szCs w:val="20"/>
        </w:rPr>
        <w:t>2020 DO RÓŻNEGO TYPU PROCEDUR, W TYM PROCEDUR BEZPIECZEŃSTWA</w:t>
      </w:r>
      <w:r w:rsidR="00F57C68" w:rsidRPr="001F25DB">
        <w:rPr>
          <w:rFonts w:ascii="Calibri" w:hAnsi="Calibri"/>
          <w:b/>
          <w:bCs/>
          <w:color w:val="990033"/>
          <w:sz w:val="20"/>
          <w:szCs w:val="20"/>
        </w:rPr>
        <w:t>.</w:t>
      </w:r>
    </w:p>
    <w:p w14:paraId="76304F75" w14:textId="62F12ADB" w:rsidR="00F449E2" w:rsidRDefault="00F449E2" w:rsidP="00E020C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 xml:space="preserve">Postanowienia dotyczące wykorzystania we wszystkich nowych regułach procedur elektronicznych, w tym dokumentów </w:t>
      </w:r>
      <w:r w:rsidR="00E020C8">
        <w:rPr>
          <w:rFonts w:ascii="Calibri" w:hAnsi="Calibri"/>
          <w:sz w:val="20"/>
          <w:szCs w:val="20"/>
        </w:rPr>
        <w:t xml:space="preserve">                 </w:t>
      </w:r>
      <w:r w:rsidRPr="00F449E2">
        <w:rPr>
          <w:rFonts w:ascii="Calibri" w:hAnsi="Calibri"/>
          <w:sz w:val="20"/>
          <w:szCs w:val="20"/>
        </w:rPr>
        <w:t>w formie elektronicznej</w:t>
      </w:r>
      <w:r w:rsidR="00F57C68">
        <w:rPr>
          <w:rFonts w:ascii="Calibri" w:hAnsi="Calibri"/>
          <w:sz w:val="20"/>
          <w:szCs w:val="20"/>
        </w:rPr>
        <w:t>.</w:t>
      </w:r>
    </w:p>
    <w:p w14:paraId="36652441" w14:textId="7FF96A5B" w:rsidR="00F449E2" w:rsidRPr="00F449E2" w:rsidRDefault="00F449E2" w:rsidP="00E020C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 xml:space="preserve">Dostosowanie </w:t>
      </w:r>
      <w:proofErr w:type="spellStart"/>
      <w:r w:rsidRPr="00F449E2">
        <w:rPr>
          <w:rFonts w:ascii="Calibri" w:hAnsi="Calibri"/>
          <w:sz w:val="20"/>
          <w:szCs w:val="20"/>
        </w:rPr>
        <w:t>Incoterms</w:t>
      </w:r>
      <w:proofErr w:type="spellEnd"/>
      <w:r w:rsidRPr="00F449E2">
        <w:rPr>
          <w:rFonts w:ascii="Calibri" w:hAnsi="Calibri"/>
          <w:sz w:val="20"/>
          <w:szCs w:val="20"/>
          <w:vertAlign w:val="superscript"/>
        </w:rPr>
        <w:t xml:space="preserve"> </w:t>
      </w:r>
      <w:r w:rsidRPr="00F449E2">
        <w:rPr>
          <w:rFonts w:ascii="Calibri" w:hAnsi="Calibri"/>
          <w:sz w:val="20"/>
          <w:szCs w:val="20"/>
        </w:rPr>
        <w:t xml:space="preserve"> do wymagań bezpieczeństwa ładunków oraz procedur bezpieczeństwa przy odprawach celnych</w:t>
      </w:r>
      <w:r w:rsidR="00F57C68">
        <w:rPr>
          <w:rFonts w:ascii="Calibri" w:hAnsi="Calibri"/>
          <w:sz w:val="20"/>
          <w:szCs w:val="20"/>
        </w:rPr>
        <w:t>.</w:t>
      </w:r>
    </w:p>
    <w:p w14:paraId="612CA90E" w14:textId="1E7227A9" w:rsidR="00F449E2" w:rsidRPr="00F449E2" w:rsidRDefault="00F449E2" w:rsidP="00E020C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Procedury C-TPAT</w:t>
      </w:r>
      <w:r w:rsidR="00F57C68">
        <w:rPr>
          <w:rFonts w:ascii="Calibri" w:hAnsi="Calibri"/>
          <w:sz w:val="20"/>
          <w:szCs w:val="20"/>
        </w:rPr>
        <w:t>.</w:t>
      </w:r>
    </w:p>
    <w:p w14:paraId="095E56F4" w14:textId="1C6848F3" w:rsidR="00F449E2" w:rsidRPr="00F449E2" w:rsidRDefault="00F449E2" w:rsidP="004F503E">
      <w:pPr>
        <w:numPr>
          <w:ilvl w:val="0"/>
          <w:numId w:val="13"/>
        </w:numPr>
        <w:spacing w:after="240"/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Procedury bezpieczeństwa kontenerów CSI</w:t>
      </w:r>
      <w:r w:rsidR="00F57C68">
        <w:rPr>
          <w:rFonts w:ascii="Calibri" w:hAnsi="Calibri"/>
          <w:sz w:val="20"/>
          <w:szCs w:val="20"/>
        </w:rPr>
        <w:t>.</w:t>
      </w:r>
    </w:p>
    <w:p w14:paraId="79112E60" w14:textId="51C9EB68" w:rsidR="00F449E2" w:rsidRPr="001F25DB" w:rsidRDefault="00F449E2" w:rsidP="004F503E">
      <w:pPr>
        <w:pStyle w:val="Akapitzlist"/>
        <w:numPr>
          <w:ilvl w:val="0"/>
          <w:numId w:val="14"/>
        </w:numPr>
        <w:spacing w:after="120"/>
        <w:ind w:left="357" w:hanging="357"/>
        <w:rPr>
          <w:rFonts w:ascii="Calibri" w:hAnsi="Calibri"/>
          <w:b/>
          <w:bCs/>
          <w:color w:val="990033"/>
          <w:sz w:val="20"/>
          <w:szCs w:val="20"/>
        </w:rPr>
      </w:pPr>
      <w:r w:rsidRPr="001F25DB">
        <w:rPr>
          <w:rFonts w:ascii="Calibri" w:hAnsi="Calibri"/>
          <w:b/>
          <w:bCs/>
          <w:color w:val="990033"/>
          <w:sz w:val="20"/>
          <w:szCs w:val="20"/>
        </w:rPr>
        <w:t>ROZWIĄZYWANIE PROBLEMÓW I SPORÓW W ZWIĄZKU Z INCOTERMS</w:t>
      </w:r>
      <w:r w:rsidR="00F57C68" w:rsidRPr="001F25DB">
        <w:rPr>
          <w:rFonts w:ascii="Calibri" w:hAnsi="Calibri"/>
          <w:b/>
          <w:bCs/>
          <w:color w:val="990033"/>
          <w:sz w:val="20"/>
          <w:szCs w:val="20"/>
        </w:rPr>
        <w:t>®</w:t>
      </w:r>
      <w:r w:rsidRPr="001F25DB">
        <w:rPr>
          <w:rFonts w:ascii="Calibri" w:hAnsi="Calibri"/>
          <w:b/>
          <w:bCs/>
          <w:color w:val="990033"/>
          <w:sz w:val="20"/>
          <w:szCs w:val="20"/>
        </w:rPr>
        <w:t>2020</w:t>
      </w:r>
      <w:r w:rsidR="00F57C68" w:rsidRPr="001F25DB">
        <w:rPr>
          <w:rFonts w:ascii="Calibri" w:hAnsi="Calibri"/>
          <w:b/>
          <w:bCs/>
          <w:color w:val="990033"/>
          <w:sz w:val="20"/>
          <w:szCs w:val="20"/>
        </w:rPr>
        <w:t>.</w:t>
      </w:r>
      <w:r w:rsidRPr="001F25DB">
        <w:rPr>
          <w:rFonts w:ascii="Calibri" w:hAnsi="Calibri"/>
          <w:b/>
          <w:bCs/>
          <w:color w:val="990033"/>
          <w:sz w:val="20"/>
          <w:szCs w:val="20"/>
        </w:rPr>
        <w:t xml:space="preserve"> </w:t>
      </w:r>
    </w:p>
    <w:p w14:paraId="232D0899" w14:textId="139D8420" w:rsidR="00F449E2" w:rsidRPr="00F449E2" w:rsidRDefault="00F449E2" w:rsidP="00E020C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Procedury załatwiania spraw spornych na bazie Incoterms</w:t>
      </w:r>
      <w:r w:rsidR="00D22150">
        <w:rPr>
          <w:rFonts w:ascii="Calibri" w:hAnsi="Calibri"/>
          <w:sz w:val="20"/>
          <w:szCs w:val="20"/>
          <w:vertAlign w:val="superscript"/>
        </w:rPr>
        <w:t>®</w:t>
      </w:r>
      <w:r w:rsidRPr="00F449E2">
        <w:rPr>
          <w:rFonts w:ascii="Calibri" w:hAnsi="Calibri"/>
          <w:sz w:val="20"/>
          <w:szCs w:val="20"/>
        </w:rPr>
        <w:t>2020</w:t>
      </w:r>
      <w:r w:rsidR="00F57C68">
        <w:rPr>
          <w:rFonts w:ascii="Calibri" w:hAnsi="Calibri"/>
          <w:sz w:val="20"/>
          <w:szCs w:val="20"/>
        </w:rPr>
        <w:t>.</w:t>
      </w:r>
    </w:p>
    <w:p w14:paraId="11AF9965" w14:textId="64883ADC" w:rsidR="00F449E2" w:rsidRPr="00F449E2" w:rsidRDefault="00F449E2" w:rsidP="00E020C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Incoterms</w:t>
      </w:r>
      <w:r w:rsidR="00D22150">
        <w:rPr>
          <w:rFonts w:ascii="Calibri" w:hAnsi="Calibri"/>
          <w:sz w:val="20"/>
          <w:szCs w:val="20"/>
        </w:rPr>
        <w:t>®</w:t>
      </w:r>
      <w:r w:rsidRPr="00F449E2">
        <w:rPr>
          <w:rFonts w:ascii="Calibri" w:hAnsi="Calibri"/>
          <w:sz w:val="20"/>
          <w:szCs w:val="20"/>
        </w:rPr>
        <w:t xml:space="preserve">2020 a relacje załadowca - spedytor – przewoźnik </w:t>
      </w:r>
      <w:r w:rsidR="00DB392F">
        <w:rPr>
          <w:rFonts w:ascii="Calibri" w:hAnsi="Calibri"/>
          <w:sz w:val="20"/>
          <w:szCs w:val="20"/>
        </w:rPr>
        <w:t>–</w:t>
      </w:r>
      <w:r w:rsidRPr="00F449E2">
        <w:rPr>
          <w:rFonts w:ascii="Calibri" w:hAnsi="Calibri"/>
          <w:sz w:val="20"/>
          <w:szCs w:val="20"/>
        </w:rPr>
        <w:t xml:space="preserve"> odbiorca</w:t>
      </w:r>
      <w:r w:rsidR="00DB392F">
        <w:rPr>
          <w:rFonts w:ascii="Calibri" w:hAnsi="Calibri"/>
          <w:sz w:val="20"/>
          <w:szCs w:val="20"/>
        </w:rPr>
        <w:t>.</w:t>
      </w:r>
    </w:p>
    <w:p w14:paraId="189C79EE" w14:textId="7A6ACE9E" w:rsidR="00F449E2" w:rsidRPr="00F449E2" w:rsidRDefault="00F449E2" w:rsidP="00E020C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 xml:space="preserve">Momenty przejścia </w:t>
      </w:r>
      <w:proofErr w:type="spellStart"/>
      <w:r w:rsidRPr="00F449E2">
        <w:rPr>
          <w:rFonts w:ascii="Calibri" w:hAnsi="Calibri"/>
          <w:sz w:val="20"/>
          <w:szCs w:val="20"/>
        </w:rPr>
        <w:t>ryzyk</w:t>
      </w:r>
      <w:proofErr w:type="spellEnd"/>
      <w:r w:rsidRPr="00F449E2">
        <w:rPr>
          <w:rFonts w:ascii="Calibri" w:hAnsi="Calibri"/>
          <w:sz w:val="20"/>
          <w:szCs w:val="20"/>
        </w:rPr>
        <w:t xml:space="preserve"> i prawa własności towaru a reklamacje i spory wynikające z uszkodzeń lub utraty ładunków</w:t>
      </w:r>
      <w:r w:rsidR="00DB392F">
        <w:rPr>
          <w:rFonts w:ascii="Calibri" w:hAnsi="Calibri"/>
          <w:sz w:val="20"/>
          <w:szCs w:val="20"/>
        </w:rPr>
        <w:t>.</w:t>
      </w:r>
    </w:p>
    <w:p w14:paraId="45FE68D1" w14:textId="39AB445F" w:rsidR="00F449E2" w:rsidRPr="00F449E2" w:rsidRDefault="00F449E2" w:rsidP="00E020C8">
      <w:pPr>
        <w:numPr>
          <w:ilvl w:val="0"/>
          <w:numId w:val="13"/>
        </w:numPr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Pułapki i niebezpieczeństwa związane z wykorzystaniem poszczególnych reguł</w:t>
      </w:r>
      <w:r w:rsidR="00DB392F">
        <w:rPr>
          <w:rFonts w:ascii="Calibri" w:hAnsi="Calibri"/>
          <w:sz w:val="20"/>
          <w:szCs w:val="20"/>
        </w:rPr>
        <w:t>.</w:t>
      </w:r>
    </w:p>
    <w:p w14:paraId="4C07ED19" w14:textId="7BDF034B" w:rsidR="00F449E2" w:rsidRPr="00F449E2" w:rsidRDefault="00F449E2" w:rsidP="004F503E">
      <w:pPr>
        <w:numPr>
          <w:ilvl w:val="0"/>
          <w:numId w:val="13"/>
        </w:numPr>
        <w:spacing w:after="240"/>
        <w:ind w:left="754"/>
        <w:rPr>
          <w:rFonts w:ascii="Calibri" w:hAnsi="Calibri"/>
          <w:sz w:val="20"/>
          <w:szCs w:val="20"/>
        </w:rPr>
      </w:pPr>
      <w:r w:rsidRPr="00F449E2">
        <w:rPr>
          <w:rFonts w:ascii="Calibri" w:hAnsi="Calibri"/>
          <w:sz w:val="20"/>
          <w:szCs w:val="20"/>
        </w:rPr>
        <w:t>Analiza bieżących problemów uczestników (na przykładach)</w:t>
      </w:r>
      <w:r w:rsidR="00DB392F">
        <w:rPr>
          <w:rFonts w:ascii="Calibri" w:hAnsi="Calibri"/>
          <w:sz w:val="20"/>
          <w:szCs w:val="20"/>
        </w:rPr>
        <w:t>.</w:t>
      </w:r>
    </w:p>
    <w:p w14:paraId="615CEC3C" w14:textId="56EBF703" w:rsidR="00EC7589" w:rsidRPr="00654A7B" w:rsidRDefault="00EC7589" w:rsidP="00D57FDA">
      <w:pPr>
        <w:ind w:right="23"/>
        <w:rPr>
          <w:rFonts w:ascii="Calibri" w:hAnsi="Calibri"/>
          <w:b/>
          <w:iCs/>
          <w:color w:val="990033"/>
          <w:sz w:val="20"/>
          <w:szCs w:val="20"/>
          <w:u w:val="single"/>
        </w:rPr>
      </w:pPr>
      <w:r w:rsidRPr="00654A7B">
        <w:rPr>
          <w:rFonts w:ascii="Calibri" w:hAnsi="Calibri"/>
          <w:b/>
          <w:iCs/>
          <w:color w:val="990033"/>
          <w:sz w:val="20"/>
          <w:szCs w:val="20"/>
        </w:rPr>
        <w:t>Analiza przypadków (</w:t>
      </w:r>
      <w:proofErr w:type="spellStart"/>
      <w:r w:rsidRPr="00654A7B">
        <w:rPr>
          <w:rFonts w:ascii="Calibri" w:hAnsi="Calibri"/>
          <w:b/>
          <w:iCs/>
          <w:color w:val="990033"/>
          <w:sz w:val="20"/>
          <w:szCs w:val="20"/>
        </w:rPr>
        <w:t>case</w:t>
      </w:r>
      <w:proofErr w:type="spellEnd"/>
      <w:r w:rsidRPr="00654A7B">
        <w:rPr>
          <w:rFonts w:ascii="Calibri" w:hAnsi="Calibri"/>
          <w:b/>
          <w:iCs/>
          <w:color w:val="990033"/>
          <w:sz w:val="20"/>
          <w:szCs w:val="20"/>
        </w:rPr>
        <w:t xml:space="preserve"> </w:t>
      </w:r>
      <w:proofErr w:type="spellStart"/>
      <w:r w:rsidRPr="00654A7B">
        <w:rPr>
          <w:rFonts w:ascii="Calibri" w:hAnsi="Calibri"/>
          <w:b/>
          <w:iCs/>
          <w:color w:val="990033"/>
          <w:sz w:val="20"/>
          <w:szCs w:val="20"/>
        </w:rPr>
        <w:t>study</w:t>
      </w:r>
      <w:proofErr w:type="spellEnd"/>
      <w:r w:rsidRPr="00654A7B">
        <w:rPr>
          <w:rFonts w:ascii="Calibri" w:hAnsi="Calibri"/>
          <w:b/>
          <w:iCs/>
          <w:color w:val="990033"/>
          <w:sz w:val="20"/>
          <w:szCs w:val="20"/>
        </w:rPr>
        <w:t>)</w:t>
      </w:r>
      <w:r w:rsidR="003E3608" w:rsidRPr="00654A7B">
        <w:rPr>
          <w:rFonts w:ascii="Calibri" w:hAnsi="Calibri"/>
          <w:b/>
          <w:iCs/>
          <w:color w:val="990033"/>
          <w:sz w:val="20"/>
          <w:szCs w:val="20"/>
        </w:rPr>
        <w:t>:</w:t>
      </w:r>
    </w:p>
    <w:p w14:paraId="44DF92D0" w14:textId="77777777" w:rsidR="00EC7589" w:rsidRPr="00654A7B" w:rsidRDefault="00EC7589" w:rsidP="00654A7B">
      <w:pPr>
        <w:pStyle w:val="Akapitzlist"/>
        <w:numPr>
          <w:ilvl w:val="0"/>
          <w:numId w:val="15"/>
        </w:numPr>
        <w:ind w:right="23"/>
        <w:rPr>
          <w:rFonts w:ascii="Calibri" w:hAnsi="Calibri"/>
          <w:sz w:val="20"/>
          <w:szCs w:val="20"/>
        </w:rPr>
      </w:pPr>
      <w:r w:rsidRPr="00654A7B">
        <w:rPr>
          <w:rFonts w:ascii="Calibri" w:hAnsi="Calibri"/>
          <w:iCs/>
          <w:sz w:val="20"/>
          <w:szCs w:val="20"/>
        </w:rPr>
        <w:t>analiza</w:t>
      </w:r>
      <w:r w:rsidRPr="00654A7B">
        <w:rPr>
          <w:rFonts w:ascii="Calibri" w:hAnsi="Calibri"/>
          <w:sz w:val="20"/>
          <w:szCs w:val="20"/>
        </w:rPr>
        <w:t xml:space="preserve"> przypadków spornych, związanych z bazą dostawy,</w:t>
      </w:r>
    </w:p>
    <w:p w14:paraId="5010074F" w14:textId="77777777" w:rsidR="00EC7589" w:rsidRPr="00654A7B" w:rsidRDefault="00EC7589" w:rsidP="00654A7B">
      <w:pPr>
        <w:pStyle w:val="Akapitzlist"/>
        <w:numPr>
          <w:ilvl w:val="0"/>
          <w:numId w:val="15"/>
        </w:numPr>
        <w:spacing w:after="120"/>
        <w:ind w:right="-285"/>
        <w:rPr>
          <w:rFonts w:ascii="Calibri" w:hAnsi="Calibri"/>
          <w:sz w:val="20"/>
          <w:szCs w:val="20"/>
        </w:rPr>
      </w:pPr>
      <w:r w:rsidRPr="00654A7B">
        <w:rPr>
          <w:rFonts w:ascii="Calibri" w:hAnsi="Calibri"/>
          <w:iCs/>
          <w:sz w:val="20"/>
          <w:szCs w:val="20"/>
        </w:rPr>
        <w:t>omówienie konkretnych sytuacji na podstawie zdjęć z portów, magazynów, składów celnych, terminali kontenerowych.</w:t>
      </w:r>
    </w:p>
    <w:p w14:paraId="1F589C6D" w14:textId="6B6F701F" w:rsidR="00654A7B" w:rsidRPr="00DB392F" w:rsidRDefault="00654A7B" w:rsidP="0020039E">
      <w:pPr>
        <w:shd w:val="clear" w:color="auto" w:fill="F2F2F2" w:themeFill="background1" w:themeFillShade="F2"/>
        <w:spacing w:before="240"/>
        <w:ind w:right="23"/>
        <w:jc w:val="both"/>
        <w:rPr>
          <w:rFonts w:ascii="Calibri" w:hAnsi="Calibri"/>
          <w:bCs/>
          <w:i/>
          <w:iCs/>
          <w:sz w:val="16"/>
          <w:szCs w:val="16"/>
        </w:rPr>
      </w:pPr>
      <w:r w:rsidRPr="00DB392F">
        <w:rPr>
          <w:rFonts w:ascii="Calibri" w:hAnsi="Calibri"/>
          <w:bCs/>
          <w:i/>
          <w:iCs/>
          <w:sz w:val="16"/>
          <w:szCs w:val="16"/>
        </w:rPr>
        <w:t xml:space="preserve">Program nie stanowi harmonogramu i tematy są omawiane w różnej, aczkolwiek logicznej kolejności oraz rozwijane zgodnie z zainteresowaniem uczestników. W trakcie szkolenia odpowiedzi na pytania uczestników dokonywane są na bieżąco. </w:t>
      </w:r>
    </w:p>
    <w:p w14:paraId="4EC2B9A4" w14:textId="77777777" w:rsidR="00654A7B" w:rsidRDefault="00654A7B" w:rsidP="009869CB">
      <w:pPr>
        <w:spacing w:after="120"/>
        <w:ind w:right="23"/>
        <w:jc w:val="both"/>
        <w:rPr>
          <w:rFonts w:ascii="Calibri" w:hAnsi="Calibri"/>
          <w:bCs/>
          <w:iCs/>
          <w:sz w:val="18"/>
          <w:szCs w:val="18"/>
        </w:rPr>
      </w:pPr>
    </w:p>
    <w:p w14:paraId="08F4038F" w14:textId="6B9C6F87" w:rsidR="00EC7589" w:rsidRPr="003E3608" w:rsidRDefault="00EC7589" w:rsidP="001F25DB">
      <w:pPr>
        <w:numPr>
          <w:ilvl w:val="2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1F25DB">
        <w:rPr>
          <w:rFonts w:ascii="Calibri" w:hAnsi="Calibri"/>
          <w:b/>
          <w:iCs/>
          <w:color w:val="990033"/>
          <w:sz w:val="20"/>
          <w:szCs w:val="20"/>
        </w:rPr>
        <w:t>DODATKOWO</w:t>
      </w:r>
      <w:r w:rsidR="005C45A4">
        <w:rPr>
          <w:rFonts w:ascii="Calibri" w:hAnsi="Calibri"/>
          <w:b/>
          <w:iCs/>
          <w:color w:val="990033"/>
          <w:sz w:val="20"/>
          <w:szCs w:val="20"/>
        </w:rPr>
        <w:t xml:space="preserve"> - </w:t>
      </w:r>
      <w:r w:rsidRPr="003E3608">
        <w:rPr>
          <w:rFonts w:ascii="Calibri" w:hAnsi="Calibri"/>
          <w:bCs/>
          <w:iCs/>
          <w:sz w:val="20"/>
          <w:szCs w:val="20"/>
        </w:rPr>
        <w:t xml:space="preserve">Konsultacje po szkoleniu przez Internet. </w:t>
      </w:r>
    </w:p>
    <w:p w14:paraId="14392AB7" w14:textId="77777777" w:rsidR="00EC7589" w:rsidRPr="003E3608" w:rsidRDefault="00EC7589" w:rsidP="00DB392F">
      <w:pPr>
        <w:numPr>
          <w:ilvl w:val="2"/>
          <w:numId w:val="2"/>
        </w:numPr>
        <w:spacing w:after="120"/>
        <w:jc w:val="both"/>
        <w:rPr>
          <w:rFonts w:ascii="Calibri" w:hAnsi="Calibri"/>
          <w:b/>
          <w:iCs/>
          <w:sz w:val="20"/>
          <w:szCs w:val="20"/>
        </w:rPr>
      </w:pPr>
      <w:r w:rsidRPr="003E3608">
        <w:rPr>
          <w:rFonts w:ascii="Calibri" w:hAnsi="Calibri"/>
          <w:bCs/>
          <w:iCs/>
          <w:sz w:val="20"/>
          <w:szCs w:val="20"/>
        </w:rPr>
        <w:t>Zachęcamy uczestników do przesyłania pytań związanych z tematyką szkolenia na minimum 10 dni przed jego</w:t>
      </w:r>
      <w:r w:rsidRPr="003E3608">
        <w:rPr>
          <w:rFonts w:ascii="Calibri" w:hAnsi="Calibri"/>
          <w:bCs/>
          <w:i/>
          <w:sz w:val="20"/>
          <w:szCs w:val="20"/>
        </w:rPr>
        <w:t xml:space="preserve"> </w:t>
      </w:r>
      <w:r w:rsidRPr="003E3608">
        <w:rPr>
          <w:rFonts w:ascii="Calibri" w:hAnsi="Calibri"/>
          <w:bCs/>
          <w:iCs/>
          <w:sz w:val="20"/>
          <w:szCs w:val="20"/>
        </w:rPr>
        <w:t>terminem</w:t>
      </w:r>
      <w:r w:rsidRPr="003E3608">
        <w:rPr>
          <w:rFonts w:ascii="Calibri" w:hAnsi="Calibri"/>
          <w:b/>
          <w:iCs/>
          <w:sz w:val="20"/>
          <w:szCs w:val="20"/>
        </w:rPr>
        <w:t>.</w:t>
      </w:r>
    </w:p>
    <w:p w14:paraId="702876EF" w14:textId="062B9635" w:rsidR="00EC7589" w:rsidRDefault="00EC7589">
      <w:pPr>
        <w:jc w:val="both"/>
        <w:rPr>
          <w:rFonts w:ascii="Calibri" w:hAnsi="Calibri"/>
          <w:sz w:val="22"/>
          <w:szCs w:val="22"/>
        </w:rPr>
      </w:pPr>
    </w:p>
    <w:p w14:paraId="512E1B9C" w14:textId="77777777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5B67A177" w14:textId="77777777" w:rsidR="00E317F8" w:rsidRPr="00E317F8" w:rsidRDefault="00E317F8" w:rsidP="001F25DB">
      <w:pPr>
        <w:shd w:val="clear" w:color="auto" w:fill="990033"/>
        <w:tabs>
          <w:tab w:val="left" w:pos="1477"/>
          <w:tab w:val="left" w:pos="10912"/>
        </w:tabs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E317F8">
        <w:rPr>
          <w:rFonts w:ascii="Calibri" w:hAnsi="Calibri"/>
          <w:b/>
          <w:color w:val="FFFFFF" w:themeColor="background1"/>
          <w:sz w:val="20"/>
          <w:szCs w:val="20"/>
        </w:rPr>
        <w:lastRenderedPageBreak/>
        <w:t>PROWADZĄCY: Dr Wojciech Budzyński</w:t>
      </w:r>
      <w:r w:rsidRPr="00E317F8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0AA13806" w14:textId="77777777" w:rsidR="000B6793" w:rsidRPr="001F25DB" w:rsidRDefault="00E317F8" w:rsidP="00400E49">
      <w:pPr>
        <w:tabs>
          <w:tab w:val="left" w:pos="1477"/>
          <w:tab w:val="left" w:pos="10912"/>
        </w:tabs>
        <w:spacing w:before="160"/>
        <w:ind w:left="-6"/>
        <w:jc w:val="both"/>
        <w:rPr>
          <w:rFonts w:ascii="Calibri" w:hAnsi="Calibri"/>
          <w:b/>
          <w:iCs/>
          <w:sz w:val="20"/>
          <w:szCs w:val="20"/>
        </w:rPr>
      </w:pPr>
      <w:r w:rsidRPr="001F25DB">
        <w:rPr>
          <w:rFonts w:ascii="Calibri" w:hAnsi="Calibri"/>
          <w:b/>
          <w:iCs/>
          <w:sz w:val="20"/>
          <w:szCs w:val="20"/>
        </w:rPr>
        <w:t xml:space="preserve">Jest uznanym specjalistą w zakresie stosowania formuł handlowych. </w:t>
      </w:r>
    </w:p>
    <w:p w14:paraId="1B072837" w14:textId="77777777" w:rsidR="000B6793" w:rsidRPr="001F25DB" w:rsidRDefault="00E317F8" w:rsidP="00400E49">
      <w:pPr>
        <w:tabs>
          <w:tab w:val="left" w:pos="1477"/>
          <w:tab w:val="left" w:pos="10912"/>
        </w:tabs>
        <w:spacing w:before="160"/>
        <w:ind w:left="-6"/>
        <w:jc w:val="both"/>
        <w:rPr>
          <w:rFonts w:ascii="Calibri" w:hAnsi="Calibri"/>
          <w:b/>
          <w:iCs/>
          <w:sz w:val="20"/>
          <w:szCs w:val="20"/>
        </w:rPr>
      </w:pPr>
      <w:r w:rsidRPr="001F25DB">
        <w:rPr>
          <w:rFonts w:ascii="Calibri" w:hAnsi="Calibri"/>
          <w:b/>
          <w:iCs/>
          <w:sz w:val="20"/>
          <w:szCs w:val="20"/>
        </w:rPr>
        <w:t xml:space="preserve">Napisał na ten temat kilka książek i jest autorem wykładni terminów handlowych, wydanej w Polsce i za granicą. </w:t>
      </w:r>
    </w:p>
    <w:p w14:paraId="155A2D58" w14:textId="77777777" w:rsidR="000B6793" w:rsidRPr="001F25DB" w:rsidRDefault="00E317F8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Cs/>
          <w:color w:val="000000"/>
          <w:sz w:val="20"/>
          <w:szCs w:val="20"/>
        </w:rPr>
      </w:pPr>
      <w:r w:rsidRPr="001F25DB">
        <w:rPr>
          <w:rFonts w:ascii="Calibri" w:hAnsi="Calibri"/>
          <w:b/>
          <w:iCs/>
          <w:sz w:val="20"/>
          <w:szCs w:val="20"/>
        </w:rPr>
        <w:t xml:space="preserve">Zajmuje się doradztwem w zakresie </w:t>
      </w:r>
      <w:proofErr w:type="spellStart"/>
      <w:r w:rsidRPr="001F25DB">
        <w:rPr>
          <w:rFonts w:ascii="Calibri" w:hAnsi="Calibri"/>
          <w:b/>
          <w:iCs/>
          <w:sz w:val="20"/>
          <w:szCs w:val="20"/>
        </w:rPr>
        <w:t>Incoterms</w:t>
      </w:r>
      <w:proofErr w:type="spellEnd"/>
      <w:r w:rsidRPr="001F25DB">
        <w:rPr>
          <w:rFonts w:ascii="Calibri" w:hAnsi="Calibri"/>
          <w:b/>
          <w:iCs/>
          <w:sz w:val="20"/>
          <w:szCs w:val="20"/>
        </w:rPr>
        <w:t xml:space="preserve"> od ponad </w:t>
      </w:r>
      <w:r w:rsidR="00C84695" w:rsidRPr="001F25DB">
        <w:rPr>
          <w:rFonts w:ascii="Calibri" w:hAnsi="Calibri"/>
          <w:b/>
          <w:iCs/>
          <w:sz w:val="20"/>
          <w:szCs w:val="20"/>
        </w:rPr>
        <w:t>30</w:t>
      </w:r>
      <w:r w:rsidRPr="001F25DB">
        <w:rPr>
          <w:rFonts w:ascii="Calibri" w:hAnsi="Calibri"/>
          <w:b/>
          <w:iCs/>
          <w:sz w:val="20"/>
          <w:szCs w:val="20"/>
        </w:rPr>
        <w:t xml:space="preserve"> lat, kiedy wydał  pierwszą w Polsce wykładnię tych formuł </w:t>
      </w:r>
      <w:r w:rsidR="000B6793" w:rsidRPr="001F25DB">
        <w:rPr>
          <w:rFonts w:ascii="Calibri" w:hAnsi="Calibri"/>
          <w:b/>
          <w:iCs/>
          <w:sz w:val="20"/>
          <w:szCs w:val="20"/>
        </w:rPr>
        <w:t xml:space="preserve">                                  </w:t>
      </w:r>
      <w:r w:rsidRPr="001F25DB">
        <w:rPr>
          <w:rFonts w:ascii="Calibri" w:hAnsi="Calibri"/>
          <w:b/>
          <w:iCs/>
          <w:sz w:val="20"/>
          <w:szCs w:val="20"/>
        </w:rPr>
        <w:t xml:space="preserve">z oryginalną interpretacją graficzną. </w:t>
      </w:r>
      <w:r w:rsidRPr="001F25DB">
        <w:rPr>
          <w:rFonts w:ascii="Calibri" w:hAnsi="Calibri"/>
          <w:iCs/>
          <w:color w:val="000000"/>
          <w:sz w:val="20"/>
          <w:szCs w:val="20"/>
        </w:rPr>
        <w:t xml:space="preserve">Wiedzę praktyczną zdobywał jako handlowiec, dyrektor kilku firm handlowych, kolejno szef dwóch oddziałów firmy za granicą, doradca ministra, starszy ekspert Banku Światowego. </w:t>
      </w:r>
      <w:r w:rsidRPr="001F25DB">
        <w:rPr>
          <w:rFonts w:ascii="Calibri" w:hAnsi="Calibri"/>
          <w:iCs/>
          <w:sz w:val="20"/>
          <w:szCs w:val="20"/>
        </w:rPr>
        <w:t xml:space="preserve">Pracuje też naukowo w </w:t>
      </w:r>
      <w:r w:rsidRPr="001F25DB">
        <w:rPr>
          <w:rFonts w:ascii="Calibri" w:hAnsi="Calibri"/>
          <w:iCs/>
          <w:color w:val="000000"/>
          <w:sz w:val="20"/>
          <w:szCs w:val="20"/>
        </w:rPr>
        <w:t xml:space="preserve">SGH. </w:t>
      </w:r>
    </w:p>
    <w:p w14:paraId="31AA28C6" w14:textId="7531DF8D" w:rsidR="00E317F8" w:rsidRPr="001F25DB" w:rsidRDefault="00E317F8" w:rsidP="000B6793">
      <w:pPr>
        <w:tabs>
          <w:tab w:val="left" w:pos="1477"/>
          <w:tab w:val="left" w:pos="10912"/>
        </w:tabs>
        <w:spacing w:before="120"/>
        <w:ind w:left="-6"/>
        <w:jc w:val="both"/>
        <w:rPr>
          <w:rStyle w:val="grame"/>
          <w:rFonts w:ascii="Calibri" w:hAnsi="Calibri"/>
          <w:iCs/>
          <w:color w:val="000000"/>
          <w:sz w:val="20"/>
          <w:szCs w:val="20"/>
        </w:rPr>
      </w:pPr>
      <w:r w:rsidRPr="001F25DB">
        <w:rPr>
          <w:rFonts w:ascii="Calibri" w:hAnsi="Calibri"/>
          <w:iCs/>
          <w:color w:val="000000"/>
          <w:sz w:val="20"/>
          <w:szCs w:val="20"/>
        </w:rPr>
        <w:t>Jest długoletnim doradcą wielu firm polskich</w:t>
      </w:r>
      <w:r w:rsidRPr="001F25DB">
        <w:rPr>
          <w:rFonts w:ascii="Calibri" w:hAnsi="Calibri"/>
          <w:b/>
          <w:bCs/>
          <w:sz w:val="20"/>
          <w:szCs w:val="20"/>
        </w:rPr>
        <w:t xml:space="preserve"> </w:t>
      </w:r>
      <w:r w:rsidRPr="001F25DB">
        <w:rPr>
          <w:rFonts w:ascii="Calibri" w:hAnsi="Calibri"/>
          <w:iCs/>
          <w:color w:val="000000"/>
          <w:sz w:val="20"/>
          <w:szCs w:val="20"/>
        </w:rPr>
        <w:t xml:space="preserve">i międzynarodowych korporacji w </w:t>
      </w:r>
      <w:r w:rsidRPr="001F25DB">
        <w:rPr>
          <w:rStyle w:val="grame"/>
          <w:rFonts w:ascii="Calibri" w:hAnsi="Calibri"/>
          <w:iCs/>
          <w:color w:val="000000"/>
          <w:sz w:val="20"/>
          <w:szCs w:val="20"/>
        </w:rPr>
        <w:t xml:space="preserve">Polsce, w tym w zakresie negocjacji </w:t>
      </w:r>
      <w:r w:rsidR="009869CB" w:rsidRPr="001F25DB">
        <w:rPr>
          <w:rStyle w:val="grame"/>
          <w:rFonts w:ascii="Calibri" w:hAnsi="Calibri"/>
          <w:iCs/>
          <w:color w:val="000000"/>
          <w:sz w:val="20"/>
          <w:szCs w:val="20"/>
        </w:rPr>
        <w:t xml:space="preserve"> </w:t>
      </w:r>
      <w:r w:rsidRPr="001F25DB">
        <w:rPr>
          <w:rStyle w:val="grame"/>
          <w:rFonts w:ascii="Calibri" w:hAnsi="Calibri"/>
          <w:iCs/>
          <w:color w:val="000000"/>
          <w:sz w:val="20"/>
          <w:szCs w:val="20"/>
        </w:rPr>
        <w:t xml:space="preserve">z partnerami zagranicznymi oraz analizy umów pod względem pułapek i niekorzystnych sformułowań. </w:t>
      </w:r>
    </w:p>
    <w:p w14:paraId="4F1C6076" w14:textId="77777777" w:rsidR="000B6793" w:rsidRPr="001F25DB" w:rsidRDefault="00E317F8" w:rsidP="000B6793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="Calibri" w:hAnsi="Calibri"/>
          <w:iCs/>
          <w:sz w:val="20"/>
          <w:szCs w:val="20"/>
        </w:rPr>
      </w:pPr>
      <w:r w:rsidRPr="001F25DB">
        <w:rPr>
          <w:rFonts w:ascii="Calibri" w:hAnsi="Calibri"/>
          <w:iCs/>
          <w:sz w:val="20"/>
          <w:szCs w:val="20"/>
        </w:rPr>
        <w:t xml:space="preserve">Przeszkolił kilkadziesiąt tysięcy menedżerów i handlowców, autor wielu pozycji książkowych poświęconych tematyce handlowej, m.in.: </w:t>
      </w:r>
    </w:p>
    <w:p w14:paraId="0FA42652" w14:textId="2C1224D9" w:rsidR="00C84695" w:rsidRPr="001F25DB" w:rsidRDefault="00C84695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sz w:val="20"/>
          <w:szCs w:val="20"/>
        </w:rPr>
        <w:t>„</w:t>
      </w:r>
      <w:r w:rsidRPr="001F25DB">
        <w:rPr>
          <w:rFonts w:ascii="Calibri" w:hAnsi="Calibri"/>
          <w:i/>
          <w:iCs/>
          <w:sz w:val="20"/>
          <w:szCs w:val="20"/>
        </w:rPr>
        <w:t xml:space="preserve">Negocjowanie i zawieranie umów handlowych. Analiza uwarunkowań, </w:t>
      </w:r>
      <w:proofErr w:type="spellStart"/>
      <w:r w:rsidRPr="001F25DB">
        <w:rPr>
          <w:rFonts w:ascii="Calibri" w:hAnsi="Calibri"/>
          <w:i/>
          <w:iCs/>
          <w:sz w:val="20"/>
          <w:szCs w:val="20"/>
        </w:rPr>
        <w:t>ryzyk</w:t>
      </w:r>
      <w:proofErr w:type="spellEnd"/>
      <w:r w:rsidRPr="001F25DB">
        <w:rPr>
          <w:rFonts w:ascii="Calibri" w:hAnsi="Calibri"/>
          <w:i/>
          <w:iCs/>
          <w:sz w:val="20"/>
          <w:szCs w:val="20"/>
        </w:rPr>
        <w:t xml:space="preserve">, pułapek i zabezpieczeń.”, </w:t>
      </w:r>
    </w:p>
    <w:p w14:paraId="3109AD41" w14:textId="5B485E2B" w:rsidR="00C84695" w:rsidRPr="001F25DB" w:rsidRDefault="00C84695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i/>
          <w:iCs/>
          <w:sz w:val="20"/>
          <w:szCs w:val="20"/>
        </w:rPr>
        <w:t>„Handel zagraniczny dla menedżerów.”,</w:t>
      </w:r>
    </w:p>
    <w:p w14:paraId="52DC0594" w14:textId="59B8F2CE" w:rsidR="000B6793" w:rsidRPr="001F25DB" w:rsidRDefault="000B6793" w:rsidP="000B679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iCs/>
          <w:sz w:val="20"/>
          <w:szCs w:val="20"/>
        </w:rPr>
      </w:pPr>
      <w:r w:rsidRPr="001F25DB">
        <w:rPr>
          <w:rFonts w:ascii="Calibri" w:hAnsi="Calibri" w:cs="Calibri"/>
          <w:i/>
          <w:iCs/>
          <w:sz w:val="20"/>
          <w:szCs w:val="20"/>
        </w:rPr>
        <w:t xml:space="preserve">„Zawieranie i realizowanie kontraktów z partnerem zagranicznym”, </w:t>
      </w:r>
    </w:p>
    <w:p w14:paraId="6925312A" w14:textId="3F8A4C08" w:rsidR="000B6793" w:rsidRPr="001F25DB" w:rsidRDefault="000B6793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i/>
          <w:iCs/>
          <w:sz w:val="20"/>
          <w:szCs w:val="20"/>
        </w:rPr>
        <w:t>„Leksykon handlu zagranicznego. Rozliczenia finansowe.”,</w:t>
      </w:r>
    </w:p>
    <w:p w14:paraId="414DE1B9" w14:textId="37939830" w:rsidR="000B6793" w:rsidRPr="001F25DB" w:rsidRDefault="000B6793" w:rsidP="000B679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iCs/>
          <w:sz w:val="20"/>
          <w:szCs w:val="20"/>
        </w:rPr>
      </w:pPr>
      <w:r w:rsidRPr="001F25DB">
        <w:rPr>
          <w:rFonts w:ascii="Calibri" w:hAnsi="Calibri" w:cs="Calibri"/>
          <w:i/>
          <w:iCs/>
          <w:sz w:val="20"/>
          <w:szCs w:val="20"/>
        </w:rPr>
        <w:t>„Eksport w przedsiębiorstwie. Wejście na rynek i realizacja transakcji zagranicznej.”,</w:t>
      </w:r>
    </w:p>
    <w:p w14:paraId="40C78534" w14:textId="344235A4" w:rsidR="000B6793" w:rsidRPr="001F25DB" w:rsidRDefault="000B6793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i/>
          <w:iCs/>
          <w:sz w:val="20"/>
          <w:szCs w:val="20"/>
        </w:rPr>
        <w:t>„Słownik dokumentów handlu zagranicznego. Opis i wzory dokumentów.”,</w:t>
      </w:r>
    </w:p>
    <w:p w14:paraId="7F498E90" w14:textId="77777777" w:rsidR="000B6793" w:rsidRPr="001F25DB" w:rsidRDefault="00E317F8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i/>
          <w:iCs/>
          <w:sz w:val="20"/>
          <w:szCs w:val="20"/>
        </w:rPr>
        <w:t xml:space="preserve">„Umowy w handlu krajowym i zagranicznym. Nowe bazy dostawy, pułapki, zabezpieczenia.”, </w:t>
      </w:r>
    </w:p>
    <w:p w14:paraId="46229F99" w14:textId="77777777" w:rsidR="000B6793" w:rsidRPr="001F25DB" w:rsidRDefault="00E317F8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i/>
          <w:iCs/>
          <w:sz w:val="20"/>
          <w:szCs w:val="20"/>
        </w:rPr>
        <w:t xml:space="preserve">„Prawo międzynarodowe. Transakcje międzynarodowe.” Podręcznik na Studia MBA, </w:t>
      </w:r>
    </w:p>
    <w:p w14:paraId="08D63BCC" w14:textId="77777777" w:rsidR="000B6793" w:rsidRPr="001F25DB" w:rsidRDefault="00E317F8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i/>
          <w:iCs/>
          <w:sz w:val="20"/>
          <w:szCs w:val="20"/>
        </w:rPr>
        <w:t xml:space="preserve">„Międzynarodowe reguły realizacji kontraktu. </w:t>
      </w:r>
      <w:proofErr w:type="spellStart"/>
      <w:r w:rsidRPr="001F25DB">
        <w:rPr>
          <w:rFonts w:ascii="Calibri" w:hAnsi="Calibri"/>
          <w:i/>
          <w:iCs/>
          <w:sz w:val="20"/>
          <w:szCs w:val="20"/>
        </w:rPr>
        <w:t>Incoterms</w:t>
      </w:r>
      <w:proofErr w:type="spellEnd"/>
      <w:r w:rsidRPr="001F25DB">
        <w:rPr>
          <w:rFonts w:ascii="Calibri" w:hAnsi="Calibri"/>
          <w:i/>
          <w:iCs/>
          <w:sz w:val="20"/>
          <w:szCs w:val="20"/>
        </w:rPr>
        <w:t xml:space="preserve">. </w:t>
      </w:r>
      <w:proofErr w:type="spellStart"/>
      <w:r w:rsidRPr="001F25DB">
        <w:rPr>
          <w:rFonts w:ascii="Calibri" w:hAnsi="Calibri"/>
          <w:i/>
          <w:iCs/>
          <w:sz w:val="20"/>
          <w:szCs w:val="20"/>
        </w:rPr>
        <w:t>Combiterms</w:t>
      </w:r>
      <w:proofErr w:type="spellEnd"/>
      <w:r w:rsidRPr="001F25DB">
        <w:rPr>
          <w:rFonts w:ascii="Calibri" w:hAnsi="Calibri"/>
          <w:i/>
          <w:iCs/>
          <w:sz w:val="20"/>
          <w:szCs w:val="20"/>
        </w:rPr>
        <w:t xml:space="preserve">. Amerykańskie Definicje Handlowe RAFTD.”, </w:t>
      </w:r>
    </w:p>
    <w:p w14:paraId="5EE0CAD7" w14:textId="77777777" w:rsidR="000B6793" w:rsidRPr="001F25DB" w:rsidRDefault="00E317F8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i/>
          <w:iCs/>
          <w:sz w:val="20"/>
          <w:szCs w:val="20"/>
        </w:rPr>
        <w:t xml:space="preserve">„Poradnik eksportera komponentów.”, </w:t>
      </w:r>
    </w:p>
    <w:p w14:paraId="59B60309" w14:textId="77777777" w:rsidR="000B6793" w:rsidRPr="001F25DB" w:rsidRDefault="00E317F8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i/>
          <w:iCs/>
          <w:sz w:val="20"/>
          <w:szCs w:val="20"/>
        </w:rPr>
        <w:t xml:space="preserve">„Eksport – import według </w:t>
      </w:r>
      <w:proofErr w:type="spellStart"/>
      <w:r w:rsidRPr="001F25DB">
        <w:rPr>
          <w:rFonts w:ascii="Calibri" w:hAnsi="Calibri"/>
          <w:i/>
          <w:iCs/>
          <w:sz w:val="20"/>
          <w:szCs w:val="20"/>
        </w:rPr>
        <w:t>Incoterms</w:t>
      </w:r>
      <w:proofErr w:type="spellEnd"/>
      <w:r w:rsidRPr="001F25DB">
        <w:rPr>
          <w:rFonts w:ascii="Calibri" w:hAnsi="Calibri"/>
          <w:i/>
          <w:iCs/>
          <w:sz w:val="20"/>
          <w:szCs w:val="20"/>
        </w:rPr>
        <w:t xml:space="preserve">.” </w:t>
      </w:r>
    </w:p>
    <w:p w14:paraId="18FED96E" w14:textId="77777777" w:rsidR="000B6793" w:rsidRPr="001F25DB" w:rsidRDefault="00E317F8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i/>
          <w:iCs/>
          <w:sz w:val="20"/>
          <w:szCs w:val="20"/>
        </w:rPr>
        <w:t xml:space="preserve">„Realizacja kontraktu importowego i eksportowego.”, </w:t>
      </w:r>
    </w:p>
    <w:p w14:paraId="7AE1A19C" w14:textId="77777777" w:rsidR="000B6793" w:rsidRPr="001F25DB" w:rsidRDefault="00E317F8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i/>
          <w:iCs/>
          <w:sz w:val="20"/>
          <w:szCs w:val="20"/>
        </w:rPr>
        <w:t xml:space="preserve">„Realizacja transakcji importowej.”, </w:t>
      </w:r>
    </w:p>
    <w:p w14:paraId="67EB05E6" w14:textId="03E81E5E" w:rsidR="00E317F8" w:rsidRPr="001F25DB" w:rsidRDefault="00E317F8" w:rsidP="000B6793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i/>
          <w:iCs/>
          <w:sz w:val="20"/>
          <w:szCs w:val="20"/>
        </w:rPr>
      </w:pPr>
      <w:r w:rsidRPr="001F25DB">
        <w:rPr>
          <w:rFonts w:ascii="Calibri" w:hAnsi="Calibri"/>
          <w:i/>
          <w:iCs/>
          <w:sz w:val="20"/>
          <w:szCs w:val="20"/>
        </w:rPr>
        <w:t xml:space="preserve">„Wykładnia terminów handlowych </w:t>
      </w:r>
      <w:proofErr w:type="spellStart"/>
      <w:r w:rsidRPr="001F25DB">
        <w:rPr>
          <w:rFonts w:ascii="Calibri" w:hAnsi="Calibri"/>
          <w:i/>
          <w:iCs/>
          <w:sz w:val="20"/>
          <w:szCs w:val="20"/>
        </w:rPr>
        <w:t>Incoterms</w:t>
      </w:r>
      <w:proofErr w:type="spellEnd"/>
      <w:r w:rsidRPr="001F25DB">
        <w:rPr>
          <w:rFonts w:ascii="Calibri" w:hAnsi="Calibri"/>
          <w:i/>
          <w:iCs/>
          <w:sz w:val="20"/>
          <w:szCs w:val="20"/>
        </w:rPr>
        <w:t>.”</w:t>
      </w:r>
    </w:p>
    <w:p w14:paraId="3E4E3DD1" w14:textId="77777777" w:rsidR="00E317F8" w:rsidRPr="001F25DB" w:rsidRDefault="00E317F8" w:rsidP="009869CB">
      <w:pPr>
        <w:spacing w:before="120"/>
        <w:jc w:val="both"/>
        <w:rPr>
          <w:rFonts w:ascii="Calibri" w:hAnsi="Calibri"/>
          <w:b/>
          <w:iCs/>
          <w:color w:val="000000"/>
          <w:sz w:val="20"/>
          <w:szCs w:val="20"/>
        </w:rPr>
      </w:pPr>
      <w:r w:rsidRPr="001F25DB">
        <w:rPr>
          <w:rFonts w:ascii="Calibri" w:hAnsi="Calibri"/>
          <w:b/>
          <w:iCs/>
          <w:color w:val="000000"/>
          <w:sz w:val="20"/>
          <w:szCs w:val="20"/>
        </w:rPr>
        <w:t xml:space="preserve">Jest autorem oficjalnych poradników na temat stosowania </w:t>
      </w:r>
      <w:proofErr w:type="spellStart"/>
      <w:r w:rsidRPr="001F25DB">
        <w:rPr>
          <w:rFonts w:ascii="Calibri" w:hAnsi="Calibri"/>
          <w:b/>
          <w:iCs/>
          <w:color w:val="000000"/>
          <w:sz w:val="20"/>
          <w:szCs w:val="20"/>
        </w:rPr>
        <w:t>Incoterms</w:t>
      </w:r>
      <w:proofErr w:type="spellEnd"/>
      <w:r w:rsidRPr="001F25DB">
        <w:rPr>
          <w:rFonts w:ascii="Calibri" w:hAnsi="Calibri"/>
          <w:b/>
          <w:iCs/>
          <w:color w:val="000000"/>
          <w:sz w:val="20"/>
          <w:szCs w:val="20"/>
        </w:rPr>
        <w:t xml:space="preserve"> (od wersji 1980 do obecnej) i oryginalnej interpretacji graficznej reguł. Jest uznawany za najwybitniejszego specjalistę w kraju ds. interpretacji bazy dostawy wg. </w:t>
      </w:r>
      <w:proofErr w:type="spellStart"/>
      <w:r w:rsidRPr="001F25DB">
        <w:rPr>
          <w:rFonts w:ascii="Calibri" w:hAnsi="Calibri"/>
          <w:b/>
          <w:iCs/>
          <w:color w:val="000000"/>
          <w:sz w:val="20"/>
          <w:szCs w:val="20"/>
        </w:rPr>
        <w:t>Incoterms</w:t>
      </w:r>
      <w:proofErr w:type="spellEnd"/>
      <w:r w:rsidRPr="001F25DB">
        <w:rPr>
          <w:rFonts w:ascii="Calibri" w:hAnsi="Calibri"/>
          <w:b/>
          <w:iCs/>
          <w:color w:val="000000"/>
          <w:sz w:val="20"/>
          <w:szCs w:val="20"/>
        </w:rPr>
        <w:t xml:space="preserve">, a jego książki na ten temat były publikowane także w językach obcych za granicą.  </w:t>
      </w:r>
    </w:p>
    <w:p w14:paraId="5AA65F07" w14:textId="77777777" w:rsidR="0014771C" w:rsidRDefault="0014771C">
      <w:pPr>
        <w:jc w:val="both"/>
        <w:rPr>
          <w:rFonts w:ascii="Calibri" w:hAnsi="Calibri"/>
          <w:sz w:val="22"/>
          <w:szCs w:val="22"/>
        </w:rPr>
      </w:pPr>
    </w:p>
    <w:p w14:paraId="3B988328" w14:textId="154F0921" w:rsidR="00C65A1C" w:rsidRDefault="00C65A1C">
      <w:pPr>
        <w:jc w:val="both"/>
        <w:rPr>
          <w:rFonts w:ascii="Calibri" w:hAnsi="Calibri"/>
          <w:sz w:val="22"/>
          <w:szCs w:val="22"/>
        </w:rPr>
      </w:pPr>
    </w:p>
    <w:p w14:paraId="141DEB71" w14:textId="5ADE0738" w:rsidR="001F25DB" w:rsidRDefault="001F25DB">
      <w:pPr>
        <w:jc w:val="both"/>
        <w:rPr>
          <w:rFonts w:ascii="Calibri" w:hAnsi="Calibri"/>
          <w:sz w:val="22"/>
          <w:szCs w:val="22"/>
        </w:rPr>
      </w:pPr>
    </w:p>
    <w:p w14:paraId="12C7DFE4" w14:textId="0604A930" w:rsidR="001F25DB" w:rsidRDefault="001F25DB">
      <w:pPr>
        <w:jc w:val="both"/>
        <w:rPr>
          <w:rFonts w:ascii="Calibri" w:hAnsi="Calibri"/>
          <w:sz w:val="22"/>
          <w:szCs w:val="22"/>
        </w:rPr>
      </w:pPr>
    </w:p>
    <w:p w14:paraId="7BDB5227" w14:textId="27EB9975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146AD794" w14:textId="61DCF379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74755753" w14:textId="54A3FA58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31C7F117" w14:textId="5E78C124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59966E59" w14:textId="7B14383A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51BDF87D" w14:textId="51D49B25" w:rsidR="00D57FDA" w:rsidRDefault="00D57FDA">
      <w:pPr>
        <w:jc w:val="both"/>
        <w:rPr>
          <w:rFonts w:ascii="Calibri" w:hAnsi="Calibri"/>
          <w:sz w:val="22"/>
          <w:szCs w:val="22"/>
        </w:rPr>
      </w:pPr>
    </w:p>
    <w:p w14:paraId="6450B195" w14:textId="06B9847D" w:rsidR="00661B59" w:rsidRDefault="00661B59">
      <w:pPr>
        <w:jc w:val="both"/>
        <w:rPr>
          <w:rFonts w:ascii="Calibri" w:hAnsi="Calibri"/>
          <w:sz w:val="22"/>
          <w:szCs w:val="22"/>
        </w:rPr>
      </w:pPr>
    </w:p>
    <w:p w14:paraId="161C5D58" w14:textId="5935B9B5" w:rsidR="00661B59" w:rsidRDefault="00661B59">
      <w:pPr>
        <w:jc w:val="both"/>
        <w:rPr>
          <w:rFonts w:ascii="Calibri" w:hAnsi="Calibri"/>
          <w:sz w:val="22"/>
          <w:szCs w:val="22"/>
        </w:rPr>
      </w:pPr>
    </w:p>
    <w:p w14:paraId="7D222C31" w14:textId="23065308" w:rsidR="00661B59" w:rsidRDefault="00661B59">
      <w:pPr>
        <w:jc w:val="both"/>
        <w:rPr>
          <w:rFonts w:ascii="Calibri" w:hAnsi="Calibri"/>
          <w:sz w:val="22"/>
          <w:szCs w:val="22"/>
        </w:rPr>
      </w:pPr>
    </w:p>
    <w:p w14:paraId="44AC1DDE" w14:textId="1A029DD3" w:rsidR="00661B59" w:rsidRDefault="00661B59">
      <w:pPr>
        <w:jc w:val="both"/>
        <w:rPr>
          <w:rFonts w:ascii="Calibri" w:hAnsi="Calibri"/>
          <w:sz w:val="22"/>
          <w:szCs w:val="22"/>
        </w:rPr>
      </w:pPr>
    </w:p>
    <w:p w14:paraId="716D68C3" w14:textId="70E61DE4" w:rsidR="00661B59" w:rsidRDefault="00661B59">
      <w:pPr>
        <w:jc w:val="both"/>
        <w:rPr>
          <w:rFonts w:ascii="Calibri" w:hAnsi="Calibri"/>
          <w:sz w:val="22"/>
          <w:szCs w:val="22"/>
        </w:rPr>
      </w:pPr>
    </w:p>
    <w:p w14:paraId="47159516" w14:textId="22053E24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3E2DBA0E" w14:textId="7B476FCB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7E98AE3C" w14:textId="42613ECA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27B2A320" w14:textId="0B28D101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37E6C6B1" w14:textId="2B61380A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4BAF92E7" w14:textId="29A37565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7EDB767C" w14:textId="445D683C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4E74A2EF" w14:textId="6B9B7C32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46F86E0B" w14:textId="43A27AC8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4B4D1BE1" w14:textId="68335CAE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1577662A" w14:textId="77777777" w:rsidR="0011646C" w:rsidRDefault="0011646C">
      <w:pPr>
        <w:jc w:val="both"/>
        <w:rPr>
          <w:rFonts w:ascii="Calibri" w:hAnsi="Calibri"/>
          <w:sz w:val="22"/>
          <w:szCs w:val="22"/>
        </w:rPr>
      </w:pPr>
    </w:p>
    <w:p w14:paraId="61E85B3E" w14:textId="77777777" w:rsidR="000B6793" w:rsidRPr="007A7E7A" w:rsidRDefault="000B6793" w:rsidP="00DB392F">
      <w:pPr>
        <w:shd w:val="clear" w:color="auto" w:fill="990033"/>
        <w:ind w:right="6"/>
        <w:jc w:val="center"/>
        <w:rPr>
          <w:rFonts w:ascii="Calibri" w:hAnsi="Calibri"/>
          <w:b/>
          <w:bCs/>
          <w:color w:val="FFFFFF"/>
          <w:sz w:val="12"/>
          <w:szCs w:val="12"/>
        </w:rPr>
      </w:pPr>
    </w:p>
    <w:p w14:paraId="0177E5A9" w14:textId="30D7CD36" w:rsidR="00EC7778" w:rsidRPr="00DF1247" w:rsidRDefault="00EC7589" w:rsidP="00DB392F">
      <w:pPr>
        <w:shd w:val="clear" w:color="auto" w:fill="990033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DF1247">
        <w:rPr>
          <w:rFonts w:ascii="Calibri" w:hAnsi="Calibri"/>
          <w:b/>
          <w:bCs/>
          <w:color w:val="FFFFFF"/>
          <w:sz w:val="18"/>
          <w:szCs w:val="18"/>
        </w:rPr>
        <w:t xml:space="preserve">SZKOLENIA </w:t>
      </w:r>
      <w:r w:rsidR="000453C6" w:rsidRPr="00DF1247">
        <w:rPr>
          <w:rFonts w:ascii="Calibri" w:hAnsi="Calibri"/>
          <w:b/>
          <w:bCs/>
          <w:color w:val="FFFFFF"/>
          <w:sz w:val="18"/>
          <w:szCs w:val="18"/>
        </w:rPr>
        <w:t xml:space="preserve">ZAMKNIĘTE </w:t>
      </w:r>
    </w:p>
    <w:p w14:paraId="7F03081F" w14:textId="5ACBBD56" w:rsidR="00EC7589" w:rsidRPr="00DF1247" w:rsidRDefault="00EC7589" w:rsidP="003A716D">
      <w:pPr>
        <w:shd w:val="clear" w:color="auto" w:fill="990033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DF1247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DF1247">
        <w:rPr>
          <w:rFonts w:ascii="Calibri" w:hAnsi="Calibri"/>
          <w:b/>
          <w:bCs/>
          <w:color w:val="FFFFFF"/>
          <w:sz w:val="18"/>
          <w:szCs w:val="18"/>
        </w:rPr>
        <w:t xml:space="preserve">TEGO SZKOLENIA </w:t>
      </w:r>
      <w:r w:rsidRPr="00DF1247">
        <w:rPr>
          <w:rFonts w:ascii="Calibri" w:hAnsi="Calibri"/>
          <w:b/>
          <w:bCs/>
          <w:color w:val="FFFFFF"/>
          <w:sz w:val="18"/>
          <w:szCs w:val="18"/>
        </w:rPr>
        <w:t xml:space="preserve">W SWOJEJ FIRMIE </w:t>
      </w:r>
      <w:r w:rsidR="00166A5A" w:rsidRPr="00DF1247">
        <w:rPr>
          <w:rFonts w:ascii="Calibri" w:hAnsi="Calibri"/>
          <w:b/>
          <w:bCs/>
          <w:color w:val="FFFF00"/>
          <w:sz w:val="18"/>
          <w:szCs w:val="18"/>
        </w:rPr>
        <w:t>(TAKŻE ON-LINE)</w:t>
      </w:r>
      <w:r w:rsidR="00166A5A" w:rsidRPr="00DF1247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F02B8D" w:rsidRPr="00DF1247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</w:t>
      </w:r>
      <w:r w:rsidR="00DF1247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  </w:t>
      </w:r>
      <w:r w:rsidRPr="00DF1247">
        <w:rPr>
          <w:rFonts w:ascii="Calibri" w:hAnsi="Calibri"/>
          <w:b/>
          <w:bCs/>
          <w:color w:val="FFFFFF"/>
          <w:sz w:val="18"/>
          <w:szCs w:val="18"/>
        </w:rPr>
        <w:t>PROSIMY O KONTAK</w:t>
      </w:r>
      <w:r w:rsidR="00512D54" w:rsidRPr="00DF1247">
        <w:rPr>
          <w:rFonts w:ascii="Calibri" w:hAnsi="Calibri"/>
          <w:b/>
          <w:bCs/>
          <w:color w:val="FFFFFF"/>
          <w:sz w:val="18"/>
          <w:szCs w:val="18"/>
        </w:rPr>
        <w:t xml:space="preserve">T TELEFONICZNY: </w:t>
      </w:r>
      <w:r w:rsidR="00085A35" w:rsidRPr="00DF1247">
        <w:rPr>
          <w:rFonts w:ascii="Calibri" w:hAnsi="Calibri"/>
          <w:b/>
          <w:bCs/>
          <w:color w:val="FFFFFF"/>
          <w:sz w:val="18"/>
          <w:szCs w:val="18"/>
        </w:rPr>
        <w:t>22 853 35 23, TEL. KOM.: 607 573</w:t>
      </w:r>
      <w:r w:rsidR="00EC7778" w:rsidRPr="00DF1247">
        <w:rPr>
          <w:rFonts w:ascii="Calibri" w:hAnsi="Calibri"/>
          <w:b/>
          <w:bCs/>
          <w:color w:val="FFFFFF"/>
          <w:sz w:val="18"/>
          <w:szCs w:val="18"/>
        </w:rPr>
        <w:t> </w:t>
      </w:r>
      <w:r w:rsidR="00085A35" w:rsidRPr="00DF1247">
        <w:rPr>
          <w:rFonts w:ascii="Calibri" w:hAnsi="Calibr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2F05E0" w:rsidRDefault="00EC7778" w:rsidP="00DB392F">
      <w:pPr>
        <w:shd w:val="clear" w:color="auto" w:fill="990033"/>
        <w:spacing w:after="60"/>
        <w:ind w:right="6"/>
        <w:rPr>
          <w:rFonts w:ascii="Calibri" w:hAnsi="Calibri"/>
          <w:b/>
          <w:bCs/>
          <w:color w:val="FFFFFF"/>
          <w:sz w:val="16"/>
          <w:szCs w:val="16"/>
        </w:rPr>
      </w:pPr>
    </w:p>
    <w:p w14:paraId="5DDDE12E" w14:textId="0AFFCB35" w:rsidR="002A7AA5" w:rsidRPr="007F1E6B" w:rsidRDefault="007A2D18" w:rsidP="00400014">
      <w:pPr>
        <w:pStyle w:val="Tekstpodstawowy2"/>
        <w:spacing w:before="120"/>
        <w:jc w:val="both"/>
        <w:rPr>
          <w:rFonts w:ascii="Calibri" w:hAnsi="Calibri"/>
          <w:i/>
          <w:iCs/>
          <w:sz w:val="14"/>
          <w:szCs w:val="14"/>
        </w:rPr>
        <w:sectPr w:rsidR="002A7AA5" w:rsidRPr="007F1E6B" w:rsidSect="00757CB8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  <w:r w:rsidRPr="00DB392F">
        <w:rPr>
          <w:rFonts w:ascii="Calibri" w:hAnsi="Calibri"/>
          <w:b/>
          <w:bCs/>
          <w:i/>
          <w:iCs/>
          <w:color w:val="990033"/>
          <w:sz w:val="20"/>
          <w:szCs w:val="20"/>
        </w:rPr>
        <w:t>Szkolenia zamknięte organizowaliśmy m.in. dla:</w:t>
      </w:r>
    </w:p>
    <w:p w14:paraId="0CAFAFB0" w14:textId="77777777" w:rsidR="008A4E7A" w:rsidRDefault="008A4E7A" w:rsidP="00D063A1">
      <w:pPr>
        <w:pStyle w:val="Tekstpodstawowy2"/>
        <w:rPr>
          <w:rFonts w:ascii="Calibri" w:hAnsi="Calibri"/>
          <w:i/>
          <w:iCs/>
          <w:sz w:val="12"/>
          <w:szCs w:val="12"/>
        </w:rPr>
        <w:sectPr w:rsidR="008A4E7A" w:rsidSect="00757CB8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2E752A50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5FE50B6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F3BED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1EE30E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39D7CBB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AE05B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7D1F059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2A265B3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C85C2B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528BC4B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70773D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53F37ECE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3F54892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291EF26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346A46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81DB95D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575D1C9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A1EDE1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D3A0CC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70885D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5D0312EB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9F9B9B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5C5623A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FA2A1C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4D24F62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1E05270B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46B78CC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0AA0F94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5C87CEB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1132078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35D1867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421F77A4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4C3D993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22B5CCB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0493D01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5A284A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 Sp. k.,</w:t>
      </w:r>
    </w:p>
    <w:p w14:paraId="36C8D2E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514F39D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676AABB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024B928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841449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6AF074B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5BACC5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0A3D7462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72A67A1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7A7924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2A4D090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37E22BD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AB9610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4CC15A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14682FF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7C03FCD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k.,</w:t>
      </w:r>
    </w:p>
    <w:p w14:paraId="4007276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6D7FAB40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5D9BAB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CDD2A72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6BB205B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792476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31CAE38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4F86D3E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027D4C4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BE3C1B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0B8C653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24142C5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4F5463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4093928F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786A44F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FE4FA2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E5E2B40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6DADF1B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451FE86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7423A44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166281C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C1A63E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B78356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4DA5234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348496B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17355EC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7582722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8631FC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7DC72A2C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5CA9D71D" w14:textId="77777777" w:rsidR="00631997" w:rsidRPr="002B668A" w:rsidRDefault="00631997" w:rsidP="00631997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7AAE5A8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DD516C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2D7FA2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2A4A1E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0E3FEC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35B2B6E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41F406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5DF6F87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66A63AB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227E17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1F0066C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6D74632B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250D584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0BFFF50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7568F772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56E9B6B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F127BE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6327C0A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0715C26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8D06C3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1ED4890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5A99552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4764152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658B5EA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2EBB8B22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6BD555F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7250C56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FB2731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1BF6DFE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8F8558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9F5966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7D98958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1AD7C9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79276C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8E30DF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99C025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6111B6B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7F9C5E4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CD9C00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8A8BEA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CA7255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73518E6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AD08D3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4DC62642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45B6A36B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0AA819D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6DF4EC8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822EE8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1F268CA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24EE14E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5CA45A3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28253B8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3769A48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ADA8E6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D954BA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383F77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38BA94F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8F1625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0F561CD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759E16C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CDD085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694E97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9CD2C22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3F22ED2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39F0614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55D0F3E0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C28C7B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382B48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5854CBA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481698D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25F3618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4F0581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36F8BF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958A1D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845E0F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4BD53DF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EB76128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C17245B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4EDA955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29F31B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204446C1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65B0FD5" w14:textId="77777777" w:rsidR="00631997" w:rsidRPr="002B668A" w:rsidRDefault="00631997" w:rsidP="00631997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1E7B67A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7F441C2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72F8DDA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505B6532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D4604C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62334447" w14:textId="77777777" w:rsidR="00631997" w:rsidRPr="00967580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63CF31C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1EB5A54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3991F2D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2F1E642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3BF5B0B2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5B8865CB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1AB6016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35F978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54576E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4EF59BB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D521E4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261086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7F8C1322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BC6F6A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AF0ABA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5DF5D060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A47E13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298F6B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13DB99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8060ACE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AD97426" w14:textId="77777777" w:rsidR="00631997" w:rsidRPr="002C385E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1349C48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0061A8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5534ADEB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6100FA6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7D92CF5A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0429A7A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4D11AA87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39C7D65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42774EA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7612391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3424CC99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02C9C7B4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11FEE7C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B0DCD20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5B8338B0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54229FB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4F55F8E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03ADCC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5D34D23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E70DDCC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5AF9AAD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371B916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37A62F6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7D7650F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3F0D3B4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9A7A59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2F88CF20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2E7ED1D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2462A4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8D0F6ED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339DDC1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4A10E06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047CBF69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0C7CE4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4C4136E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CE5510D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046364F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74247040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34F34D5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4EC14BE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1FE4B80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Anonyme S.A. </w:t>
      </w:r>
    </w:p>
    <w:p w14:paraId="2475D4D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577226B3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51437386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3B3B4FF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403361E5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0E3F5E11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30087DC8" w14:textId="77777777" w:rsidR="00631997" w:rsidRPr="002B668A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0CE1FB2" w14:textId="77777777" w:rsidR="00631997" w:rsidRDefault="00631997" w:rsidP="00631997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1B17666E" w14:textId="77777777" w:rsidR="00D063A1" w:rsidRDefault="00D063A1" w:rsidP="00D063A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058D81B" w14:textId="77777777" w:rsidR="00D063A1" w:rsidRDefault="00D063A1" w:rsidP="00D063A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B35105F" w14:textId="77777777" w:rsidR="00D063A1" w:rsidRDefault="00D063A1" w:rsidP="00D063A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6D38CA5" w14:textId="77777777" w:rsidR="00D063A1" w:rsidRDefault="00D063A1" w:rsidP="00D063A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C1D860D" w14:textId="77777777" w:rsidR="00D063A1" w:rsidRDefault="00D063A1" w:rsidP="00D063A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2E93E14" w14:textId="77777777" w:rsidR="00D063A1" w:rsidRDefault="00D063A1" w:rsidP="00D063A1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39064C36" w14:textId="77777777" w:rsidR="00D063A1" w:rsidRDefault="00D063A1" w:rsidP="00FC5C99">
      <w:pPr>
        <w:pStyle w:val="Tekstpodstawowy2"/>
        <w:rPr>
          <w:rFonts w:ascii="Calibri" w:hAnsi="Calibri"/>
          <w:i/>
          <w:iCs/>
          <w:sz w:val="13"/>
          <w:szCs w:val="13"/>
        </w:rPr>
        <w:sectPr w:rsidR="00D063A1" w:rsidSect="00757CB8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C7589" w14:paraId="538FB202" w14:textId="77777777" w:rsidTr="00955EBA">
        <w:trPr>
          <w:cantSplit/>
          <w:trHeight w:val="354"/>
        </w:trPr>
        <w:tc>
          <w:tcPr>
            <w:tcW w:w="10915" w:type="dxa"/>
            <w:gridSpan w:val="4"/>
            <w:shd w:val="clear" w:color="auto" w:fill="990033"/>
            <w:vAlign w:val="center"/>
          </w:tcPr>
          <w:p w14:paraId="42D72ABF" w14:textId="77777777" w:rsidR="00EC7589" w:rsidRPr="00D572CA" w:rsidRDefault="001C1D94">
            <w:pPr>
              <w:pStyle w:val="Tekstpodstawowy3"/>
              <w:spacing w:before="120" w:after="120"/>
              <w:jc w:val="center"/>
              <w:rPr>
                <w:rFonts w:ascii="Calibri" w:hAnsi="Calibri"/>
                <w:b w:val="0"/>
                <w:color w:val="FFFFFF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 22 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>853 35 23</w:t>
            </w:r>
            <w:r>
              <w:rPr>
                <w:rFonts w:ascii="Calibri" w:hAnsi="Calibri"/>
                <w:color w:val="FFFFFF"/>
                <w:sz w:val="26"/>
                <w:szCs w:val="26"/>
              </w:rPr>
              <w:t xml:space="preserve">, 607 573 053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955EBA" w:rsidRPr="00B62B12" w14:paraId="5AF32532" w14:textId="77777777" w:rsidTr="00955EBA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DEE924" w14:textId="77777777" w:rsidR="00955EBA" w:rsidRPr="001E1762" w:rsidRDefault="00955EBA" w:rsidP="007B425A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6AA2B1B7" w14:textId="77777777" w:rsidR="00955EBA" w:rsidRPr="00121F4D" w:rsidRDefault="00955EBA" w:rsidP="00643D85">
            <w:pPr>
              <w:pStyle w:val="Akapitzlist"/>
              <w:numPr>
                <w:ilvl w:val="0"/>
                <w:numId w:val="22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7E8896B0" w14:textId="77777777" w:rsidR="00955EBA" w:rsidRPr="00121F4D" w:rsidRDefault="00955EBA" w:rsidP="00643D8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5909DCA4" w14:textId="77777777" w:rsidR="00955EBA" w:rsidRPr="00121F4D" w:rsidRDefault="00955EBA" w:rsidP="00643D8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6A625F69" w14:textId="3B4D3AC5" w:rsidR="00955EBA" w:rsidRPr="00AF3398" w:rsidRDefault="00955EBA" w:rsidP="00643D85">
            <w:pPr>
              <w:pStyle w:val="Akapitzlist"/>
              <w:numPr>
                <w:ilvl w:val="0"/>
                <w:numId w:val="22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631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631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6319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955EBA" w:rsidRPr="00B62B12" w14:paraId="7CDE68BE" w14:textId="77777777" w:rsidTr="00955EBA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CE6D824" w14:textId="77777777" w:rsidR="00955EBA" w:rsidRPr="00B62B12" w:rsidRDefault="00955EBA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EFEA2E8" w14:textId="77777777" w:rsidR="00955EBA" w:rsidRPr="00B62B12" w:rsidRDefault="00955EBA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9BCA994" w14:textId="77777777" w:rsidR="00955EBA" w:rsidRPr="00B62B12" w:rsidRDefault="00955EBA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25C239A8" w14:textId="77777777" w:rsidR="00955EBA" w:rsidRPr="00B62B12" w:rsidRDefault="00955EBA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272A9FED" w14:textId="77777777" w:rsidR="00955EBA" w:rsidRPr="00B62B12" w:rsidRDefault="00955EBA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2945FBEC" w14:textId="77777777" w:rsidR="00955EBA" w:rsidRPr="00B62B12" w:rsidRDefault="00955EBA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955EBA" w:rsidRPr="00B62B12" w14:paraId="35DA4D96" w14:textId="77777777" w:rsidTr="00955EBA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654352" w14:textId="77777777" w:rsidR="00955EBA" w:rsidRPr="004234B8" w:rsidRDefault="00955EBA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76D49C31" w14:textId="77777777" w:rsidR="00955EBA" w:rsidRPr="00B62B12" w:rsidRDefault="00955EBA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55790A4C" w14:textId="77777777" w:rsidR="00955EBA" w:rsidRPr="00B62B12" w:rsidRDefault="00955EBA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A28361" w14:textId="77777777" w:rsidR="00BE70CB" w:rsidRDefault="00BE70CB" w:rsidP="0063199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0CB">
              <w:rPr>
                <w:rFonts w:asciiTheme="minorHAnsi" w:hAnsiTheme="minorHAnsi"/>
                <w:sz w:val="20"/>
                <w:szCs w:val="20"/>
              </w:rPr>
              <w:t>12.06.2024</w:t>
            </w:r>
          </w:p>
          <w:p w14:paraId="4D84C7C2" w14:textId="77777777" w:rsidR="00631997" w:rsidRDefault="00631997" w:rsidP="0063199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12.07.2024</w:t>
            </w:r>
          </w:p>
          <w:p w14:paraId="07BBC89C" w14:textId="77777777" w:rsidR="00631997" w:rsidRDefault="00631997" w:rsidP="0063199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16.10.2024</w:t>
            </w:r>
          </w:p>
          <w:p w14:paraId="68CED28A" w14:textId="5CA34A55" w:rsidR="00631997" w:rsidRPr="00657E1B" w:rsidRDefault="00631997" w:rsidP="0063199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18.12.2024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48F6C7F" w14:textId="77777777" w:rsidR="00BE70CB" w:rsidRDefault="00BE70CB" w:rsidP="00631997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05.06.2024</w:t>
            </w:r>
          </w:p>
          <w:p w14:paraId="04F5E413" w14:textId="77777777" w:rsidR="00631997" w:rsidRDefault="00631997" w:rsidP="00631997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05.07.2024</w:t>
            </w:r>
          </w:p>
          <w:p w14:paraId="419FE4B8" w14:textId="77777777" w:rsidR="00631997" w:rsidRDefault="00631997" w:rsidP="00631997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09.10.2024</w:t>
            </w:r>
          </w:p>
          <w:p w14:paraId="51E5F61D" w14:textId="66C17945" w:rsidR="00631997" w:rsidRPr="00B62B12" w:rsidRDefault="00631997" w:rsidP="00631997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11.12.2024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7E1F9E62" w14:textId="1A6E1259" w:rsidR="00955EBA" w:rsidRPr="00AF4968" w:rsidRDefault="00955EBA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1E0C0C5E" w14:textId="77777777" w:rsidR="00955EBA" w:rsidRPr="00AF4968" w:rsidRDefault="00955EBA" w:rsidP="00955EBA">
            <w:pPr>
              <w:numPr>
                <w:ilvl w:val="0"/>
                <w:numId w:val="18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4F4321E1" w14:textId="77777777" w:rsidR="00955EBA" w:rsidRPr="00AF4968" w:rsidRDefault="00955EBA" w:rsidP="00955EBA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5D778343" w14:textId="77777777" w:rsidR="00955EBA" w:rsidRPr="00AF4968" w:rsidRDefault="00955EBA" w:rsidP="00955EBA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CF388F7" w14:textId="77777777" w:rsidR="00955EBA" w:rsidRPr="00AF4968" w:rsidRDefault="00955EBA" w:rsidP="00955EBA">
            <w:pPr>
              <w:numPr>
                <w:ilvl w:val="0"/>
                <w:numId w:val="18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12DF55E0" w14:textId="71EE6EA5" w:rsidR="00955EBA" w:rsidRPr="00B62B12" w:rsidRDefault="00955EBA" w:rsidP="00955EBA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7</w:t>
      </w:r>
      <w:r w:rsidR="00733D78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1CEE38CF" w14:textId="77777777" w:rsidR="00955EBA" w:rsidRDefault="00955EBA" w:rsidP="00955EBA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7A062D25" w14:textId="1DAAFA54" w:rsidR="00955EBA" w:rsidRPr="003674BB" w:rsidRDefault="00955EBA" w:rsidP="006F23F3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8</w:t>
      </w:r>
      <w:r w:rsidR="00733D78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59FEDD60" w14:textId="77777777" w:rsidR="00955EBA" w:rsidRPr="00577E71" w:rsidRDefault="00955EBA" w:rsidP="00955EBA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217F8C4F" w14:textId="26BB192E" w:rsidR="00955EBA" w:rsidRDefault="00955EBA" w:rsidP="00955EBA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353683C6" w14:textId="77777777" w:rsidR="00955EBA" w:rsidRPr="00E174E9" w:rsidRDefault="00955EBA" w:rsidP="00955EBA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2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955EBA" w:rsidRPr="00134382" w14:paraId="2920D4B6" w14:textId="77777777" w:rsidTr="00955EBA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076A0AF1" w14:textId="77777777" w:rsidR="00955EBA" w:rsidRPr="00F024BF" w:rsidRDefault="00955EBA" w:rsidP="007B425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shd w:val="clear" w:color="auto" w:fill="008080"/>
            <w:vAlign w:val="center"/>
          </w:tcPr>
          <w:p w14:paraId="0A326205" w14:textId="77777777" w:rsidR="00955EBA" w:rsidRPr="00F024BF" w:rsidRDefault="00955EBA" w:rsidP="007B425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shd w:val="clear" w:color="auto" w:fill="3366CC"/>
            <w:vAlign w:val="center"/>
          </w:tcPr>
          <w:p w14:paraId="49E72292" w14:textId="77777777" w:rsidR="00955EBA" w:rsidRPr="00F024BF" w:rsidRDefault="00955EBA" w:rsidP="007B425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shd w:val="clear" w:color="auto" w:fill="666699"/>
            <w:vAlign w:val="center"/>
          </w:tcPr>
          <w:p w14:paraId="43262331" w14:textId="77777777" w:rsidR="00955EBA" w:rsidRPr="00F024BF" w:rsidRDefault="00955EBA" w:rsidP="007B425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DF777E" w:rsidRPr="008B239E" w14:paraId="442CEFA2" w14:textId="77777777" w:rsidTr="00C47A56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1112"/>
          <w:jc w:val="center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397E4" w14:textId="77777777" w:rsidR="00DF777E" w:rsidRDefault="00DF777E" w:rsidP="004B5BE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853B7" w14:textId="77777777" w:rsidR="00C47A56" w:rsidRDefault="00C47A56" w:rsidP="00C47A5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7A56">
              <w:rPr>
                <w:rFonts w:asciiTheme="minorHAnsi" w:hAnsiTheme="minorHAnsi"/>
                <w:sz w:val="20"/>
                <w:szCs w:val="20"/>
              </w:rPr>
              <w:t>10.06.2024</w:t>
            </w:r>
          </w:p>
          <w:p w14:paraId="5106E80F" w14:textId="3FA1B87C" w:rsidR="000D6140" w:rsidRPr="00134262" w:rsidRDefault="000D6140" w:rsidP="00C47A5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17.10.2024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F2D64D" w14:textId="77777777" w:rsidR="00C47A56" w:rsidRDefault="00C47A56" w:rsidP="004B5BE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03.06.2024</w:t>
            </w:r>
          </w:p>
          <w:p w14:paraId="11016650" w14:textId="40FA138D" w:rsidR="000D6140" w:rsidRPr="00134262" w:rsidRDefault="000D6140" w:rsidP="004B5BE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09.10.2024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EBCE3" w14:textId="77777777" w:rsidR="00DF777E" w:rsidRPr="008B239E" w:rsidRDefault="00DF777E" w:rsidP="004B5BE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196148A7" w14:textId="77777777" w:rsidR="00DF777E" w:rsidRPr="008B239E" w:rsidRDefault="00DF777E" w:rsidP="004B5BE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477"/>
                <w:tab w:val="left" w:pos="10912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10FAFA5E" w14:textId="5E86CFA9" w:rsidR="00955EBA" w:rsidRPr="00656DAD" w:rsidRDefault="00955EBA" w:rsidP="00955EBA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DF777E">
        <w:rPr>
          <w:rFonts w:ascii="Calibri" w:hAnsi="Calibri"/>
          <w:b/>
          <w:color w:val="A50021"/>
          <w:sz w:val="20"/>
          <w:szCs w:val="20"/>
        </w:rPr>
        <w:t>11</w:t>
      </w:r>
      <w:r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763B4CE" w14:textId="77777777" w:rsidR="00955EBA" w:rsidRDefault="00955EBA" w:rsidP="00955EBA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171BEF59" w14:textId="5B33C6D0" w:rsidR="00955EBA" w:rsidRDefault="00955EBA" w:rsidP="00955EBA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DF777E">
        <w:rPr>
          <w:rFonts w:ascii="Calibri" w:hAnsi="Calibri"/>
          <w:b/>
          <w:sz w:val="20"/>
          <w:szCs w:val="20"/>
        </w:rPr>
        <w:t>12</w:t>
      </w:r>
      <w:r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4FADB737" w14:textId="77777777" w:rsidR="006F23F3" w:rsidRDefault="006F23F3" w:rsidP="00955EBA">
      <w:pPr>
        <w:rPr>
          <w:rFonts w:ascii="Calibri" w:hAnsi="Calibri"/>
          <w:b/>
          <w:sz w:val="20"/>
          <w:szCs w:val="20"/>
        </w:rPr>
      </w:pPr>
    </w:p>
    <w:p w14:paraId="6F6B49AB" w14:textId="77777777" w:rsidR="006F23F3" w:rsidRDefault="006F23F3" w:rsidP="00955EBA">
      <w:pPr>
        <w:rPr>
          <w:rFonts w:ascii="Calibri" w:hAnsi="Calibri"/>
          <w:b/>
          <w:sz w:val="20"/>
          <w:szCs w:val="20"/>
        </w:rPr>
      </w:pPr>
    </w:p>
    <w:p w14:paraId="5A369C01" w14:textId="77777777" w:rsidR="006F23F3" w:rsidRDefault="006F23F3" w:rsidP="00955EBA">
      <w:pPr>
        <w:rPr>
          <w:rFonts w:ascii="Calibri" w:hAnsi="Calibri"/>
          <w:b/>
          <w:sz w:val="20"/>
          <w:szCs w:val="20"/>
        </w:rPr>
      </w:pPr>
    </w:p>
    <w:p w14:paraId="6A63A6D3" w14:textId="77777777" w:rsidR="006F23F3" w:rsidRDefault="006F23F3" w:rsidP="00955EBA">
      <w:pPr>
        <w:rPr>
          <w:rFonts w:ascii="Calibri" w:hAnsi="Calibri"/>
          <w:b/>
          <w:sz w:val="20"/>
          <w:szCs w:val="20"/>
        </w:rPr>
      </w:pPr>
    </w:p>
    <w:p w14:paraId="0D23E4ED" w14:textId="77777777" w:rsidR="006F23F3" w:rsidRDefault="006F23F3" w:rsidP="00955EBA">
      <w:pPr>
        <w:rPr>
          <w:rFonts w:ascii="Calibri" w:hAnsi="Calibri"/>
          <w:b/>
          <w:sz w:val="20"/>
          <w:szCs w:val="20"/>
        </w:rPr>
      </w:pPr>
    </w:p>
    <w:p w14:paraId="0EAF2AF6" w14:textId="77777777" w:rsidR="006F23F3" w:rsidRDefault="006F23F3" w:rsidP="00955EBA">
      <w:pPr>
        <w:rPr>
          <w:rFonts w:ascii="Calibri" w:hAnsi="Calibri"/>
          <w:b/>
          <w:sz w:val="20"/>
          <w:szCs w:val="20"/>
        </w:rPr>
      </w:pPr>
    </w:p>
    <w:p w14:paraId="05358FDF" w14:textId="77777777" w:rsidR="006F23F3" w:rsidRDefault="006F23F3" w:rsidP="00955EBA">
      <w:pPr>
        <w:rPr>
          <w:rFonts w:ascii="Calibri" w:hAnsi="Calibri"/>
          <w:b/>
          <w:sz w:val="20"/>
          <w:szCs w:val="20"/>
        </w:rPr>
      </w:pPr>
    </w:p>
    <w:p w14:paraId="734CF351" w14:textId="741B5E2E" w:rsidR="00AD2AAA" w:rsidRPr="00D572CA" w:rsidRDefault="00AD2AAA" w:rsidP="000D56D5">
      <w:pPr>
        <w:pStyle w:val="Tekstpodstawowy3"/>
        <w:shd w:val="clear" w:color="auto" w:fill="990033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4750D2" w:rsidRPr="00A37426">
        <w:rPr>
          <w:rFonts w:ascii="Calibri" w:hAnsi="Calibri"/>
          <w:color w:val="FFFFFF"/>
          <w:sz w:val="25"/>
        </w:rPr>
        <w:t>prosimy o podpisanie i przesłanie skanu na adres: atl@atl.edu.pl</w:t>
      </w:r>
      <w:r w:rsidR="004750D2">
        <w:rPr>
          <w:rFonts w:ascii="Calibri" w:hAnsi="Calibri"/>
          <w:color w:val="FFFFFF"/>
          <w:sz w:val="25"/>
        </w:rPr>
        <w:t xml:space="preserve"> </w:t>
      </w:r>
    </w:p>
    <w:p w14:paraId="6A1F6202" w14:textId="66EBD3BF" w:rsidR="00AD2AAA" w:rsidRDefault="00AD2AAA" w:rsidP="00AD2AAA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42560">
        <w:rPr>
          <w:rFonts w:ascii="Calibri" w:hAnsi="Calibri"/>
          <w:b/>
          <w:bCs/>
          <w:iCs/>
          <w:sz w:val="18"/>
          <w:szCs w:val="18"/>
        </w:rPr>
        <w:t>Incoterms</w:t>
      </w:r>
      <w:r w:rsidR="000D56D5">
        <w:rPr>
          <w:rFonts w:ascii="Calibri" w:hAnsi="Calibri"/>
          <w:b/>
          <w:bCs/>
          <w:iCs/>
          <w:sz w:val="18"/>
          <w:szCs w:val="18"/>
        </w:rPr>
        <w:t>®</w:t>
      </w:r>
      <w:r w:rsidR="00F86444">
        <w:rPr>
          <w:rFonts w:ascii="Calibri" w:hAnsi="Calibri"/>
          <w:b/>
          <w:bCs/>
          <w:iCs/>
          <w:sz w:val="18"/>
          <w:szCs w:val="18"/>
        </w:rPr>
        <w:t>2020</w:t>
      </w:r>
      <w:r>
        <w:rPr>
          <w:rFonts w:ascii="Calibri" w:hAnsi="Calibri"/>
          <w:b/>
          <w:bCs/>
          <w:iCs/>
          <w:sz w:val="18"/>
          <w:szCs w:val="18"/>
        </w:rPr>
        <w:t>.</w:t>
      </w:r>
      <w:r w:rsidR="00C42560">
        <w:rPr>
          <w:rFonts w:ascii="Calibri" w:hAnsi="Calibri"/>
          <w:b/>
          <w:bCs/>
          <w:iCs/>
          <w:sz w:val="18"/>
          <w:szCs w:val="18"/>
        </w:rPr>
        <w:t xml:space="preserve"> N</w:t>
      </w:r>
      <w:r w:rsidR="00B40BB2">
        <w:rPr>
          <w:rFonts w:ascii="Calibri" w:hAnsi="Calibri"/>
          <w:b/>
          <w:bCs/>
          <w:iCs/>
          <w:sz w:val="18"/>
          <w:szCs w:val="18"/>
        </w:rPr>
        <w:t>ajnowsza</w:t>
      </w:r>
      <w:r w:rsidR="00C42560">
        <w:rPr>
          <w:rFonts w:ascii="Calibri" w:hAnsi="Calibri"/>
          <w:b/>
          <w:bCs/>
          <w:iCs/>
          <w:sz w:val="18"/>
          <w:szCs w:val="18"/>
        </w:rPr>
        <w:t xml:space="preserve"> wersja Reguł Międzynarodowej Izby Handlowej (ICC)</w:t>
      </w:r>
      <w:r w:rsidR="00024967">
        <w:rPr>
          <w:rFonts w:ascii="Calibri" w:hAnsi="Calibri"/>
          <w:b/>
          <w:bCs/>
          <w:iCs/>
          <w:sz w:val="18"/>
          <w:szCs w:val="18"/>
        </w:rPr>
        <w:t>.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3D321D9A" w14:textId="1639C040" w:rsidR="008F704F" w:rsidRDefault="008F704F" w:rsidP="008F704F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A6305E" w:rsidRPr="00A6305E">
        <w:rPr>
          <w:rFonts w:asciiTheme="minorHAnsi" w:hAnsiTheme="minorHAnsi"/>
          <w:sz w:val="18"/>
          <w:szCs w:val="18"/>
        </w:rPr>
        <w:t xml:space="preserve"> </w:t>
      </w:r>
      <w:r w:rsidR="00A6305E" w:rsidRPr="00BC0F5C">
        <w:rPr>
          <w:rFonts w:asciiTheme="minorHAnsi" w:hAnsiTheme="minorHAnsi"/>
          <w:sz w:val="18"/>
          <w:szCs w:val="18"/>
        </w:rPr>
        <w:sym w:font="Wingdings" w:char="F0A8"/>
      </w:r>
      <w:r w:rsidR="00A6305E">
        <w:rPr>
          <w:rFonts w:asciiTheme="minorHAnsi" w:hAnsiTheme="minorHAnsi"/>
          <w:sz w:val="18"/>
          <w:szCs w:val="18"/>
        </w:rPr>
        <w:t xml:space="preserve"> </w:t>
      </w:r>
      <w:r w:rsidR="00A6305E">
        <w:rPr>
          <w:rFonts w:ascii="Calibri" w:hAnsi="Calibri"/>
          <w:b/>
          <w:bCs/>
          <w:sz w:val="18"/>
          <w:szCs w:val="18"/>
        </w:rPr>
        <w:t>stacjonarnie</w:t>
      </w:r>
      <w:r w:rsidR="00A6305E" w:rsidRPr="0091017F">
        <w:rPr>
          <w:rFonts w:ascii="Calibri" w:hAnsi="Calibri"/>
          <w:bCs/>
          <w:sz w:val="18"/>
          <w:szCs w:val="18"/>
        </w:rPr>
        <w:t xml:space="preserve"> </w:t>
      </w:r>
      <w:r w:rsidR="00A6305E">
        <w:rPr>
          <w:rFonts w:ascii="Calibri" w:hAnsi="Calibri"/>
          <w:bCs/>
          <w:sz w:val="18"/>
          <w:szCs w:val="18"/>
        </w:rPr>
        <w:t>(miasto i termin):</w:t>
      </w:r>
      <w:r w:rsidR="00A6305E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6A6828C" w14:textId="77777777" w:rsidR="008F704F" w:rsidRPr="00F559BC" w:rsidRDefault="008F704F" w:rsidP="008F704F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1F3ACF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900431" w:rsidRDefault="008F704F" w:rsidP="00E26458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900431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8F704F" w:rsidRPr="001F3ACF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F704F" w:rsidRPr="001F3ACF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F704F" w:rsidRPr="001F3ACF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1F3ACF" w:rsidRDefault="008F704F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FF664A" w:rsidRPr="001F3ACF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1F3ACF" w:rsidRDefault="00FF664A" w:rsidP="00E26458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0301B038" w14:textId="77777777" w:rsidR="008F704F" w:rsidRDefault="008F704F" w:rsidP="008F704F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Default="008F704F" w:rsidP="008F704F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0BBA489" w14:textId="72FD5082" w:rsidR="008F704F" w:rsidRDefault="008F704F" w:rsidP="008F704F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="004750D2">
        <w:rPr>
          <w:rFonts w:asciiTheme="minorHAnsi" w:hAnsiTheme="minorHAnsi"/>
          <w:sz w:val="18"/>
          <w:szCs w:val="18"/>
        </w:rPr>
        <w:t xml:space="preserve">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272ADA" w:rsidRDefault="008F704F" w:rsidP="008F704F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BC0F5C" w:rsidRDefault="008F704F" w:rsidP="00FF664A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22B2428" w14:textId="77777777" w:rsidR="008F704F" w:rsidRPr="00ED6802" w:rsidRDefault="008F704F" w:rsidP="008F704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BC0F5C" w:rsidRDefault="008F704F" w:rsidP="008F704F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17D637A" w14:textId="77777777" w:rsidR="008F704F" w:rsidRPr="00BC0F5C" w:rsidRDefault="008F704F" w:rsidP="008F704F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25E08E7" w14:textId="77777777" w:rsidR="008F704F" w:rsidRPr="00BC0F5C" w:rsidRDefault="008F704F" w:rsidP="008F704F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BC0F5C" w:rsidRDefault="008F704F" w:rsidP="008F704F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ED6802" w:rsidRDefault="008F704F" w:rsidP="008F704F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3617BE29" w:rsidR="008F704F" w:rsidRPr="004B6EA5" w:rsidRDefault="008F704F" w:rsidP="008F704F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40311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40311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4B6EA5" w:rsidRDefault="008F704F" w:rsidP="008F704F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4B6EA5" w:rsidRDefault="008F704F" w:rsidP="008F704F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321B20" w:rsidRDefault="008F704F" w:rsidP="008F704F">
      <w:pPr>
        <w:rPr>
          <w:rFonts w:asciiTheme="minorHAnsi" w:hAnsiTheme="minorHAnsi"/>
          <w:sz w:val="8"/>
          <w:szCs w:val="8"/>
        </w:rPr>
      </w:pPr>
    </w:p>
    <w:p w14:paraId="4EB5AFF1" w14:textId="77777777" w:rsidR="00403119" w:rsidRDefault="00403119" w:rsidP="0040311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2B2B9DF3" w:rsidR="008F704F" w:rsidRDefault="00403119" w:rsidP="0040311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</w:r>
      <w:r w:rsidR="008F704F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DB5183" w:rsidRDefault="008F704F" w:rsidP="008F704F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186F5454" w14:textId="0886FA83" w:rsidR="008F704F" w:rsidRPr="008F704F" w:rsidRDefault="008F704F" w:rsidP="008F704F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8F704F" w:rsidSect="00757CB8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62B55" w14:textId="77777777" w:rsidR="00757CB8" w:rsidRDefault="00757CB8">
      <w:r>
        <w:separator/>
      </w:r>
    </w:p>
  </w:endnote>
  <w:endnote w:type="continuationSeparator" w:id="0">
    <w:p w14:paraId="01A222E0" w14:textId="77777777" w:rsidR="00757CB8" w:rsidRDefault="0075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14669" w14:textId="77777777" w:rsidR="00757CB8" w:rsidRDefault="00757CB8">
      <w:r>
        <w:separator/>
      </w:r>
    </w:p>
  </w:footnote>
  <w:footnote w:type="continuationSeparator" w:id="0">
    <w:p w14:paraId="4549F80C" w14:textId="77777777" w:rsidR="00757CB8" w:rsidRDefault="0075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674D4F45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474FE0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674D4F45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474FE0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60" w:dyaOrig="81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40.5pt">
          <v:imagedata r:id="rId1" o:title=""/>
        </v:shape>
        <o:OLEObject Type="Embed" ProgID="CorelDRAW.Graphic.10" ShapeID="_x0000_i1025" DrawAspect="Content" ObjectID="_1773856561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905"/>
    <w:multiLevelType w:val="hybridMultilevel"/>
    <w:tmpl w:val="5774997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93192"/>
    <w:multiLevelType w:val="hybridMultilevel"/>
    <w:tmpl w:val="1C32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E3111"/>
    <w:multiLevelType w:val="hybridMultilevel"/>
    <w:tmpl w:val="16C2836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F57DD"/>
    <w:multiLevelType w:val="hybridMultilevel"/>
    <w:tmpl w:val="F02C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3C82"/>
    <w:multiLevelType w:val="hybridMultilevel"/>
    <w:tmpl w:val="2EF6DF94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45E5D"/>
    <w:multiLevelType w:val="hybridMultilevel"/>
    <w:tmpl w:val="BAA28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10EF7"/>
    <w:multiLevelType w:val="hybridMultilevel"/>
    <w:tmpl w:val="BDDC1D3E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D440C0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399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36DD"/>
    <w:multiLevelType w:val="hybridMultilevel"/>
    <w:tmpl w:val="6BB0C722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42000"/>
    <w:multiLevelType w:val="hybridMultilevel"/>
    <w:tmpl w:val="1C6E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0E2C7B"/>
    <w:multiLevelType w:val="hybridMultilevel"/>
    <w:tmpl w:val="5380CBCE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FE4100"/>
    <w:multiLevelType w:val="hybridMultilevel"/>
    <w:tmpl w:val="2F9E0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10528">
    <w:abstractNumId w:val="18"/>
  </w:num>
  <w:num w:numId="2" w16cid:durableId="1926911738">
    <w:abstractNumId w:val="12"/>
  </w:num>
  <w:num w:numId="3" w16cid:durableId="885919520">
    <w:abstractNumId w:val="15"/>
  </w:num>
  <w:num w:numId="4" w16cid:durableId="178590534">
    <w:abstractNumId w:val="1"/>
  </w:num>
  <w:num w:numId="5" w16cid:durableId="916288854">
    <w:abstractNumId w:val="10"/>
  </w:num>
  <w:num w:numId="6" w16cid:durableId="2086678856">
    <w:abstractNumId w:val="19"/>
  </w:num>
  <w:num w:numId="7" w16cid:durableId="351734354">
    <w:abstractNumId w:val="5"/>
  </w:num>
  <w:num w:numId="8" w16cid:durableId="208884456">
    <w:abstractNumId w:val="8"/>
  </w:num>
  <w:num w:numId="9" w16cid:durableId="1603683049">
    <w:abstractNumId w:val="17"/>
  </w:num>
  <w:num w:numId="10" w16cid:durableId="18213386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1451710">
    <w:abstractNumId w:val="14"/>
  </w:num>
  <w:num w:numId="12" w16cid:durableId="7427982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3213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6005148">
    <w:abstractNumId w:val="3"/>
  </w:num>
  <w:num w:numId="15" w16cid:durableId="674184370">
    <w:abstractNumId w:val="9"/>
  </w:num>
  <w:num w:numId="16" w16cid:durableId="2058118004">
    <w:abstractNumId w:val="7"/>
  </w:num>
  <w:num w:numId="17" w16cid:durableId="7610979">
    <w:abstractNumId w:val="0"/>
  </w:num>
  <w:num w:numId="18" w16cid:durableId="408967725">
    <w:abstractNumId w:val="16"/>
  </w:num>
  <w:num w:numId="19" w16cid:durableId="1823690860">
    <w:abstractNumId w:val="13"/>
  </w:num>
  <w:num w:numId="20" w16cid:durableId="294724568">
    <w:abstractNumId w:val="6"/>
  </w:num>
  <w:num w:numId="21" w16cid:durableId="1567641775">
    <w:abstractNumId w:val="4"/>
  </w:num>
  <w:num w:numId="22" w16cid:durableId="25698409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21B63"/>
    <w:rsid w:val="00024967"/>
    <w:rsid w:val="00027A76"/>
    <w:rsid w:val="00031FA5"/>
    <w:rsid w:val="000343B9"/>
    <w:rsid w:val="000361BD"/>
    <w:rsid w:val="0003646C"/>
    <w:rsid w:val="000453C6"/>
    <w:rsid w:val="00046D90"/>
    <w:rsid w:val="00050954"/>
    <w:rsid w:val="00050AF7"/>
    <w:rsid w:val="00053DC5"/>
    <w:rsid w:val="0005619F"/>
    <w:rsid w:val="00063D9A"/>
    <w:rsid w:val="00064EC6"/>
    <w:rsid w:val="00074178"/>
    <w:rsid w:val="00083106"/>
    <w:rsid w:val="00085A35"/>
    <w:rsid w:val="00090F4A"/>
    <w:rsid w:val="000A183A"/>
    <w:rsid w:val="000A3C0B"/>
    <w:rsid w:val="000B5F54"/>
    <w:rsid w:val="000B6793"/>
    <w:rsid w:val="000B69AD"/>
    <w:rsid w:val="000C73F9"/>
    <w:rsid w:val="000C7D4B"/>
    <w:rsid w:val="000D56D5"/>
    <w:rsid w:val="000D6140"/>
    <w:rsid w:val="000E0DBF"/>
    <w:rsid w:val="000E4D59"/>
    <w:rsid w:val="000E5019"/>
    <w:rsid w:val="000E72E8"/>
    <w:rsid w:val="000F5CFB"/>
    <w:rsid w:val="000F6407"/>
    <w:rsid w:val="001020FF"/>
    <w:rsid w:val="00105F8E"/>
    <w:rsid w:val="00106F34"/>
    <w:rsid w:val="00110221"/>
    <w:rsid w:val="00111289"/>
    <w:rsid w:val="00111438"/>
    <w:rsid w:val="00112C0C"/>
    <w:rsid w:val="00114A70"/>
    <w:rsid w:val="00114B65"/>
    <w:rsid w:val="0011646C"/>
    <w:rsid w:val="00126889"/>
    <w:rsid w:val="00127917"/>
    <w:rsid w:val="00130ACE"/>
    <w:rsid w:val="00131397"/>
    <w:rsid w:val="00133C2F"/>
    <w:rsid w:val="00134262"/>
    <w:rsid w:val="00135AD5"/>
    <w:rsid w:val="00143BD7"/>
    <w:rsid w:val="0014771C"/>
    <w:rsid w:val="001573AB"/>
    <w:rsid w:val="0016260B"/>
    <w:rsid w:val="00163768"/>
    <w:rsid w:val="00165D16"/>
    <w:rsid w:val="00166A5A"/>
    <w:rsid w:val="00170707"/>
    <w:rsid w:val="00172261"/>
    <w:rsid w:val="0018020B"/>
    <w:rsid w:val="001816E8"/>
    <w:rsid w:val="001826C4"/>
    <w:rsid w:val="00183954"/>
    <w:rsid w:val="00185B59"/>
    <w:rsid w:val="00186189"/>
    <w:rsid w:val="00193DA2"/>
    <w:rsid w:val="001A2108"/>
    <w:rsid w:val="001A6FC3"/>
    <w:rsid w:val="001B5DE9"/>
    <w:rsid w:val="001C1D94"/>
    <w:rsid w:val="001C2295"/>
    <w:rsid w:val="001C522F"/>
    <w:rsid w:val="001C5414"/>
    <w:rsid w:val="001C5827"/>
    <w:rsid w:val="001D155B"/>
    <w:rsid w:val="001D16F7"/>
    <w:rsid w:val="001E0A2F"/>
    <w:rsid w:val="001E4FAE"/>
    <w:rsid w:val="001F25DB"/>
    <w:rsid w:val="001F61FA"/>
    <w:rsid w:val="0020039E"/>
    <w:rsid w:val="00200DAE"/>
    <w:rsid w:val="00212EC1"/>
    <w:rsid w:val="00213646"/>
    <w:rsid w:val="00217CE1"/>
    <w:rsid w:val="002221E1"/>
    <w:rsid w:val="00225905"/>
    <w:rsid w:val="002271BA"/>
    <w:rsid w:val="002301DC"/>
    <w:rsid w:val="0023781A"/>
    <w:rsid w:val="002378D0"/>
    <w:rsid w:val="002427DD"/>
    <w:rsid w:val="0024389A"/>
    <w:rsid w:val="00245C05"/>
    <w:rsid w:val="00246D77"/>
    <w:rsid w:val="00247AB5"/>
    <w:rsid w:val="002607A6"/>
    <w:rsid w:val="0027476F"/>
    <w:rsid w:val="00281700"/>
    <w:rsid w:val="002820A5"/>
    <w:rsid w:val="00282F1A"/>
    <w:rsid w:val="002915A0"/>
    <w:rsid w:val="00293C2B"/>
    <w:rsid w:val="00293E93"/>
    <w:rsid w:val="002A27C4"/>
    <w:rsid w:val="002A467B"/>
    <w:rsid w:val="002A4BDA"/>
    <w:rsid w:val="002A7AA5"/>
    <w:rsid w:val="002B4F91"/>
    <w:rsid w:val="002D1DBD"/>
    <w:rsid w:val="002D3B86"/>
    <w:rsid w:val="002D4FD5"/>
    <w:rsid w:val="002D6432"/>
    <w:rsid w:val="002D75A7"/>
    <w:rsid w:val="002D75EB"/>
    <w:rsid w:val="002E235D"/>
    <w:rsid w:val="002E7F59"/>
    <w:rsid w:val="002F05E0"/>
    <w:rsid w:val="002F59D9"/>
    <w:rsid w:val="003017F7"/>
    <w:rsid w:val="0030296E"/>
    <w:rsid w:val="003035E8"/>
    <w:rsid w:val="00307301"/>
    <w:rsid w:val="0031327C"/>
    <w:rsid w:val="00313460"/>
    <w:rsid w:val="003139F0"/>
    <w:rsid w:val="00313A90"/>
    <w:rsid w:val="00314FD7"/>
    <w:rsid w:val="003369F7"/>
    <w:rsid w:val="00344780"/>
    <w:rsid w:val="00347666"/>
    <w:rsid w:val="00352934"/>
    <w:rsid w:val="003537A1"/>
    <w:rsid w:val="00370CB0"/>
    <w:rsid w:val="003742CA"/>
    <w:rsid w:val="00375B27"/>
    <w:rsid w:val="00377709"/>
    <w:rsid w:val="0038627B"/>
    <w:rsid w:val="00387457"/>
    <w:rsid w:val="00394F7F"/>
    <w:rsid w:val="00397016"/>
    <w:rsid w:val="003A19DE"/>
    <w:rsid w:val="003A2716"/>
    <w:rsid w:val="003A6964"/>
    <w:rsid w:val="003A716D"/>
    <w:rsid w:val="003B051E"/>
    <w:rsid w:val="003B4F7F"/>
    <w:rsid w:val="003B595B"/>
    <w:rsid w:val="003C04B0"/>
    <w:rsid w:val="003C3DD5"/>
    <w:rsid w:val="003D10D2"/>
    <w:rsid w:val="003E2702"/>
    <w:rsid w:val="003E3608"/>
    <w:rsid w:val="003F63F1"/>
    <w:rsid w:val="00400014"/>
    <w:rsid w:val="0040013C"/>
    <w:rsid w:val="00400E49"/>
    <w:rsid w:val="00403119"/>
    <w:rsid w:val="004168E2"/>
    <w:rsid w:val="00426920"/>
    <w:rsid w:val="004368D8"/>
    <w:rsid w:val="0044142D"/>
    <w:rsid w:val="0044434A"/>
    <w:rsid w:val="00444CE9"/>
    <w:rsid w:val="00451781"/>
    <w:rsid w:val="004558EF"/>
    <w:rsid w:val="0045627C"/>
    <w:rsid w:val="00457E6A"/>
    <w:rsid w:val="00461AAC"/>
    <w:rsid w:val="00461E8C"/>
    <w:rsid w:val="00462D98"/>
    <w:rsid w:val="00465065"/>
    <w:rsid w:val="00465121"/>
    <w:rsid w:val="0047069E"/>
    <w:rsid w:val="00470A93"/>
    <w:rsid w:val="004739F7"/>
    <w:rsid w:val="00474FE0"/>
    <w:rsid w:val="004750D2"/>
    <w:rsid w:val="00476C2A"/>
    <w:rsid w:val="00480565"/>
    <w:rsid w:val="004A2A57"/>
    <w:rsid w:val="004A2D7D"/>
    <w:rsid w:val="004A5CCC"/>
    <w:rsid w:val="004A5F41"/>
    <w:rsid w:val="004A7E64"/>
    <w:rsid w:val="004B364E"/>
    <w:rsid w:val="004B7CF7"/>
    <w:rsid w:val="004C2032"/>
    <w:rsid w:val="004C3792"/>
    <w:rsid w:val="004C43B3"/>
    <w:rsid w:val="004D2368"/>
    <w:rsid w:val="004D2A7A"/>
    <w:rsid w:val="004E36DC"/>
    <w:rsid w:val="004E4F5F"/>
    <w:rsid w:val="004F503E"/>
    <w:rsid w:val="00500B1D"/>
    <w:rsid w:val="00502EA8"/>
    <w:rsid w:val="005058D6"/>
    <w:rsid w:val="005067DE"/>
    <w:rsid w:val="00512954"/>
    <w:rsid w:val="00512D54"/>
    <w:rsid w:val="00517139"/>
    <w:rsid w:val="00521340"/>
    <w:rsid w:val="00526AE0"/>
    <w:rsid w:val="00527202"/>
    <w:rsid w:val="0053021D"/>
    <w:rsid w:val="005321F1"/>
    <w:rsid w:val="0053488C"/>
    <w:rsid w:val="0054126B"/>
    <w:rsid w:val="005437DD"/>
    <w:rsid w:val="00544BEA"/>
    <w:rsid w:val="00547527"/>
    <w:rsid w:val="00556DAF"/>
    <w:rsid w:val="005743DC"/>
    <w:rsid w:val="00576A7F"/>
    <w:rsid w:val="00593862"/>
    <w:rsid w:val="005A3F70"/>
    <w:rsid w:val="005B045F"/>
    <w:rsid w:val="005B5363"/>
    <w:rsid w:val="005B54BB"/>
    <w:rsid w:val="005B5A74"/>
    <w:rsid w:val="005C0104"/>
    <w:rsid w:val="005C45A4"/>
    <w:rsid w:val="005D0612"/>
    <w:rsid w:val="005D2087"/>
    <w:rsid w:val="005D6717"/>
    <w:rsid w:val="005E4737"/>
    <w:rsid w:val="005F77A0"/>
    <w:rsid w:val="00602471"/>
    <w:rsid w:val="00613A6C"/>
    <w:rsid w:val="00613D77"/>
    <w:rsid w:val="006148F5"/>
    <w:rsid w:val="00614F29"/>
    <w:rsid w:val="00615E3A"/>
    <w:rsid w:val="006213BF"/>
    <w:rsid w:val="006253A0"/>
    <w:rsid w:val="00631997"/>
    <w:rsid w:val="00634C16"/>
    <w:rsid w:val="00634EFB"/>
    <w:rsid w:val="0064287D"/>
    <w:rsid w:val="00643D85"/>
    <w:rsid w:val="006462F0"/>
    <w:rsid w:val="006537F0"/>
    <w:rsid w:val="00654A7B"/>
    <w:rsid w:val="00657809"/>
    <w:rsid w:val="00661B59"/>
    <w:rsid w:val="0066684D"/>
    <w:rsid w:val="00672E52"/>
    <w:rsid w:val="006774C1"/>
    <w:rsid w:val="00680C1A"/>
    <w:rsid w:val="00681CA4"/>
    <w:rsid w:val="00682F7B"/>
    <w:rsid w:val="00685123"/>
    <w:rsid w:val="00685163"/>
    <w:rsid w:val="0069504E"/>
    <w:rsid w:val="00696E8A"/>
    <w:rsid w:val="0069782F"/>
    <w:rsid w:val="006A31B4"/>
    <w:rsid w:val="006B376A"/>
    <w:rsid w:val="006B3855"/>
    <w:rsid w:val="006D2AF6"/>
    <w:rsid w:val="006D3B67"/>
    <w:rsid w:val="006D44CB"/>
    <w:rsid w:val="006E0CDF"/>
    <w:rsid w:val="006E3F08"/>
    <w:rsid w:val="006E3F88"/>
    <w:rsid w:val="006E6C37"/>
    <w:rsid w:val="006F23F3"/>
    <w:rsid w:val="007030DA"/>
    <w:rsid w:val="00703ECC"/>
    <w:rsid w:val="00707686"/>
    <w:rsid w:val="00712362"/>
    <w:rsid w:val="00714387"/>
    <w:rsid w:val="007170CA"/>
    <w:rsid w:val="0073214C"/>
    <w:rsid w:val="00733D78"/>
    <w:rsid w:val="007345F7"/>
    <w:rsid w:val="0073479C"/>
    <w:rsid w:val="00741516"/>
    <w:rsid w:val="00746A7D"/>
    <w:rsid w:val="007561DC"/>
    <w:rsid w:val="00757CB8"/>
    <w:rsid w:val="00772391"/>
    <w:rsid w:val="00781C69"/>
    <w:rsid w:val="007935DC"/>
    <w:rsid w:val="0079552B"/>
    <w:rsid w:val="007A2D18"/>
    <w:rsid w:val="007A3219"/>
    <w:rsid w:val="007A4B54"/>
    <w:rsid w:val="007A5CEE"/>
    <w:rsid w:val="007A7E7A"/>
    <w:rsid w:val="007C6AD6"/>
    <w:rsid w:val="007C7E06"/>
    <w:rsid w:val="007D6C09"/>
    <w:rsid w:val="007D7934"/>
    <w:rsid w:val="007E10DA"/>
    <w:rsid w:val="007E7ACC"/>
    <w:rsid w:val="007F115C"/>
    <w:rsid w:val="007F1E6B"/>
    <w:rsid w:val="008037C1"/>
    <w:rsid w:val="008144C1"/>
    <w:rsid w:val="00823943"/>
    <w:rsid w:val="00825ED1"/>
    <w:rsid w:val="00825EF4"/>
    <w:rsid w:val="00826254"/>
    <w:rsid w:val="00832063"/>
    <w:rsid w:val="00846A3D"/>
    <w:rsid w:val="0084711E"/>
    <w:rsid w:val="008539D1"/>
    <w:rsid w:val="00861EE2"/>
    <w:rsid w:val="008630FC"/>
    <w:rsid w:val="00865912"/>
    <w:rsid w:val="00872F6F"/>
    <w:rsid w:val="00883361"/>
    <w:rsid w:val="0088499C"/>
    <w:rsid w:val="00885925"/>
    <w:rsid w:val="00892F34"/>
    <w:rsid w:val="00893D5E"/>
    <w:rsid w:val="008946D6"/>
    <w:rsid w:val="00894730"/>
    <w:rsid w:val="008975B8"/>
    <w:rsid w:val="008A02A5"/>
    <w:rsid w:val="008A02B0"/>
    <w:rsid w:val="008A2158"/>
    <w:rsid w:val="008A4E7A"/>
    <w:rsid w:val="008A5B39"/>
    <w:rsid w:val="008A79AC"/>
    <w:rsid w:val="008B0810"/>
    <w:rsid w:val="008B52A3"/>
    <w:rsid w:val="008B7365"/>
    <w:rsid w:val="008C062D"/>
    <w:rsid w:val="008C109C"/>
    <w:rsid w:val="008C3A50"/>
    <w:rsid w:val="008D17B2"/>
    <w:rsid w:val="008D2B37"/>
    <w:rsid w:val="008E4760"/>
    <w:rsid w:val="008F32B0"/>
    <w:rsid w:val="008F38B6"/>
    <w:rsid w:val="008F5D50"/>
    <w:rsid w:val="008F6551"/>
    <w:rsid w:val="008F704F"/>
    <w:rsid w:val="009006BD"/>
    <w:rsid w:val="00903795"/>
    <w:rsid w:val="00907BAD"/>
    <w:rsid w:val="00910D08"/>
    <w:rsid w:val="0091108F"/>
    <w:rsid w:val="0091514D"/>
    <w:rsid w:val="00922D43"/>
    <w:rsid w:val="009234D6"/>
    <w:rsid w:val="009270A7"/>
    <w:rsid w:val="00933C1E"/>
    <w:rsid w:val="00941BDE"/>
    <w:rsid w:val="009450F7"/>
    <w:rsid w:val="00946A33"/>
    <w:rsid w:val="0095093E"/>
    <w:rsid w:val="00955EBA"/>
    <w:rsid w:val="00957670"/>
    <w:rsid w:val="009742C8"/>
    <w:rsid w:val="00975CE6"/>
    <w:rsid w:val="00976016"/>
    <w:rsid w:val="009869CB"/>
    <w:rsid w:val="00990456"/>
    <w:rsid w:val="00991937"/>
    <w:rsid w:val="009919EB"/>
    <w:rsid w:val="00993290"/>
    <w:rsid w:val="009A1486"/>
    <w:rsid w:val="009B7AD4"/>
    <w:rsid w:val="009C6E3E"/>
    <w:rsid w:val="009D125D"/>
    <w:rsid w:val="009D1629"/>
    <w:rsid w:val="009D27A9"/>
    <w:rsid w:val="009D3601"/>
    <w:rsid w:val="009D5FFE"/>
    <w:rsid w:val="009E2599"/>
    <w:rsid w:val="009E3DE4"/>
    <w:rsid w:val="009E434E"/>
    <w:rsid w:val="009F2165"/>
    <w:rsid w:val="009F2AAD"/>
    <w:rsid w:val="009F2CD2"/>
    <w:rsid w:val="00A0074C"/>
    <w:rsid w:val="00A00995"/>
    <w:rsid w:val="00A060DB"/>
    <w:rsid w:val="00A066B3"/>
    <w:rsid w:val="00A06CD7"/>
    <w:rsid w:val="00A07D50"/>
    <w:rsid w:val="00A121B8"/>
    <w:rsid w:val="00A200F8"/>
    <w:rsid w:val="00A22678"/>
    <w:rsid w:val="00A24471"/>
    <w:rsid w:val="00A25E73"/>
    <w:rsid w:val="00A30E10"/>
    <w:rsid w:val="00A312BF"/>
    <w:rsid w:val="00A3578E"/>
    <w:rsid w:val="00A35E83"/>
    <w:rsid w:val="00A44153"/>
    <w:rsid w:val="00A441FA"/>
    <w:rsid w:val="00A45CC9"/>
    <w:rsid w:val="00A52940"/>
    <w:rsid w:val="00A60382"/>
    <w:rsid w:val="00A610D5"/>
    <w:rsid w:val="00A6305E"/>
    <w:rsid w:val="00A63E73"/>
    <w:rsid w:val="00A6406A"/>
    <w:rsid w:val="00A67F18"/>
    <w:rsid w:val="00A7030B"/>
    <w:rsid w:val="00A70FF4"/>
    <w:rsid w:val="00A741BE"/>
    <w:rsid w:val="00A87768"/>
    <w:rsid w:val="00A900EE"/>
    <w:rsid w:val="00A923EA"/>
    <w:rsid w:val="00A92CC6"/>
    <w:rsid w:val="00A93737"/>
    <w:rsid w:val="00A9684C"/>
    <w:rsid w:val="00AA6BBC"/>
    <w:rsid w:val="00AB15D6"/>
    <w:rsid w:val="00AB180F"/>
    <w:rsid w:val="00AB3E7A"/>
    <w:rsid w:val="00AB7659"/>
    <w:rsid w:val="00AC7227"/>
    <w:rsid w:val="00AD2AAA"/>
    <w:rsid w:val="00AD689B"/>
    <w:rsid w:val="00AD766B"/>
    <w:rsid w:val="00AE27F9"/>
    <w:rsid w:val="00AE6B85"/>
    <w:rsid w:val="00AE76DC"/>
    <w:rsid w:val="00AF15BB"/>
    <w:rsid w:val="00AF41F9"/>
    <w:rsid w:val="00AF7237"/>
    <w:rsid w:val="00B01554"/>
    <w:rsid w:val="00B02691"/>
    <w:rsid w:val="00B11587"/>
    <w:rsid w:val="00B14381"/>
    <w:rsid w:val="00B152BC"/>
    <w:rsid w:val="00B16AAD"/>
    <w:rsid w:val="00B16FD2"/>
    <w:rsid w:val="00B2199A"/>
    <w:rsid w:val="00B2329F"/>
    <w:rsid w:val="00B247FF"/>
    <w:rsid w:val="00B334C6"/>
    <w:rsid w:val="00B3544C"/>
    <w:rsid w:val="00B367C3"/>
    <w:rsid w:val="00B40BB2"/>
    <w:rsid w:val="00B42F3C"/>
    <w:rsid w:val="00B55708"/>
    <w:rsid w:val="00B5665F"/>
    <w:rsid w:val="00B56CDE"/>
    <w:rsid w:val="00B573C8"/>
    <w:rsid w:val="00B61980"/>
    <w:rsid w:val="00B6296B"/>
    <w:rsid w:val="00B70F5C"/>
    <w:rsid w:val="00B7158E"/>
    <w:rsid w:val="00B72935"/>
    <w:rsid w:val="00B733C8"/>
    <w:rsid w:val="00B7682F"/>
    <w:rsid w:val="00B77E0C"/>
    <w:rsid w:val="00B802DE"/>
    <w:rsid w:val="00B822E0"/>
    <w:rsid w:val="00B82BF3"/>
    <w:rsid w:val="00B9306B"/>
    <w:rsid w:val="00B93081"/>
    <w:rsid w:val="00B93D8A"/>
    <w:rsid w:val="00BA0E61"/>
    <w:rsid w:val="00BA138E"/>
    <w:rsid w:val="00BA6968"/>
    <w:rsid w:val="00BB6A13"/>
    <w:rsid w:val="00BC0956"/>
    <w:rsid w:val="00BC28D8"/>
    <w:rsid w:val="00BC55C7"/>
    <w:rsid w:val="00BC6341"/>
    <w:rsid w:val="00BE1F57"/>
    <w:rsid w:val="00BE70CB"/>
    <w:rsid w:val="00BF0159"/>
    <w:rsid w:val="00BF1098"/>
    <w:rsid w:val="00BF10DC"/>
    <w:rsid w:val="00BF3F7E"/>
    <w:rsid w:val="00C009CA"/>
    <w:rsid w:val="00C010BF"/>
    <w:rsid w:val="00C03A8C"/>
    <w:rsid w:val="00C04219"/>
    <w:rsid w:val="00C1039D"/>
    <w:rsid w:val="00C11D54"/>
    <w:rsid w:val="00C1295F"/>
    <w:rsid w:val="00C12A8E"/>
    <w:rsid w:val="00C12B8F"/>
    <w:rsid w:val="00C14F01"/>
    <w:rsid w:val="00C250CE"/>
    <w:rsid w:val="00C311A6"/>
    <w:rsid w:val="00C315D0"/>
    <w:rsid w:val="00C41AFD"/>
    <w:rsid w:val="00C42560"/>
    <w:rsid w:val="00C4276F"/>
    <w:rsid w:val="00C45448"/>
    <w:rsid w:val="00C47A56"/>
    <w:rsid w:val="00C57619"/>
    <w:rsid w:val="00C64F16"/>
    <w:rsid w:val="00C65A1C"/>
    <w:rsid w:val="00C663B6"/>
    <w:rsid w:val="00C71E8A"/>
    <w:rsid w:val="00C72492"/>
    <w:rsid w:val="00C72B75"/>
    <w:rsid w:val="00C84695"/>
    <w:rsid w:val="00C9570B"/>
    <w:rsid w:val="00CA1B43"/>
    <w:rsid w:val="00CA5201"/>
    <w:rsid w:val="00CA6160"/>
    <w:rsid w:val="00CA7B1E"/>
    <w:rsid w:val="00CB7D4A"/>
    <w:rsid w:val="00CD6A1F"/>
    <w:rsid w:val="00CD6F17"/>
    <w:rsid w:val="00CE0246"/>
    <w:rsid w:val="00CE2577"/>
    <w:rsid w:val="00CE7976"/>
    <w:rsid w:val="00D02446"/>
    <w:rsid w:val="00D02783"/>
    <w:rsid w:val="00D0608F"/>
    <w:rsid w:val="00D063A1"/>
    <w:rsid w:val="00D148F9"/>
    <w:rsid w:val="00D16A7B"/>
    <w:rsid w:val="00D1739C"/>
    <w:rsid w:val="00D176EC"/>
    <w:rsid w:val="00D20197"/>
    <w:rsid w:val="00D22150"/>
    <w:rsid w:val="00D26FDD"/>
    <w:rsid w:val="00D318B9"/>
    <w:rsid w:val="00D35D12"/>
    <w:rsid w:val="00D37930"/>
    <w:rsid w:val="00D379F2"/>
    <w:rsid w:val="00D37A82"/>
    <w:rsid w:val="00D414F6"/>
    <w:rsid w:val="00D43D0D"/>
    <w:rsid w:val="00D461DC"/>
    <w:rsid w:val="00D50679"/>
    <w:rsid w:val="00D56CA6"/>
    <w:rsid w:val="00D572CA"/>
    <w:rsid w:val="00D576EA"/>
    <w:rsid w:val="00D57FDA"/>
    <w:rsid w:val="00D6207D"/>
    <w:rsid w:val="00D64225"/>
    <w:rsid w:val="00D67541"/>
    <w:rsid w:val="00D67778"/>
    <w:rsid w:val="00D74709"/>
    <w:rsid w:val="00D91E83"/>
    <w:rsid w:val="00D93B23"/>
    <w:rsid w:val="00D944A0"/>
    <w:rsid w:val="00DA0454"/>
    <w:rsid w:val="00DA7DFB"/>
    <w:rsid w:val="00DB0783"/>
    <w:rsid w:val="00DB392F"/>
    <w:rsid w:val="00DB4B04"/>
    <w:rsid w:val="00DB4D38"/>
    <w:rsid w:val="00DC1545"/>
    <w:rsid w:val="00DD0252"/>
    <w:rsid w:val="00DD05BF"/>
    <w:rsid w:val="00DD3694"/>
    <w:rsid w:val="00DE1C27"/>
    <w:rsid w:val="00DE491A"/>
    <w:rsid w:val="00DF0C03"/>
    <w:rsid w:val="00DF1247"/>
    <w:rsid w:val="00DF2FD1"/>
    <w:rsid w:val="00DF63CE"/>
    <w:rsid w:val="00DF7022"/>
    <w:rsid w:val="00DF777E"/>
    <w:rsid w:val="00DF7D86"/>
    <w:rsid w:val="00E003BF"/>
    <w:rsid w:val="00E020C8"/>
    <w:rsid w:val="00E14F7C"/>
    <w:rsid w:val="00E15006"/>
    <w:rsid w:val="00E15E2F"/>
    <w:rsid w:val="00E1763F"/>
    <w:rsid w:val="00E17A48"/>
    <w:rsid w:val="00E22C07"/>
    <w:rsid w:val="00E232A9"/>
    <w:rsid w:val="00E24C67"/>
    <w:rsid w:val="00E24EE8"/>
    <w:rsid w:val="00E26458"/>
    <w:rsid w:val="00E30EB9"/>
    <w:rsid w:val="00E317F8"/>
    <w:rsid w:val="00E31C60"/>
    <w:rsid w:val="00E31E19"/>
    <w:rsid w:val="00E37573"/>
    <w:rsid w:val="00E400C1"/>
    <w:rsid w:val="00E41212"/>
    <w:rsid w:val="00E4136E"/>
    <w:rsid w:val="00E418D7"/>
    <w:rsid w:val="00E42CE8"/>
    <w:rsid w:val="00E42ECF"/>
    <w:rsid w:val="00E436AA"/>
    <w:rsid w:val="00E43CE2"/>
    <w:rsid w:val="00E50213"/>
    <w:rsid w:val="00E518A4"/>
    <w:rsid w:val="00E54CB6"/>
    <w:rsid w:val="00E577BC"/>
    <w:rsid w:val="00E65725"/>
    <w:rsid w:val="00E730C2"/>
    <w:rsid w:val="00E732A2"/>
    <w:rsid w:val="00E80E4A"/>
    <w:rsid w:val="00E86FCB"/>
    <w:rsid w:val="00E91C71"/>
    <w:rsid w:val="00EA218E"/>
    <w:rsid w:val="00EB3087"/>
    <w:rsid w:val="00EB3A3D"/>
    <w:rsid w:val="00EB69AD"/>
    <w:rsid w:val="00EB7915"/>
    <w:rsid w:val="00EC03C9"/>
    <w:rsid w:val="00EC44A3"/>
    <w:rsid w:val="00EC5DBC"/>
    <w:rsid w:val="00EC7589"/>
    <w:rsid w:val="00EC7778"/>
    <w:rsid w:val="00ED3B47"/>
    <w:rsid w:val="00ED3C4C"/>
    <w:rsid w:val="00ED407C"/>
    <w:rsid w:val="00ED7E02"/>
    <w:rsid w:val="00EE0641"/>
    <w:rsid w:val="00EE21BD"/>
    <w:rsid w:val="00EE255C"/>
    <w:rsid w:val="00EE317A"/>
    <w:rsid w:val="00EF2303"/>
    <w:rsid w:val="00EF243E"/>
    <w:rsid w:val="00F02B8D"/>
    <w:rsid w:val="00F0306B"/>
    <w:rsid w:val="00F060A3"/>
    <w:rsid w:val="00F07003"/>
    <w:rsid w:val="00F13049"/>
    <w:rsid w:val="00F133C6"/>
    <w:rsid w:val="00F16CA5"/>
    <w:rsid w:val="00F21D27"/>
    <w:rsid w:val="00F2446C"/>
    <w:rsid w:val="00F2490C"/>
    <w:rsid w:val="00F2599B"/>
    <w:rsid w:val="00F304F3"/>
    <w:rsid w:val="00F320B7"/>
    <w:rsid w:val="00F335FC"/>
    <w:rsid w:val="00F341A9"/>
    <w:rsid w:val="00F43693"/>
    <w:rsid w:val="00F449E2"/>
    <w:rsid w:val="00F454DB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6EDA"/>
    <w:rsid w:val="00F725F6"/>
    <w:rsid w:val="00F801AF"/>
    <w:rsid w:val="00F8428A"/>
    <w:rsid w:val="00F846A1"/>
    <w:rsid w:val="00F86444"/>
    <w:rsid w:val="00F91F2C"/>
    <w:rsid w:val="00F94F15"/>
    <w:rsid w:val="00F95F0B"/>
    <w:rsid w:val="00FA138F"/>
    <w:rsid w:val="00FA2846"/>
    <w:rsid w:val="00FA308B"/>
    <w:rsid w:val="00FA60BB"/>
    <w:rsid w:val="00FB0A3F"/>
    <w:rsid w:val="00FB415F"/>
    <w:rsid w:val="00FB642C"/>
    <w:rsid w:val="00FC0B29"/>
    <w:rsid w:val="00FC39EB"/>
    <w:rsid w:val="00FC5C99"/>
    <w:rsid w:val="00FC7A71"/>
    <w:rsid w:val="00FC7F65"/>
    <w:rsid w:val="00FD2A41"/>
    <w:rsid w:val="00FD3393"/>
    <w:rsid w:val="00FD3BE2"/>
    <w:rsid w:val="00FD46E0"/>
    <w:rsid w:val="00FD5636"/>
    <w:rsid w:val="00FD6D3C"/>
    <w:rsid w:val="00FE348E"/>
    <w:rsid w:val="00FE6615"/>
    <w:rsid w:val="00FF3EE5"/>
    <w:rsid w:val="00FF664A"/>
    <w:rsid w:val="00FF6FF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62B74-B9C4-4CAB-AF63-B88EEC7C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4064</Words>
  <Characters>24386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INCOTERMS</vt:lpstr>
    </vt:vector>
  </TitlesOfParts>
  <Company/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INCOTERMS</dc:title>
  <dc:subject/>
  <dc:creator>Majchrowski</dc:creator>
  <cp:keywords/>
  <dc:description/>
  <cp:lastModifiedBy>Maciej Majchrowski</cp:lastModifiedBy>
  <cp:revision>13</cp:revision>
  <cp:lastPrinted>2021-11-15T09:36:00Z</cp:lastPrinted>
  <dcterms:created xsi:type="dcterms:W3CDTF">2023-11-09T08:09:00Z</dcterms:created>
  <dcterms:modified xsi:type="dcterms:W3CDTF">2024-04-05T19:09:00Z</dcterms:modified>
</cp:coreProperties>
</file>