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1798"/>
        <w:gridCol w:w="1798"/>
        <w:gridCol w:w="1799"/>
      </w:tblGrid>
      <w:tr w:rsidR="004D42B9" w14:paraId="63ABC56F" w14:textId="77777777" w:rsidTr="00CA219F">
        <w:trPr>
          <w:trHeight w:val="456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FFC000"/>
          </w:tcPr>
          <w:p w14:paraId="2FAB8F78" w14:textId="3DCBA857" w:rsidR="004D42B9" w:rsidRPr="006A30D9" w:rsidRDefault="004D42B9" w:rsidP="00CA219F">
            <w:pPr>
              <w:pStyle w:val="Nagwek6"/>
              <w:spacing w:before="120" w:after="120"/>
              <w:rPr>
                <w:rFonts w:ascii="Calibri" w:hAnsi="Calibri"/>
                <w:iCs/>
                <w:sz w:val="18"/>
                <w:szCs w:val="18"/>
              </w:rPr>
            </w:pPr>
            <w:r w:rsidRPr="006A30D9">
              <w:rPr>
                <w:rFonts w:ascii="Calibri" w:hAnsi="Calibri"/>
                <w:iCs/>
                <w:sz w:val="18"/>
                <w:szCs w:val="18"/>
              </w:rPr>
              <w:t xml:space="preserve">ZAPRASZAMY </w:t>
            </w:r>
            <w:r w:rsidR="006D3660">
              <w:rPr>
                <w:rFonts w:ascii="Calibri" w:hAnsi="Calibri"/>
                <w:iCs/>
                <w:sz w:val="18"/>
                <w:szCs w:val="18"/>
              </w:rPr>
              <w:t xml:space="preserve">PAŃSTWA </w:t>
            </w:r>
            <w:r w:rsidRPr="006A30D9">
              <w:rPr>
                <w:rFonts w:ascii="Calibri" w:hAnsi="Calibri"/>
                <w:iCs/>
                <w:sz w:val="18"/>
                <w:szCs w:val="18"/>
              </w:rPr>
              <w:t xml:space="preserve">DO UCZESTNICTWA W </w:t>
            </w:r>
            <w:r w:rsidR="002A1685" w:rsidRPr="006A30D9">
              <w:rPr>
                <w:rFonts w:ascii="Calibri" w:hAnsi="Calibri"/>
                <w:iCs/>
                <w:sz w:val="18"/>
                <w:szCs w:val="18"/>
              </w:rPr>
              <w:t>SZKOLENIU</w:t>
            </w:r>
            <w:r w:rsidRPr="006A30D9">
              <w:rPr>
                <w:rFonts w:ascii="Calibri" w:hAnsi="Calibri"/>
                <w:iCs/>
                <w:sz w:val="18"/>
                <w:szCs w:val="18"/>
              </w:rPr>
              <w:t>:</w:t>
            </w:r>
          </w:p>
        </w:tc>
      </w:tr>
      <w:tr w:rsidR="004D42B9" w:rsidRPr="00445FC9" w14:paraId="60AF55A8" w14:textId="77777777" w:rsidTr="00C12959">
        <w:trPr>
          <w:trHeight w:val="1400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4FC2212B" w14:textId="4D15FFC7" w:rsidR="004D42B9" w:rsidRPr="00445FC9" w:rsidRDefault="002A1685" w:rsidP="00D179EA">
            <w:pPr>
              <w:pStyle w:val="Nagwek3"/>
              <w:spacing w:before="240"/>
              <w:jc w:val="center"/>
              <w:rPr>
                <w:rFonts w:ascii="Calibri" w:hAnsi="Calibri"/>
                <w:sz w:val="44"/>
                <w:szCs w:val="36"/>
              </w:rPr>
            </w:pPr>
            <w:r>
              <w:rPr>
                <w:rFonts w:ascii="Calibri" w:hAnsi="Calibri"/>
                <w:sz w:val="44"/>
                <w:szCs w:val="36"/>
              </w:rPr>
              <w:t>EKSPORT W PRZEDSIĘBIORSTWIE</w:t>
            </w:r>
          </w:p>
          <w:p w14:paraId="657F5366" w14:textId="7708B5F1" w:rsidR="004D42B9" w:rsidRPr="009545D3" w:rsidRDefault="002A1685" w:rsidP="00D179EA">
            <w:pPr>
              <w:pStyle w:val="Nagwek4"/>
              <w:spacing w:before="120" w:after="240"/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</w:rPr>
            </w:pPr>
            <w:r w:rsidRPr="009545D3">
              <w:rPr>
                <w:rFonts w:ascii="Calibri" w:hAnsi="Calibri"/>
                <w:b/>
                <w:bCs/>
                <w:color w:val="FFFFFF" w:themeColor="background1"/>
                <w:sz w:val="28"/>
              </w:rPr>
              <w:t>WEJŚCIE NA RYNEK I REALIZACJA TRANSAKCJI EKSPORTOWEJ</w:t>
            </w:r>
          </w:p>
        </w:tc>
      </w:tr>
      <w:tr w:rsidR="00984252" w14:paraId="6563E7BC" w14:textId="77777777" w:rsidTr="00C12959">
        <w:trPr>
          <w:cantSplit/>
          <w:trHeight w:val="430"/>
        </w:trPr>
        <w:tc>
          <w:tcPr>
            <w:tcW w:w="5377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C000"/>
            <w:vAlign w:val="center"/>
          </w:tcPr>
          <w:p w14:paraId="3B967613" w14:textId="6C15631F" w:rsidR="00984252" w:rsidRPr="008C3EC9" w:rsidRDefault="00984252" w:rsidP="009842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95" w:type="dxa"/>
            <w:gridSpan w:val="3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FFC000"/>
            <w:vAlign w:val="center"/>
          </w:tcPr>
          <w:p w14:paraId="6F95EAF7" w14:textId="0B8882EB" w:rsidR="00984252" w:rsidRPr="008C3EC9" w:rsidRDefault="00984252" w:rsidP="0098425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C15AE3" w14:paraId="47D2C743" w14:textId="77777777" w:rsidTr="00C15AE3">
        <w:trPr>
          <w:cantSplit/>
          <w:trHeight w:val="1542"/>
        </w:trPr>
        <w:tc>
          <w:tcPr>
            <w:tcW w:w="5377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25F5ECBF" w14:textId="77777777" w:rsidR="00C15AE3" w:rsidRDefault="00C15AE3" w:rsidP="004009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10-11.06.2024</w:t>
            </w:r>
          </w:p>
          <w:p w14:paraId="53632976" w14:textId="77777777" w:rsidR="00C15AE3" w:rsidRDefault="00C15AE3" w:rsidP="004009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14-15.10.2024</w:t>
            </w:r>
          </w:p>
          <w:p w14:paraId="55510833" w14:textId="3B18C0C1" w:rsidR="00C15AE3" w:rsidRPr="003A70E2" w:rsidRDefault="00C15AE3" w:rsidP="004009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16-17.12.2024</w:t>
            </w:r>
          </w:p>
        </w:tc>
        <w:tc>
          <w:tcPr>
            <w:tcW w:w="179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8D72568" w14:textId="006104CB" w:rsidR="00C15AE3" w:rsidRPr="00353551" w:rsidRDefault="00C15AE3" w:rsidP="0035355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Katowice</w:t>
            </w:r>
            <w:r w:rsidRPr="00353551">
              <w:rPr>
                <w:rFonts w:asciiTheme="minorHAnsi" w:hAnsiTheme="minorHAnsi"/>
                <w:b/>
                <w:bCs/>
              </w:rPr>
              <w:t>:</w:t>
            </w:r>
          </w:p>
          <w:p w14:paraId="1CF8DDFF" w14:textId="77777777" w:rsidR="00C15AE3" w:rsidRDefault="00C15AE3" w:rsidP="00353551">
            <w:pPr>
              <w:jc w:val="center"/>
              <w:rPr>
                <w:rFonts w:asciiTheme="minorHAnsi" w:hAnsiTheme="minorHAnsi"/>
              </w:rPr>
            </w:pPr>
            <w:r w:rsidRPr="0035355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353551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4</w:t>
            </w:r>
            <w:r w:rsidRPr="00353551">
              <w:rPr>
                <w:rFonts w:asciiTheme="minorHAnsi" w:hAnsiTheme="minorHAnsi"/>
              </w:rPr>
              <w:t>.06.2024</w:t>
            </w:r>
          </w:p>
          <w:p w14:paraId="3EE3DD86" w14:textId="68C827D7" w:rsidR="002F5918" w:rsidRDefault="002F5918" w:rsidP="003535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08-09.10.2024</w:t>
            </w:r>
          </w:p>
        </w:tc>
        <w:tc>
          <w:tcPr>
            <w:tcW w:w="1798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C872245" w14:textId="77777777" w:rsidR="00C15AE3" w:rsidRDefault="00C15AE3" w:rsidP="0035355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3551">
              <w:rPr>
                <w:rFonts w:asciiTheme="minorHAnsi" w:hAnsiTheme="minorHAnsi"/>
                <w:b/>
                <w:bCs/>
              </w:rPr>
              <w:t>Warszawa:</w:t>
            </w:r>
          </w:p>
          <w:p w14:paraId="42150F54" w14:textId="77777777" w:rsidR="00C15AE3" w:rsidRDefault="00C15AE3" w:rsidP="00353551">
            <w:pPr>
              <w:jc w:val="center"/>
              <w:rPr>
                <w:rFonts w:asciiTheme="minorHAnsi" w:hAnsiTheme="minorHAnsi"/>
              </w:rPr>
            </w:pPr>
            <w:r w:rsidRPr="00C15AE3">
              <w:rPr>
                <w:rFonts w:asciiTheme="minorHAnsi" w:hAnsiTheme="minorHAnsi"/>
              </w:rPr>
              <w:t>17-18.06.2024</w:t>
            </w:r>
          </w:p>
          <w:p w14:paraId="3D36C7E4" w14:textId="29F3FBC5" w:rsidR="002F5918" w:rsidRPr="00C15AE3" w:rsidRDefault="002F5918" w:rsidP="003535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10-11.10.2024</w:t>
            </w:r>
          </w:p>
        </w:tc>
        <w:tc>
          <w:tcPr>
            <w:tcW w:w="1799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38CBDFF" w14:textId="77777777" w:rsidR="00C15AE3" w:rsidRPr="00C15AE3" w:rsidRDefault="00C15AE3" w:rsidP="0081556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15AE3">
              <w:rPr>
                <w:rFonts w:asciiTheme="minorHAnsi" w:hAnsiTheme="minorHAnsi"/>
                <w:b/>
                <w:bCs/>
              </w:rPr>
              <w:t>Gdańsk:</w:t>
            </w:r>
          </w:p>
          <w:p w14:paraId="454EC9AB" w14:textId="77777777" w:rsidR="00C15AE3" w:rsidRDefault="00C15AE3" w:rsidP="008155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27-28.06.2024</w:t>
            </w:r>
          </w:p>
          <w:p w14:paraId="20B48158" w14:textId="512CEDCC" w:rsidR="002F5918" w:rsidRPr="00A02578" w:rsidRDefault="002F5918" w:rsidP="008155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29-30.08.2024</w:t>
            </w:r>
          </w:p>
        </w:tc>
      </w:tr>
      <w:tr w:rsidR="0081556D" w:rsidRPr="00A02578" w14:paraId="4936F697" w14:textId="77777777" w:rsidTr="0081556D">
        <w:trPr>
          <w:cantSplit/>
          <w:trHeight w:val="425"/>
        </w:trPr>
        <w:tc>
          <w:tcPr>
            <w:tcW w:w="10772" w:type="dxa"/>
            <w:gridSpan w:val="4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BE079D" w14:textId="77777777" w:rsidR="0081556D" w:rsidRPr="00A02578" w:rsidRDefault="0081556D" w:rsidP="0081556D">
            <w:pPr>
              <w:pStyle w:val="Nagwek7"/>
              <w:tabs>
                <w:tab w:val="clear" w:pos="2127"/>
                <w:tab w:val="clear" w:pos="10490"/>
              </w:tabs>
              <w:spacing w:before="240"/>
              <w:jc w:val="left"/>
              <w:rPr>
                <w:rFonts w:ascii="Calibri" w:hAnsi="Calibri"/>
                <w:color w:val="244061" w:themeColor="accent1" w:themeShade="80"/>
                <w:sz w:val="20"/>
                <w:szCs w:val="20"/>
              </w:rPr>
            </w:pPr>
            <w:r w:rsidRPr="00A02578"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  <w:t>Dlaczego ten temat zasługuje na szczególną uwagę:</w:t>
            </w:r>
          </w:p>
        </w:tc>
      </w:tr>
    </w:tbl>
    <w:p w14:paraId="5C9ECF8D" w14:textId="77777777" w:rsidR="0094023A" w:rsidRPr="00A02578" w:rsidRDefault="0094023A">
      <w:pPr>
        <w:pStyle w:val="Tekstpodstawowy2"/>
        <w:rPr>
          <w:rFonts w:ascii="Calibri" w:hAnsi="Calibri"/>
          <w:b/>
          <w:iCs/>
          <w:color w:val="244061" w:themeColor="accent1" w:themeShade="80"/>
          <w:szCs w:val="16"/>
        </w:rPr>
      </w:pPr>
    </w:p>
    <w:p w14:paraId="538D461D" w14:textId="77777777" w:rsidR="00DB73C6" w:rsidRDefault="0094023A" w:rsidP="00A02578">
      <w:pPr>
        <w:ind w:right="23"/>
        <w:jc w:val="both"/>
        <w:rPr>
          <w:rFonts w:ascii="Calibri" w:hAnsi="Calibri"/>
          <w:b/>
          <w:iCs/>
          <w:sz w:val="20"/>
          <w:szCs w:val="20"/>
        </w:rPr>
      </w:pPr>
      <w:r w:rsidRPr="00DB73C6">
        <w:rPr>
          <w:rFonts w:ascii="Calibri" w:hAnsi="Calibri"/>
          <w:b/>
          <w:iCs/>
          <w:sz w:val="20"/>
          <w:szCs w:val="20"/>
        </w:rPr>
        <w:t xml:space="preserve">Umowy zawierane z partnerem zagranicznym, zarówno z UE, jak i spoza UE, są szczególnie ważnym rodzajem umów, ze względu na różnorodność rozwiązań prawnych, zwyczajowych oraz uwarunkowania kulturowe. </w:t>
      </w:r>
    </w:p>
    <w:p w14:paraId="6DC7A3F8" w14:textId="77777777" w:rsidR="005D1320" w:rsidRPr="00F2571A" w:rsidRDefault="0094023A" w:rsidP="00F2571A">
      <w:pPr>
        <w:ind w:right="23"/>
        <w:jc w:val="both"/>
        <w:rPr>
          <w:rFonts w:ascii="Calibri" w:hAnsi="Calibri"/>
          <w:iCs/>
          <w:sz w:val="20"/>
          <w:szCs w:val="20"/>
        </w:rPr>
      </w:pPr>
      <w:r w:rsidRPr="00F2571A">
        <w:rPr>
          <w:rFonts w:ascii="Calibri" w:hAnsi="Calibri"/>
          <w:iCs/>
          <w:sz w:val="20"/>
          <w:szCs w:val="20"/>
        </w:rPr>
        <w:t xml:space="preserve">Polska, wstępując do UE uznała ponadto pierwszeństwo prawa UE nad rozwiązaniami krajowymi. Na handlowca spadł więc obowiązek poruszania się w bardzo skomplikowanym, ulegającym ciągłym zmianom systemie.  Brak szerokiej wiedzy na ten temat powoduje liczne błędy na etapie negocjowania i realizacji takich umów, w tym generowanie niepotrzebnych </w:t>
      </w:r>
      <w:proofErr w:type="spellStart"/>
      <w:r w:rsidRPr="00F2571A">
        <w:rPr>
          <w:rFonts w:ascii="Calibri" w:hAnsi="Calibri"/>
          <w:iCs/>
          <w:sz w:val="20"/>
          <w:szCs w:val="20"/>
        </w:rPr>
        <w:t>ryzyk</w:t>
      </w:r>
      <w:proofErr w:type="spellEnd"/>
      <w:r w:rsidRPr="00F2571A">
        <w:rPr>
          <w:rFonts w:ascii="Calibri" w:hAnsi="Calibri"/>
          <w:iCs/>
          <w:sz w:val="20"/>
          <w:szCs w:val="20"/>
        </w:rPr>
        <w:t xml:space="preserve"> i kosztów. Nie można tu polegać na doświadczeniu, bo zmieniają się nie tylko uwarunkowania prawne (np. nowe uregulowania </w:t>
      </w:r>
      <w:r w:rsidR="00DB73C6" w:rsidRPr="00F2571A">
        <w:rPr>
          <w:rFonts w:ascii="Calibri" w:hAnsi="Calibri"/>
          <w:iCs/>
          <w:sz w:val="20"/>
          <w:szCs w:val="20"/>
        </w:rPr>
        <w:t xml:space="preserve"> </w:t>
      </w:r>
      <w:r w:rsidRPr="00F2571A">
        <w:rPr>
          <w:rFonts w:ascii="Calibri" w:hAnsi="Calibri"/>
          <w:iCs/>
          <w:sz w:val="20"/>
          <w:szCs w:val="20"/>
        </w:rPr>
        <w:t xml:space="preserve">w zakresie prawa właściwego), procedury (np. nowe zasady postępowania z akredytywami czy gwarancjami), ale także zwyczaje w tym zakresie (np. bazy dostawy wg. </w:t>
      </w:r>
      <w:proofErr w:type="spellStart"/>
      <w:r w:rsidRPr="00F2571A">
        <w:rPr>
          <w:rFonts w:ascii="Calibri" w:hAnsi="Calibri"/>
          <w:iCs/>
          <w:sz w:val="20"/>
          <w:szCs w:val="20"/>
        </w:rPr>
        <w:t>Incoterms</w:t>
      </w:r>
      <w:proofErr w:type="spellEnd"/>
      <w:r w:rsidRPr="00F2571A">
        <w:rPr>
          <w:rFonts w:ascii="Calibri" w:hAnsi="Calibri"/>
          <w:iCs/>
          <w:sz w:val="20"/>
          <w:szCs w:val="20"/>
        </w:rPr>
        <w:t xml:space="preserve">). </w:t>
      </w:r>
    </w:p>
    <w:p w14:paraId="1EEA4E57" w14:textId="77777777" w:rsidR="0094023A" w:rsidRPr="00DB73C6" w:rsidRDefault="0094023A" w:rsidP="005135B7">
      <w:pPr>
        <w:spacing w:before="120" w:after="120"/>
        <w:ind w:right="23"/>
        <w:jc w:val="both"/>
        <w:rPr>
          <w:rFonts w:ascii="Calibri" w:hAnsi="Calibri"/>
          <w:iCs/>
          <w:sz w:val="20"/>
          <w:szCs w:val="20"/>
        </w:rPr>
      </w:pPr>
      <w:r w:rsidRPr="00DB73C6">
        <w:rPr>
          <w:rFonts w:ascii="Calibri" w:hAnsi="Calibri"/>
          <w:b/>
          <w:iCs/>
          <w:sz w:val="20"/>
          <w:szCs w:val="20"/>
        </w:rPr>
        <w:t>Naszym celem jest</w:t>
      </w:r>
      <w:r w:rsidRPr="00DB73C6">
        <w:rPr>
          <w:rFonts w:ascii="Calibri" w:hAnsi="Calibri"/>
          <w:iCs/>
          <w:sz w:val="20"/>
          <w:szCs w:val="20"/>
        </w:rPr>
        <w:t xml:space="preserve"> </w:t>
      </w:r>
      <w:r w:rsidRPr="00DB73C6">
        <w:rPr>
          <w:rFonts w:ascii="Calibri" w:hAnsi="Calibri"/>
          <w:b/>
          <w:iCs/>
          <w:sz w:val="20"/>
          <w:szCs w:val="20"/>
        </w:rPr>
        <w:t>pokazanie, jak dokonywać eksportu i dokonywać dostaw wewnątrzwspólnotowych, z uwzględnieniem właściwych zabezpieczeń w umowach, które pozwolą uniknąć niepotrzebnych kosztów dla obu partnerów, w sytuacji powstania sporu.</w:t>
      </w:r>
      <w:r w:rsidRPr="00DB73C6">
        <w:rPr>
          <w:rFonts w:ascii="Calibri" w:hAnsi="Calibri"/>
          <w:iCs/>
          <w:sz w:val="20"/>
          <w:szCs w:val="20"/>
        </w:rPr>
        <w:t xml:space="preserve"> Ostatnio w Polsce zaczęły między innymi obowiązywać uregulowania wdrażające Dyrektywę UE, dotyczące szczególnie istotnych kwestii przy negocjowaniu i zawieraniu umów handlowych w ramach UE, jakimi są problemy z ustalaniem płatności. Oszczędności bieżące i ograniczenie kosztownej odpowiedzialności w przyszłości są argumentami, za traktowaniem naszego szkolenia jako niezbędnej inwestycji. </w:t>
      </w:r>
    </w:p>
    <w:p w14:paraId="1DCC3327" w14:textId="77777777" w:rsidR="00E10238" w:rsidRPr="00A02578" w:rsidRDefault="00E10238" w:rsidP="00A02578">
      <w:pPr>
        <w:pStyle w:val="Tekstpodstawowy2"/>
        <w:spacing w:before="240" w:after="120"/>
        <w:rPr>
          <w:rFonts w:ascii="Calibri" w:hAnsi="Calibri"/>
          <w:b/>
          <w:iCs/>
          <w:color w:val="244061" w:themeColor="accent1" w:themeShade="80"/>
          <w:sz w:val="20"/>
        </w:rPr>
      </w:pPr>
      <w:r w:rsidRPr="00A02578">
        <w:rPr>
          <w:rFonts w:ascii="Calibri" w:hAnsi="Calibri"/>
          <w:b/>
          <w:iCs/>
          <w:color w:val="244061" w:themeColor="accent1" w:themeShade="80"/>
          <w:sz w:val="20"/>
        </w:rPr>
        <w:t>Do kogo kierujemy nasze szkolenie:</w:t>
      </w:r>
    </w:p>
    <w:p w14:paraId="3DD326F3" w14:textId="77777777" w:rsidR="00DB73C6" w:rsidRPr="005135B7" w:rsidRDefault="000932E0" w:rsidP="005135B7">
      <w:pPr>
        <w:pStyle w:val="Akapitzlist"/>
        <w:numPr>
          <w:ilvl w:val="0"/>
          <w:numId w:val="32"/>
        </w:numPr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DB73C6">
        <w:rPr>
          <w:rFonts w:ascii="Calibri" w:hAnsi="Calibri"/>
          <w:bCs/>
          <w:iCs/>
          <w:sz w:val="20"/>
          <w:szCs w:val="20"/>
        </w:rPr>
        <w:t>k</w:t>
      </w:r>
      <w:r w:rsidR="0094023A" w:rsidRPr="00DB73C6">
        <w:rPr>
          <w:rFonts w:ascii="Calibri" w:hAnsi="Calibri"/>
          <w:bCs/>
          <w:iCs/>
          <w:sz w:val="20"/>
          <w:szCs w:val="20"/>
        </w:rPr>
        <w:t xml:space="preserve">adry menedżerskiej, </w:t>
      </w:r>
      <w:r w:rsidR="0094023A" w:rsidRPr="005135B7">
        <w:rPr>
          <w:rFonts w:ascii="Calibri" w:hAnsi="Calibri"/>
          <w:bCs/>
          <w:iCs/>
          <w:sz w:val="20"/>
          <w:szCs w:val="20"/>
        </w:rPr>
        <w:t xml:space="preserve">pracowników działów: handlowych, sprzedaży, eksportu, </w:t>
      </w:r>
    </w:p>
    <w:p w14:paraId="688A1290" w14:textId="77777777" w:rsidR="0094023A" w:rsidRPr="00DB73C6" w:rsidRDefault="0094023A" w:rsidP="00450DDF">
      <w:pPr>
        <w:pStyle w:val="Akapitzlist"/>
        <w:numPr>
          <w:ilvl w:val="0"/>
          <w:numId w:val="32"/>
        </w:numPr>
        <w:spacing w:after="36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DB73C6">
        <w:rPr>
          <w:rFonts w:ascii="Calibri" w:hAnsi="Calibri"/>
          <w:bCs/>
          <w:iCs/>
          <w:sz w:val="20"/>
          <w:szCs w:val="20"/>
        </w:rPr>
        <w:t>wszystkich osób odpowiedzialnych za negocjowanie, zawieranie i rozliczanie umów z partnerami zagranicznymi.</w:t>
      </w:r>
    </w:p>
    <w:p w14:paraId="13F719CC" w14:textId="0CA5DD54" w:rsidR="00E10238" w:rsidRDefault="004000A8" w:rsidP="00A02578">
      <w:pPr>
        <w:shd w:val="clear" w:color="auto" w:fill="244061" w:themeFill="accent1" w:themeFillShade="8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</w:rPr>
        <w:t>Cel szkolenia</w:t>
      </w:r>
      <w:r w:rsidR="006D3660">
        <w:rPr>
          <w:rFonts w:ascii="Calibri" w:hAnsi="Calibri"/>
          <w:b/>
          <w:iCs/>
          <w:color w:val="FFFFFF"/>
          <w:sz w:val="20"/>
        </w:rPr>
        <w:t xml:space="preserve"> – dzięki udziale w szkoleniu uczestnicy:</w:t>
      </w:r>
    </w:p>
    <w:p w14:paraId="22E581A4" w14:textId="77777777" w:rsidR="006D3660" w:rsidRPr="006D3660" w:rsidRDefault="004000A8" w:rsidP="006D3660">
      <w:pPr>
        <w:pStyle w:val="Akapitzlist"/>
        <w:numPr>
          <w:ilvl w:val="0"/>
          <w:numId w:val="40"/>
        </w:numPr>
        <w:spacing w:before="240"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D3660">
        <w:rPr>
          <w:rFonts w:ascii="Calibri" w:hAnsi="Calibri"/>
          <w:bCs/>
          <w:iCs/>
          <w:sz w:val="20"/>
          <w:szCs w:val="20"/>
        </w:rPr>
        <w:t>uporząd</w:t>
      </w:r>
      <w:r w:rsidR="006D3660">
        <w:rPr>
          <w:rFonts w:ascii="Calibri" w:hAnsi="Calibri"/>
          <w:bCs/>
          <w:iCs/>
          <w:sz w:val="20"/>
          <w:szCs w:val="20"/>
        </w:rPr>
        <w:t>kują</w:t>
      </w:r>
      <w:r w:rsidRPr="006D3660">
        <w:rPr>
          <w:rFonts w:ascii="Calibri" w:hAnsi="Calibri"/>
          <w:bCs/>
          <w:iCs/>
          <w:sz w:val="20"/>
          <w:szCs w:val="20"/>
        </w:rPr>
        <w:t xml:space="preserve"> </w:t>
      </w:r>
      <w:r w:rsidR="006D3660">
        <w:rPr>
          <w:rFonts w:ascii="Calibri" w:hAnsi="Calibri"/>
          <w:bCs/>
          <w:iCs/>
          <w:sz w:val="20"/>
          <w:szCs w:val="20"/>
        </w:rPr>
        <w:t xml:space="preserve">swoją </w:t>
      </w:r>
      <w:r w:rsidRPr="006D3660">
        <w:rPr>
          <w:rFonts w:ascii="Calibri" w:hAnsi="Calibri"/>
          <w:bCs/>
          <w:iCs/>
          <w:sz w:val="20"/>
          <w:szCs w:val="20"/>
        </w:rPr>
        <w:t>wied</w:t>
      </w:r>
      <w:r w:rsidR="006D3660">
        <w:rPr>
          <w:rFonts w:ascii="Calibri" w:hAnsi="Calibri"/>
          <w:bCs/>
          <w:iCs/>
          <w:sz w:val="20"/>
          <w:szCs w:val="20"/>
        </w:rPr>
        <w:t>zę</w:t>
      </w:r>
      <w:r w:rsidRPr="006D3660">
        <w:rPr>
          <w:rFonts w:ascii="Calibri" w:hAnsi="Calibri"/>
          <w:bCs/>
          <w:iCs/>
          <w:sz w:val="20"/>
          <w:szCs w:val="20"/>
        </w:rPr>
        <w:t xml:space="preserve"> na temat systemu prawa handlowego i zasad jego wykorzystania w bieżącej pracy,</w:t>
      </w:r>
    </w:p>
    <w:p w14:paraId="141A0CC6" w14:textId="77777777" w:rsidR="006D3660" w:rsidRPr="006D3660" w:rsidRDefault="004000A8" w:rsidP="006D3660">
      <w:pPr>
        <w:pStyle w:val="Akapitzlist"/>
        <w:numPr>
          <w:ilvl w:val="0"/>
          <w:numId w:val="40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D3660">
        <w:rPr>
          <w:rFonts w:ascii="Calibri" w:hAnsi="Calibri"/>
          <w:bCs/>
          <w:iCs/>
          <w:sz w:val="20"/>
          <w:szCs w:val="20"/>
        </w:rPr>
        <w:t>zdob</w:t>
      </w:r>
      <w:r w:rsidR="006D3660">
        <w:rPr>
          <w:rFonts w:ascii="Calibri" w:hAnsi="Calibri"/>
          <w:bCs/>
          <w:iCs/>
          <w:sz w:val="20"/>
          <w:szCs w:val="20"/>
        </w:rPr>
        <w:t>ędą</w:t>
      </w:r>
      <w:r w:rsidRPr="006D3660">
        <w:rPr>
          <w:rFonts w:ascii="Calibri" w:hAnsi="Calibri"/>
          <w:bCs/>
          <w:iCs/>
          <w:sz w:val="20"/>
          <w:szCs w:val="20"/>
        </w:rPr>
        <w:t xml:space="preserve"> wiedz</w:t>
      </w:r>
      <w:r w:rsidR="006D3660">
        <w:rPr>
          <w:rFonts w:ascii="Calibri" w:hAnsi="Calibri"/>
          <w:bCs/>
          <w:iCs/>
          <w:sz w:val="20"/>
          <w:szCs w:val="20"/>
        </w:rPr>
        <w:t>ę</w:t>
      </w:r>
      <w:r w:rsidRPr="006D3660">
        <w:rPr>
          <w:rFonts w:ascii="Calibri" w:hAnsi="Calibri"/>
          <w:bCs/>
          <w:iCs/>
          <w:sz w:val="20"/>
          <w:szCs w:val="20"/>
        </w:rPr>
        <w:t xml:space="preserve"> na temat </w:t>
      </w:r>
      <w:r w:rsidRPr="006D3660">
        <w:rPr>
          <w:rFonts w:ascii="Calibri" w:hAnsi="Calibri"/>
          <w:bCs/>
          <w:sz w:val="20"/>
          <w:szCs w:val="20"/>
        </w:rPr>
        <w:t>skutecznego wchodzenia na rynki zagraniczne,</w:t>
      </w:r>
    </w:p>
    <w:p w14:paraId="660DB8FF" w14:textId="77777777" w:rsidR="006D3660" w:rsidRPr="006D3660" w:rsidRDefault="004000A8" w:rsidP="006D3660">
      <w:pPr>
        <w:pStyle w:val="Akapitzlist"/>
        <w:numPr>
          <w:ilvl w:val="0"/>
          <w:numId w:val="40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D3660">
        <w:rPr>
          <w:rFonts w:ascii="Calibri" w:hAnsi="Calibri"/>
          <w:bCs/>
          <w:iCs/>
          <w:sz w:val="20"/>
          <w:szCs w:val="20"/>
        </w:rPr>
        <w:t>zdob</w:t>
      </w:r>
      <w:r w:rsidR="006D3660">
        <w:rPr>
          <w:rFonts w:ascii="Calibri" w:hAnsi="Calibri"/>
          <w:bCs/>
          <w:iCs/>
          <w:sz w:val="20"/>
          <w:szCs w:val="20"/>
        </w:rPr>
        <w:t>ędą</w:t>
      </w:r>
      <w:r w:rsidRPr="006D3660">
        <w:rPr>
          <w:rFonts w:ascii="Calibri" w:hAnsi="Calibri"/>
          <w:bCs/>
          <w:iCs/>
          <w:sz w:val="20"/>
          <w:szCs w:val="20"/>
        </w:rPr>
        <w:t xml:space="preserve"> wied</w:t>
      </w:r>
      <w:r w:rsidR="006D3660">
        <w:rPr>
          <w:rFonts w:ascii="Calibri" w:hAnsi="Calibri"/>
          <w:bCs/>
          <w:iCs/>
          <w:sz w:val="20"/>
          <w:szCs w:val="20"/>
        </w:rPr>
        <w:t>zę</w:t>
      </w:r>
      <w:r w:rsidRPr="006D3660">
        <w:rPr>
          <w:rFonts w:ascii="Calibri" w:hAnsi="Calibri"/>
          <w:bCs/>
          <w:iCs/>
          <w:sz w:val="20"/>
          <w:szCs w:val="20"/>
        </w:rPr>
        <w:t xml:space="preserve"> odnośnie zasad </w:t>
      </w:r>
      <w:r w:rsidRPr="006D3660">
        <w:rPr>
          <w:rFonts w:ascii="Calibri" w:hAnsi="Calibri"/>
          <w:bCs/>
          <w:sz w:val="20"/>
          <w:szCs w:val="20"/>
        </w:rPr>
        <w:t>prowadzenia działalności eksportowej zarówno w formie dostaw wewnątrzwspólnotowych, eksportu na rynki wschodnie czy pozaeuropejskie</w:t>
      </w:r>
      <w:r w:rsidR="006D3660">
        <w:rPr>
          <w:rFonts w:ascii="Calibri" w:hAnsi="Calibri"/>
          <w:bCs/>
          <w:sz w:val="20"/>
          <w:szCs w:val="20"/>
        </w:rPr>
        <w:t>,</w:t>
      </w:r>
    </w:p>
    <w:p w14:paraId="6102D583" w14:textId="77777777" w:rsidR="006D3660" w:rsidRPr="006D3660" w:rsidRDefault="004000A8" w:rsidP="006D3660">
      <w:pPr>
        <w:pStyle w:val="Akapitzlist"/>
        <w:numPr>
          <w:ilvl w:val="0"/>
          <w:numId w:val="40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D3660">
        <w:rPr>
          <w:rFonts w:ascii="Calibri" w:hAnsi="Calibri"/>
          <w:bCs/>
          <w:iCs/>
          <w:sz w:val="20"/>
          <w:szCs w:val="20"/>
        </w:rPr>
        <w:t>zdob</w:t>
      </w:r>
      <w:r w:rsidR="006D3660">
        <w:rPr>
          <w:rFonts w:ascii="Calibri" w:hAnsi="Calibri"/>
          <w:bCs/>
          <w:iCs/>
          <w:sz w:val="20"/>
          <w:szCs w:val="20"/>
        </w:rPr>
        <w:t>ędą</w:t>
      </w:r>
      <w:r w:rsidRPr="006D3660">
        <w:rPr>
          <w:rFonts w:ascii="Calibri" w:hAnsi="Calibri"/>
          <w:bCs/>
          <w:iCs/>
          <w:sz w:val="20"/>
          <w:szCs w:val="20"/>
        </w:rPr>
        <w:t xml:space="preserve"> praktyczn</w:t>
      </w:r>
      <w:r w:rsidR="006D3660">
        <w:rPr>
          <w:rFonts w:ascii="Calibri" w:hAnsi="Calibri"/>
          <w:bCs/>
          <w:iCs/>
          <w:sz w:val="20"/>
          <w:szCs w:val="20"/>
        </w:rPr>
        <w:t>e</w:t>
      </w:r>
      <w:r w:rsidRPr="006D3660">
        <w:rPr>
          <w:rFonts w:ascii="Calibri" w:hAnsi="Calibri"/>
          <w:bCs/>
          <w:iCs/>
          <w:sz w:val="20"/>
          <w:szCs w:val="20"/>
        </w:rPr>
        <w:t xml:space="preserve"> umiejętności posługiwania się </w:t>
      </w:r>
      <w:r w:rsidRPr="006D3660">
        <w:rPr>
          <w:rFonts w:ascii="Calibri" w:hAnsi="Calibri"/>
          <w:sz w:val="20"/>
          <w:szCs w:val="20"/>
        </w:rPr>
        <w:t>procedurami eksportowymi oraz dokumentami w eksporcie,</w:t>
      </w:r>
    </w:p>
    <w:p w14:paraId="6C3B3BB9" w14:textId="77777777" w:rsidR="006D3660" w:rsidRPr="006D3660" w:rsidRDefault="004000A8" w:rsidP="006D3660">
      <w:pPr>
        <w:pStyle w:val="Akapitzlist"/>
        <w:numPr>
          <w:ilvl w:val="0"/>
          <w:numId w:val="40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D3660">
        <w:rPr>
          <w:rFonts w:ascii="Calibri" w:hAnsi="Calibri"/>
          <w:sz w:val="20"/>
          <w:szCs w:val="20"/>
        </w:rPr>
        <w:t>nab</w:t>
      </w:r>
      <w:r w:rsidR="006D3660">
        <w:rPr>
          <w:rFonts w:ascii="Calibri" w:hAnsi="Calibri"/>
          <w:sz w:val="20"/>
          <w:szCs w:val="20"/>
        </w:rPr>
        <w:t>ędą</w:t>
      </w:r>
      <w:r w:rsidRPr="006D3660">
        <w:rPr>
          <w:rFonts w:ascii="Calibri" w:hAnsi="Calibri"/>
          <w:sz w:val="20"/>
          <w:szCs w:val="20"/>
        </w:rPr>
        <w:t xml:space="preserve"> umiejętności radzenia sobie z różnymi problemami przy zawieraniu umów eksportowych, zarówno w zakresie towarów jak i usług,</w:t>
      </w:r>
    </w:p>
    <w:p w14:paraId="556D49EB" w14:textId="77777777" w:rsidR="006D3660" w:rsidRPr="006D3660" w:rsidRDefault="004000A8" w:rsidP="006D3660">
      <w:pPr>
        <w:pStyle w:val="Akapitzlist"/>
        <w:numPr>
          <w:ilvl w:val="0"/>
          <w:numId w:val="40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D3660">
        <w:rPr>
          <w:rFonts w:ascii="Calibri" w:hAnsi="Calibri"/>
          <w:bCs/>
          <w:iCs/>
          <w:sz w:val="20"/>
          <w:szCs w:val="20"/>
        </w:rPr>
        <w:t>zdob</w:t>
      </w:r>
      <w:r w:rsidR="006D3660">
        <w:rPr>
          <w:rFonts w:ascii="Calibri" w:hAnsi="Calibri"/>
          <w:bCs/>
          <w:iCs/>
          <w:sz w:val="20"/>
          <w:szCs w:val="20"/>
        </w:rPr>
        <w:t>ędą</w:t>
      </w:r>
      <w:r w:rsidRPr="006D3660">
        <w:rPr>
          <w:rFonts w:ascii="Calibri" w:hAnsi="Calibri"/>
          <w:bCs/>
          <w:iCs/>
          <w:sz w:val="20"/>
          <w:szCs w:val="20"/>
        </w:rPr>
        <w:t xml:space="preserve"> praktyczn</w:t>
      </w:r>
      <w:r w:rsidR="006D3660">
        <w:rPr>
          <w:rFonts w:ascii="Calibri" w:hAnsi="Calibri"/>
          <w:bCs/>
          <w:iCs/>
          <w:sz w:val="20"/>
          <w:szCs w:val="20"/>
        </w:rPr>
        <w:t>e</w:t>
      </w:r>
      <w:r w:rsidRPr="006D3660">
        <w:rPr>
          <w:rFonts w:ascii="Calibri" w:hAnsi="Calibri"/>
          <w:bCs/>
          <w:iCs/>
          <w:sz w:val="20"/>
          <w:szCs w:val="20"/>
        </w:rPr>
        <w:t xml:space="preserve"> umiejętności </w:t>
      </w:r>
      <w:r w:rsidRPr="006D3660">
        <w:rPr>
          <w:rFonts w:ascii="Calibri" w:hAnsi="Calibri"/>
          <w:sz w:val="20"/>
          <w:szCs w:val="20"/>
        </w:rPr>
        <w:t>zabezpieczania transakcji eksportowych i ich rozliczania</w:t>
      </w:r>
      <w:r w:rsidR="006D3660">
        <w:rPr>
          <w:rFonts w:ascii="Calibri" w:hAnsi="Calibri"/>
          <w:sz w:val="20"/>
          <w:szCs w:val="20"/>
        </w:rPr>
        <w:t>,</w:t>
      </w:r>
    </w:p>
    <w:p w14:paraId="60AB9422" w14:textId="77777777" w:rsidR="006D3660" w:rsidRPr="006D3660" w:rsidRDefault="004000A8" w:rsidP="006D3660">
      <w:pPr>
        <w:pStyle w:val="Akapitzlist"/>
        <w:numPr>
          <w:ilvl w:val="0"/>
          <w:numId w:val="40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D3660">
        <w:rPr>
          <w:rFonts w:ascii="Calibri" w:hAnsi="Calibri"/>
          <w:bCs/>
          <w:iCs/>
          <w:sz w:val="20"/>
          <w:szCs w:val="20"/>
        </w:rPr>
        <w:t>nab</w:t>
      </w:r>
      <w:r w:rsidR="006D3660">
        <w:rPr>
          <w:rFonts w:ascii="Calibri" w:hAnsi="Calibri"/>
          <w:bCs/>
          <w:iCs/>
          <w:sz w:val="20"/>
          <w:szCs w:val="20"/>
        </w:rPr>
        <w:t>ędą</w:t>
      </w:r>
      <w:r w:rsidRPr="006D3660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D3660">
        <w:rPr>
          <w:rFonts w:ascii="Calibri" w:hAnsi="Calibri"/>
          <w:bCs/>
          <w:iCs/>
          <w:sz w:val="20"/>
          <w:szCs w:val="20"/>
        </w:rPr>
        <w:t>e</w:t>
      </w:r>
      <w:r w:rsidRPr="006D3660">
        <w:rPr>
          <w:rFonts w:ascii="Calibri" w:hAnsi="Calibri"/>
          <w:bCs/>
          <w:iCs/>
          <w:sz w:val="20"/>
          <w:szCs w:val="20"/>
        </w:rPr>
        <w:t xml:space="preserve"> odnośnie samokształcenia się oraz zdobywania niezbędnej wiedzy o eksporcie, przepisach i ich aktualizacjach, </w:t>
      </w:r>
    </w:p>
    <w:p w14:paraId="768B6D0B" w14:textId="77777777" w:rsidR="006D3660" w:rsidRPr="006D3660" w:rsidRDefault="004000A8" w:rsidP="006D3660">
      <w:pPr>
        <w:pStyle w:val="Akapitzlist"/>
        <w:numPr>
          <w:ilvl w:val="0"/>
          <w:numId w:val="40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D3660">
        <w:rPr>
          <w:rFonts w:ascii="Calibri" w:hAnsi="Calibri"/>
          <w:bCs/>
          <w:iCs/>
          <w:sz w:val="20"/>
          <w:szCs w:val="20"/>
        </w:rPr>
        <w:t>zdob</w:t>
      </w:r>
      <w:r w:rsidR="006D3660">
        <w:rPr>
          <w:rFonts w:ascii="Calibri" w:hAnsi="Calibri"/>
          <w:bCs/>
          <w:iCs/>
          <w:sz w:val="20"/>
          <w:szCs w:val="20"/>
        </w:rPr>
        <w:t>ędą</w:t>
      </w:r>
      <w:r w:rsidRPr="006D3660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D3660">
        <w:rPr>
          <w:rFonts w:ascii="Calibri" w:hAnsi="Calibri"/>
          <w:bCs/>
          <w:iCs/>
          <w:sz w:val="20"/>
          <w:szCs w:val="20"/>
        </w:rPr>
        <w:t>e</w:t>
      </w:r>
      <w:r w:rsidRPr="006D3660">
        <w:rPr>
          <w:rFonts w:ascii="Calibri" w:hAnsi="Calibri"/>
          <w:bCs/>
          <w:iCs/>
          <w:sz w:val="20"/>
          <w:szCs w:val="20"/>
        </w:rPr>
        <w:t xml:space="preserve"> w zakresie fachowego porozumiewania się z uczestnikami rynków zagranicznych,</w:t>
      </w:r>
    </w:p>
    <w:p w14:paraId="0CBBADD2" w14:textId="6291FC86" w:rsidR="004000A8" w:rsidRPr="006D3660" w:rsidRDefault="004000A8" w:rsidP="006D3660">
      <w:pPr>
        <w:pStyle w:val="Akapitzlist"/>
        <w:numPr>
          <w:ilvl w:val="0"/>
          <w:numId w:val="40"/>
        </w:numPr>
        <w:spacing w:after="60"/>
        <w:ind w:left="714" w:hanging="357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D3660">
        <w:rPr>
          <w:rFonts w:ascii="Calibri" w:hAnsi="Calibri"/>
          <w:bCs/>
          <w:iCs/>
          <w:sz w:val="20"/>
          <w:szCs w:val="20"/>
        </w:rPr>
        <w:t>zdob</w:t>
      </w:r>
      <w:r w:rsidR="006D3660">
        <w:rPr>
          <w:rFonts w:ascii="Calibri" w:hAnsi="Calibri"/>
          <w:bCs/>
          <w:iCs/>
          <w:sz w:val="20"/>
          <w:szCs w:val="20"/>
        </w:rPr>
        <w:t>ędą</w:t>
      </w:r>
      <w:r w:rsidRPr="006D3660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D3660">
        <w:rPr>
          <w:rFonts w:ascii="Calibri" w:hAnsi="Calibri"/>
          <w:bCs/>
          <w:iCs/>
          <w:sz w:val="20"/>
          <w:szCs w:val="20"/>
        </w:rPr>
        <w:t>e</w:t>
      </w:r>
      <w:r w:rsidRPr="006D3660">
        <w:rPr>
          <w:rFonts w:ascii="Calibri" w:hAnsi="Calibri"/>
          <w:bCs/>
          <w:iCs/>
          <w:sz w:val="20"/>
          <w:szCs w:val="20"/>
        </w:rPr>
        <w:t xml:space="preserve"> rozstrzygania sporów wynikających z prowadzenia eksportu.</w:t>
      </w:r>
    </w:p>
    <w:p w14:paraId="170808AA" w14:textId="77777777" w:rsidR="004000A8" w:rsidRDefault="004000A8" w:rsidP="0059201B">
      <w:pPr>
        <w:tabs>
          <w:tab w:val="left" w:pos="1477"/>
          <w:tab w:val="left" w:pos="10912"/>
        </w:tabs>
        <w:spacing w:before="120" w:after="60"/>
        <w:jc w:val="both"/>
        <w:rPr>
          <w:rFonts w:ascii="Calibri" w:hAnsi="Calibri"/>
          <w:b/>
          <w:color w:val="990033"/>
          <w:sz w:val="10"/>
          <w:szCs w:val="10"/>
        </w:rPr>
      </w:pPr>
    </w:p>
    <w:p w14:paraId="2A411E27" w14:textId="57244F29" w:rsidR="008878DB" w:rsidRDefault="008878DB" w:rsidP="0059201B">
      <w:pPr>
        <w:tabs>
          <w:tab w:val="left" w:pos="1477"/>
          <w:tab w:val="left" w:pos="10912"/>
        </w:tabs>
        <w:spacing w:before="120" w:after="60"/>
        <w:jc w:val="both"/>
        <w:rPr>
          <w:rFonts w:ascii="Calibri" w:hAnsi="Calibri"/>
          <w:b/>
          <w:color w:val="990033"/>
          <w:sz w:val="10"/>
          <w:szCs w:val="10"/>
        </w:rPr>
      </w:pPr>
    </w:p>
    <w:p w14:paraId="1F2E8115" w14:textId="77777777" w:rsidR="00E10238" w:rsidRPr="00ED750A" w:rsidRDefault="00E10238" w:rsidP="00A02578">
      <w:pPr>
        <w:shd w:val="clear" w:color="auto" w:fill="244061" w:themeFill="accent1" w:themeFillShade="80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ED750A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561ABDF9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STRATEGIA MARKETINGOWA W EKSPORCIE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</w:p>
    <w:p w14:paraId="5AF6CDE6" w14:textId="77777777" w:rsidR="001B0ACB" w:rsidRPr="00142F26" w:rsidRDefault="001B0ACB" w:rsidP="00142F26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Struktura eksportu jako uwarunkowanie działań marketingowych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4945E598" w14:textId="77777777" w:rsidR="001B0ACB" w:rsidRPr="00142F26" w:rsidRDefault="001B0ACB" w:rsidP="00142F26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S</w:t>
      </w:r>
      <w:r w:rsidR="00155FDA">
        <w:rPr>
          <w:rFonts w:asciiTheme="minorHAnsi" w:hAnsiTheme="minorHAnsi"/>
          <w:sz w:val="20"/>
          <w:szCs w:val="20"/>
        </w:rPr>
        <w:t>egmentacja rynku zagranicznego.</w:t>
      </w:r>
    </w:p>
    <w:p w14:paraId="1985C76C" w14:textId="77777777" w:rsidR="001B0ACB" w:rsidRPr="00142F26" w:rsidRDefault="001B0ACB" w:rsidP="00142F26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Wybór strategii w zakresie produktu, ceny i logistyki marketingowej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3C402D7C" w14:textId="77777777" w:rsidR="001B0ACB" w:rsidRPr="00142F26" w:rsidRDefault="001B0ACB" w:rsidP="00142F26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Strategia działań promocyjnych za granicą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051DD12E" w14:textId="77777777" w:rsidR="001B0ACB" w:rsidRPr="00142F26" w:rsidRDefault="001B0ACB" w:rsidP="00142F26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Strategia kreowania wizerunku przedsiębiorstwa eksportującego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63EE9119" w14:textId="77777777" w:rsidR="001B0ACB" w:rsidRPr="00142F26" w:rsidRDefault="001B0ACB" w:rsidP="006B1011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Organizacja i budżetowanie działań marketingowych na rynku zagranicznym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52415F8C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ANALIZA RYNKÓW EKSPORTOWYCH I WYBÓR METODY WEJŚCIA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 xml:space="preserve"> </w:t>
      </w:r>
    </w:p>
    <w:p w14:paraId="30FB542E" w14:textId="77777777" w:rsidR="001B0ACB" w:rsidRPr="00142F26" w:rsidRDefault="00155FDA" w:rsidP="00142F26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Ustalanie sytuacji rynkowej.</w:t>
      </w:r>
    </w:p>
    <w:p w14:paraId="34D925C7" w14:textId="77777777" w:rsidR="001B0ACB" w:rsidRPr="00142F26" w:rsidRDefault="001B0ACB" w:rsidP="00142F26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Metody wejścia na rynek zagraniczny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098B1E8F" w14:textId="77777777" w:rsidR="001B0ACB" w:rsidRPr="00142F26" w:rsidRDefault="001B0ACB" w:rsidP="00142F26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 xml:space="preserve">Badanie </w:t>
      </w:r>
      <w:proofErr w:type="spellStart"/>
      <w:r w:rsidRPr="00142F26">
        <w:rPr>
          <w:rFonts w:asciiTheme="minorHAnsi" w:hAnsiTheme="minorHAnsi"/>
          <w:sz w:val="20"/>
          <w:szCs w:val="20"/>
        </w:rPr>
        <w:t>zachowań</w:t>
      </w:r>
      <w:proofErr w:type="spellEnd"/>
      <w:r w:rsidRPr="00142F26">
        <w:rPr>
          <w:rFonts w:asciiTheme="minorHAnsi" w:hAnsiTheme="minorHAnsi"/>
          <w:sz w:val="20"/>
          <w:szCs w:val="20"/>
        </w:rPr>
        <w:t xml:space="preserve"> nabywców za granicą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39201091" w14:textId="77777777" w:rsidR="001B0ACB" w:rsidRPr="00142F26" w:rsidRDefault="001B0ACB" w:rsidP="006B1011">
      <w:pPr>
        <w:pStyle w:val="Akapitzlist"/>
        <w:numPr>
          <w:ilvl w:val="0"/>
          <w:numId w:val="22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Analiza uwarunkowań prawnych, kulturowych i politycznych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1E28627E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ZARZĄDZANIE RYZYKIEM W EKSPORCIE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 xml:space="preserve"> </w:t>
      </w:r>
    </w:p>
    <w:p w14:paraId="0E57511F" w14:textId="77777777" w:rsidR="001B0ACB" w:rsidRPr="00142F26" w:rsidRDefault="001B0ACB" w:rsidP="00142F26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Niepewność i ryzyko w odniesieniu do rynku zagranicznego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46CFC177" w14:textId="77777777" w:rsidR="001B0ACB" w:rsidRPr="00142F26" w:rsidRDefault="001B0ACB" w:rsidP="00142F26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Sposoby ograniczania ryzyka eksportowego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2B3DDCB5" w14:textId="77777777" w:rsidR="001B0ACB" w:rsidRPr="00142F26" w:rsidRDefault="001B0ACB" w:rsidP="00142F26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Gwarancje bankowe jako forma przeniesienia ryzyka na bank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7F48C37F" w14:textId="77777777" w:rsidR="001B0ACB" w:rsidRPr="00142F26" w:rsidRDefault="001B0ACB" w:rsidP="00142F26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Ubezpieczenia w działalności eksportowej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2580E4BC" w14:textId="77777777" w:rsidR="001B0ACB" w:rsidRPr="00142F26" w:rsidRDefault="001B0ACB" w:rsidP="006B1011">
      <w:pPr>
        <w:pStyle w:val="Akapitzlist"/>
        <w:numPr>
          <w:ilvl w:val="0"/>
          <w:numId w:val="23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Międzynarodowe procedury bezpieczeństwa dostaw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5CD3D50A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SPECYFIKA SPORZĄDZANIA OFERTY EKSPORTOWEJ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 xml:space="preserve"> </w:t>
      </w:r>
    </w:p>
    <w:p w14:paraId="45A0CB2E" w14:textId="77777777" w:rsidR="001B0ACB" w:rsidRPr="00142F26" w:rsidRDefault="001B0ACB" w:rsidP="00142F2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Prawne aspekty ofert w handlu zagranicznym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449F88CA" w14:textId="77777777" w:rsidR="001B0ACB" w:rsidRPr="00142F26" w:rsidRDefault="001B0ACB" w:rsidP="00142F2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Elementy ofert zgodnych z wymaganiami rynków zagranicznych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374F887F" w14:textId="77777777" w:rsidR="001B0ACB" w:rsidRPr="00142F26" w:rsidRDefault="001B0ACB" w:rsidP="00142F2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Kalkulacja ceny ofertowej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0134452F" w14:textId="77777777" w:rsidR="001B0ACB" w:rsidRPr="00142F26" w:rsidRDefault="001B0ACB" w:rsidP="00142F2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Cykl zawierania umów w eksporcie za pomocą oferty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4D4ED5C5" w14:textId="77777777" w:rsidR="001B0ACB" w:rsidRPr="00142F26" w:rsidRDefault="001B0ACB" w:rsidP="006B1011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Postępowanie eksportera z zapytaniem i zamówieniem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646BBB29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ZABEZPIECZANIE INTERESÓW EKSPORTERA W KONTRAKCIE HANDLOWYM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 xml:space="preserve"> </w:t>
      </w:r>
    </w:p>
    <w:p w14:paraId="13F7FBF9" w14:textId="77777777" w:rsidR="001B0ACB" w:rsidRPr="00142F26" w:rsidRDefault="001B0ACB" w:rsidP="00142F26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Uwarunkowania prawno-zwyczajowe kontraktów zagranicznych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2B8A3E66" w14:textId="77777777" w:rsidR="001B0ACB" w:rsidRPr="00142F26" w:rsidRDefault="001B0ACB" w:rsidP="00142F26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 xml:space="preserve">Konwencja </w:t>
      </w:r>
      <w:r w:rsidR="00142F26">
        <w:rPr>
          <w:rFonts w:asciiTheme="minorHAnsi" w:hAnsiTheme="minorHAnsi"/>
          <w:sz w:val="20"/>
          <w:szCs w:val="20"/>
        </w:rPr>
        <w:t>O</w:t>
      </w:r>
      <w:r w:rsidRPr="00142F26">
        <w:rPr>
          <w:rFonts w:asciiTheme="minorHAnsi" w:hAnsiTheme="minorHAnsi"/>
          <w:sz w:val="20"/>
          <w:szCs w:val="20"/>
        </w:rPr>
        <w:t>NZ o umowach międzynarodowej sprzedaży towarów (Konwencja CISG)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718898B5" w14:textId="77777777" w:rsidR="001B0ACB" w:rsidRPr="00142F26" w:rsidRDefault="001B0ACB" w:rsidP="00142F26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Formułowanie klauzul podstawowych w kontrakcie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205746CD" w14:textId="77777777" w:rsidR="001B0ACB" w:rsidRPr="00142F26" w:rsidRDefault="001B0ACB" w:rsidP="00142F26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Posługiwanie się warunkami ogólnymi umów eksportowych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4F43E171" w14:textId="77777777" w:rsidR="001B0ACB" w:rsidRPr="00142F26" w:rsidRDefault="001B0ACB" w:rsidP="006B1011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Zasady ustalania kar umownych i postępowania reklamacyjnego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7A2C8403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ETAPY REALIZACJI TRANSAKCJI EKSPORTOWEJ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 xml:space="preserve"> </w:t>
      </w:r>
    </w:p>
    <w:p w14:paraId="18D170BC" w14:textId="77777777" w:rsidR="001B0ACB" w:rsidRPr="00142F26" w:rsidRDefault="001B0ACB" w:rsidP="00142F26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Cykl transakcji eksportowej i związane z nim czynności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35DEA9B3" w14:textId="77777777" w:rsidR="001B0ACB" w:rsidRPr="00142F26" w:rsidRDefault="001B0ACB" w:rsidP="00142F26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Działania eksportera w zakresie dokumentacji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3A2103DB" w14:textId="77777777" w:rsidR="001B0ACB" w:rsidRPr="00142F26" w:rsidRDefault="001B0ACB" w:rsidP="00142F26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Kontrola przedwysyłkowa i wysyłka towaru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1F9DBB82" w14:textId="77777777" w:rsidR="001B0ACB" w:rsidRPr="00142F26" w:rsidRDefault="001B0ACB" w:rsidP="006B1011">
      <w:pPr>
        <w:pStyle w:val="Akapitzlist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Załatwianie reklamacji towaru przez eksportera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012F20A1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WARUNKI DOSTAW W TRANSAKCJACH EKSPORTOWYCH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 xml:space="preserve"> </w:t>
      </w:r>
    </w:p>
    <w:p w14:paraId="08036F06" w14:textId="77777777" w:rsidR="001B0ACB" w:rsidRPr="00142F26" w:rsidRDefault="001B0ACB" w:rsidP="00142F26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Uzanse międzynarodowe w zakresie bazy dostawy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06C6E4F1" w14:textId="77777777" w:rsidR="001B0ACB" w:rsidRPr="00142F26" w:rsidRDefault="001B0ACB" w:rsidP="00142F26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Szczegółowa wykładnia u</w:t>
      </w:r>
      <w:r w:rsidR="00EA6040">
        <w:rPr>
          <w:rFonts w:asciiTheme="minorHAnsi" w:hAnsiTheme="minorHAnsi"/>
          <w:sz w:val="20"/>
          <w:szCs w:val="20"/>
        </w:rPr>
        <w:t xml:space="preserve">niwersalnych terminów </w:t>
      </w:r>
      <w:proofErr w:type="spellStart"/>
      <w:r w:rsidR="00EA6040">
        <w:rPr>
          <w:rFonts w:asciiTheme="minorHAnsi" w:hAnsiTheme="minorHAnsi"/>
          <w:sz w:val="20"/>
          <w:szCs w:val="20"/>
        </w:rPr>
        <w:t>Incoterms</w:t>
      </w:r>
      <w:proofErr w:type="spellEnd"/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1749B387" w14:textId="77777777" w:rsidR="001B0ACB" w:rsidRPr="00142F26" w:rsidRDefault="001B0ACB" w:rsidP="00142F26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 xml:space="preserve">Postanowienia terminów </w:t>
      </w:r>
      <w:proofErr w:type="spellStart"/>
      <w:r w:rsidRPr="00142F26">
        <w:rPr>
          <w:rFonts w:asciiTheme="minorHAnsi" w:hAnsiTheme="minorHAnsi"/>
          <w:sz w:val="20"/>
          <w:szCs w:val="20"/>
        </w:rPr>
        <w:t>Incoterms</w:t>
      </w:r>
      <w:proofErr w:type="spellEnd"/>
      <w:r w:rsidR="00EA6040">
        <w:rPr>
          <w:rFonts w:asciiTheme="minorHAnsi" w:hAnsiTheme="minorHAnsi"/>
          <w:sz w:val="20"/>
          <w:szCs w:val="20"/>
        </w:rPr>
        <w:t xml:space="preserve"> </w:t>
      </w:r>
      <w:r w:rsidRPr="00142F26">
        <w:rPr>
          <w:rFonts w:asciiTheme="minorHAnsi" w:hAnsiTheme="minorHAnsi"/>
          <w:sz w:val="20"/>
          <w:szCs w:val="20"/>
        </w:rPr>
        <w:t>dla transportu morskiego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01790632" w14:textId="77777777" w:rsidR="001B0ACB" w:rsidRPr="00142F26" w:rsidRDefault="0025484F" w:rsidP="00142F26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1B0ACB" w:rsidRPr="00142F26">
        <w:rPr>
          <w:rFonts w:asciiTheme="minorHAnsi" w:hAnsiTheme="minorHAnsi"/>
          <w:sz w:val="20"/>
          <w:szCs w:val="20"/>
        </w:rPr>
        <w:t xml:space="preserve">wyczaje </w:t>
      </w:r>
      <w:proofErr w:type="spellStart"/>
      <w:r w:rsidR="001B0ACB" w:rsidRPr="00142F26">
        <w:rPr>
          <w:rFonts w:asciiTheme="minorHAnsi" w:hAnsiTheme="minorHAnsi"/>
          <w:sz w:val="20"/>
          <w:szCs w:val="20"/>
        </w:rPr>
        <w:t>Combiterms</w:t>
      </w:r>
      <w:proofErr w:type="spellEnd"/>
      <w:r w:rsidR="001B0ACB" w:rsidRPr="00142F26">
        <w:rPr>
          <w:rFonts w:asciiTheme="minorHAnsi" w:hAnsiTheme="minorHAnsi"/>
          <w:sz w:val="20"/>
          <w:szCs w:val="20"/>
        </w:rPr>
        <w:t xml:space="preserve"> dla dostaw kontenerowych</w:t>
      </w:r>
      <w:r w:rsidR="00155FDA">
        <w:rPr>
          <w:rFonts w:asciiTheme="minorHAnsi" w:hAnsiTheme="minorHAnsi"/>
          <w:sz w:val="20"/>
          <w:szCs w:val="20"/>
        </w:rPr>
        <w:t>.</w:t>
      </w:r>
      <w:r w:rsidR="001B0ACB" w:rsidRPr="00142F26">
        <w:rPr>
          <w:rFonts w:asciiTheme="minorHAnsi" w:hAnsiTheme="minorHAnsi"/>
          <w:sz w:val="20"/>
          <w:szCs w:val="20"/>
        </w:rPr>
        <w:t xml:space="preserve"> </w:t>
      </w:r>
    </w:p>
    <w:p w14:paraId="1AEF5437" w14:textId="77777777" w:rsidR="001B0ACB" w:rsidRPr="00142F26" w:rsidRDefault="001B0ACB" w:rsidP="006B1011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Amerykańskie formuły RAFTD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6A7E8BF9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DOBÓR FINANSOWYCH ZABEZPIECZEŃ I ROZLICZANIE DOSTAW W EKSPORCIE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</w:p>
    <w:p w14:paraId="13CCAFD1" w14:textId="77777777" w:rsidR="001B0ACB" w:rsidRPr="00142F26" w:rsidRDefault="001B0ACB" w:rsidP="00142F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Akredytywa dokumentowa jako tradycyjny sposób rozliczeń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2E81AF08" w14:textId="77777777" w:rsidR="001B0ACB" w:rsidRPr="00142F26" w:rsidRDefault="001B0ACB" w:rsidP="00142F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Zwyczaje dotyczące akredytyw dokumentowych UCP 600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40249209" w14:textId="77777777" w:rsidR="001B0ACB" w:rsidRPr="00142F26" w:rsidRDefault="001B0ACB" w:rsidP="00142F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Zabezpieczenia przed odrzucaniem dokumentów eksportowych przez banki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56032BB9" w14:textId="77777777" w:rsidR="001B0ACB" w:rsidRPr="00142F26" w:rsidRDefault="001B0ACB" w:rsidP="00142F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Bankowe zobowiązanie płatnicze (BPO) jako najnowszy sposób rozliczeń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52B14AD9" w14:textId="77777777" w:rsidR="001B0ACB" w:rsidRPr="00142F26" w:rsidRDefault="001B0ACB" w:rsidP="00142F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Rachunek zastrzeżony jako alternatywa akredytywy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76913D39" w14:textId="77777777" w:rsidR="001B0ACB" w:rsidRPr="00142F26" w:rsidRDefault="001B0ACB" w:rsidP="00142F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Inkaso dokumentowe i jego negocjowanie przez eksportera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3CE69E1B" w14:textId="77777777" w:rsidR="001B0ACB" w:rsidRDefault="001B0ACB" w:rsidP="00142F26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Analiza sposobu płatności z punktu widzenia eksportera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764C48F2" w14:textId="7DA4EC73" w:rsidR="00D34B66" w:rsidRDefault="00D34B66" w:rsidP="006B1011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14:paraId="3B0FE8D8" w14:textId="77777777" w:rsidR="00ED750A" w:rsidRPr="00D34B66" w:rsidRDefault="00ED750A" w:rsidP="006B1011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14:paraId="679775A1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DOKUMENTY W TRANSAKCJACH EKSPORTOWYCH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</w:p>
    <w:p w14:paraId="38889C4C" w14:textId="77777777" w:rsidR="001B0ACB" w:rsidRPr="00142F26" w:rsidRDefault="001B0ACB" w:rsidP="00142F26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Faktura handlowa jako jeden z dokumentów podstawowych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6BE0DE48" w14:textId="77777777" w:rsidR="001B0ACB" w:rsidRPr="00142F26" w:rsidRDefault="001B0ACB" w:rsidP="00142F26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Dokumenty przewozowe, składowe i ubezpieczeniowe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2CBC65B8" w14:textId="77777777" w:rsidR="001B0ACB" w:rsidRPr="00142F26" w:rsidRDefault="001B0ACB" w:rsidP="00142F26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Dokumenty kontroli i pochodzenia jako uzupełniające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52971D88" w14:textId="77777777" w:rsidR="001B0ACB" w:rsidRPr="00142F26" w:rsidRDefault="001B0ACB" w:rsidP="006B1011">
      <w:pPr>
        <w:pStyle w:val="Akapitzlist"/>
        <w:numPr>
          <w:ilvl w:val="0"/>
          <w:numId w:val="29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Kwestie zgodności dokumentacji w zwyczajach UCP 600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0A54D482" w14:textId="77777777" w:rsidR="001B0ACB" w:rsidRPr="00A02578" w:rsidRDefault="001B0ACB" w:rsidP="00142F26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/>
          <w:b/>
          <w:color w:val="244061" w:themeColor="accent1" w:themeShade="80"/>
          <w:sz w:val="20"/>
          <w:szCs w:val="20"/>
        </w:rPr>
      </w:pP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DOCHODZENIE SPRAW SPORNYCH W EKSPORCIE</w:t>
      </w:r>
      <w:r w:rsidR="00155FDA"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>.</w:t>
      </w:r>
      <w:r w:rsidRPr="00A02578">
        <w:rPr>
          <w:rFonts w:asciiTheme="minorHAnsi" w:hAnsiTheme="minorHAnsi"/>
          <w:b/>
          <w:color w:val="244061" w:themeColor="accent1" w:themeShade="80"/>
          <w:sz w:val="20"/>
          <w:szCs w:val="20"/>
        </w:rPr>
        <w:t xml:space="preserve"> </w:t>
      </w:r>
    </w:p>
    <w:p w14:paraId="73693A7E" w14:textId="77777777" w:rsidR="001B0ACB" w:rsidRPr="00142F26" w:rsidRDefault="001B0ACB" w:rsidP="00142F2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Arbitraż instytucjonalny i ad hoc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26F5E79D" w14:textId="77777777" w:rsidR="001B0ACB" w:rsidRPr="00142F26" w:rsidRDefault="001B0ACB" w:rsidP="00142F2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Wzorcowe klauzule arbitrażowe w różnych sądach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42C344FB" w14:textId="77777777" w:rsidR="001B0ACB" w:rsidRPr="00142F26" w:rsidRDefault="001B0ACB" w:rsidP="00142F2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Procedury arbitrażowe i sądy ponadnarodowe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583A2DF2" w14:textId="77777777" w:rsidR="001B0ACB" w:rsidRPr="00142F26" w:rsidRDefault="001B0ACB" w:rsidP="00142F2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Dochodzenie roszczeń przed sądami państwowymi</w:t>
      </w:r>
      <w:r w:rsidR="00155FDA">
        <w:rPr>
          <w:rFonts w:asciiTheme="minorHAnsi" w:hAnsiTheme="minorHAnsi"/>
          <w:sz w:val="20"/>
          <w:szCs w:val="20"/>
        </w:rPr>
        <w:t>.</w:t>
      </w:r>
      <w:r w:rsidRPr="00142F26">
        <w:rPr>
          <w:rFonts w:asciiTheme="minorHAnsi" w:hAnsiTheme="minorHAnsi"/>
          <w:sz w:val="20"/>
          <w:szCs w:val="20"/>
        </w:rPr>
        <w:t xml:space="preserve"> </w:t>
      </w:r>
    </w:p>
    <w:p w14:paraId="4B0171CF" w14:textId="77777777" w:rsidR="001B0ACB" w:rsidRPr="00142F26" w:rsidRDefault="001B0ACB" w:rsidP="00142F26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0"/>
          <w:szCs w:val="20"/>
        </w:rPr>
      </w:pPr>
      <w:r w:rsidRPr="00142F26">
        <w:rPr>
          <w:rFonts w:asciiTheme="minorHAnsi" w:hAnsiTheme="minorHAnsi"/>
          <w:sz w:val="20"/>
          <w:szCs w:val="20"/>
        </w:rPr>
        <w:t>Porozumienia międzynarodowe o uznawaniu orzeczeń</w:t>
      </w:r>
      <w:r w:rsidR="00155FDA">
        <w:rPr>
          <w:rFonts w:asciiTheme="minorHAnsi" w:hAnsiTheme="minorHAnsi"/>
          <w:sz w:val="20"/>
          <w:szCs w:val="20"/>
        </w:rPr>
        <w:t>.</w:t>
      </w:r>
    </w:p>
    <w:p w14:paraId="1177E453" w14:textId="77777777" w:rsidR="001B0ACB" w:rsidRPr="001B0ACB" w:rsidRDefault="001B0ACB" w:rsidP="001B0ACB">
      <w:pPr>
        <w:jc w:val="both"/>
        <w:rPr>
          <w:rFonts w:asciiTheme="minorHAnsi" w:hAnsiTheme="minorHAnsi"/>
          <w:b/>
          <w:sz w:val="20"/>
          <w:szCs w:val="20"/>
        </w:rPr>
      </w:pPr>
    </w:p>
    <w:p w14:paraId="3F7EFAA0" w14:textId="77777777" w:rsidR="001B0ACB" w:rsidRPr="00A02578" w:rsidRDefault="00146F53" w:rsidP="00020F64">
      <w:pPr>
        <w:spacing w:after="120"/>
        <w:ind w:right="23"/>
        <w:rPr>
          <w:rFonts w:asciiTheme="minorHAnsi" w:hAnsiTheme="minorHAnsi"/>
          <w:b/>
          <w:iCs/>
          <w:color w:val="244061" w:themeColor="accent1" w:themeShade="80"/>
          <w:sz w:val="20"/>
          <w:szCs w:val="20"/>
          <w:u w:val="single"/>
        </w:rPr>
      </w:pPr>
      <w:r w:rsidRPr="00A02578">
        <w:rPr>
          <w:rFonts w:asciiTheme="minorHAnsi" w:hAnsiTheme="minorHAnsi"/>
          <w:b/>
          <w:iCs/>
          <w:color w:val="244061" w:themeColor="accent1" w:themeShade="80"/>
          <w:sz w:val="20"/>
          <w:szCs w:val="20"/>
          <w:u w:val="single"/>
        </w:rPr>
        <w:t>ANALIZA PRZYPADKÓW</w:t>
      </w:r>
      <w:r w:rsidR="001B0ACB" w:rsidRPr="00A02578">
        <w:rPr>
          <w:rFonts w:asciiTheme="minorHAnsi" w:hAnsiTheme="minorHAnsi"/>
          <w:b/>
          <w:iCs/>
          <w:color w:val="244061" w:themeColor="accent1" w:themeShade="80"/>
          <w:sz w:val="20"/>
          <w:szCs w:val="20"/>
          <w:u w:val="single"/>
        </w:rPr>
        <w:t>:</w:t>
      </w:r>
    </w:p>
    <w:p w14:paraId="0561A7FE" w14:textId="77777777" w:rsidR="001B0ACB" w:rsidRPr="00146F53" w:rsidRDefault="001B0ACB" w:rsidP="00146F53">
      <w:pPr>
        <w:pStyle w:val="Akapitzlist"/>
        <w:numPr>
          <w:ilvl w:val="0"/>
          <w:numId w:val="18"/>
        </w:numPr>
        <w:ind w:left="357" w:hanging="357"/>
        <w:rPr>
          <w:rFonts w:asciiTheme="minorHAnsi" w:hAnsiTheme="minorHAnsi"/>
          <w:sz w:val="20"/>
          <w:szCs w:val="20"/>
        </w:rPr>
      </w:pPr>
      <w:r w:rsidRPr="00146F53">
        <w:rPr>
          <w:rFonts w:asciiTheme="minorHAnsi" w:hAnsiTheme="minorHAnsi"/>
          <w:bCs/>
          <w:iCs/>
          <w:sz w:val="20"/>
          <w:szCs w:val="20"/>
        </w:rPr>
        <w:t>praktyczna analiza</w:t>
      </w:r>
      <w:r w:rsidRPr="00146F53">
        <w:rPr>
          <w:rFonts w:asciiTheme="minorHAnsi" w:hAnsiTheme="minorHAnsi"/>
          <w:sz w:val="20"/>
          <w:szCs w:val="20"/>
        </w:rPr>
        <w:t xml:space="preserve"> konkretnych przypadków i zapisów w kontraktach zagranicznych</w:t>
      </w:r>
    </w:p>
    <w:p w14:paraId="0E7662EA" w14:textId="77777777" w:rsidR="001B0ACB" w:rsidRPr="00146F53" w:rsidRDefault="001B0ACB" w:rsidP="00146F53">
      <w:pPr>
        <w:pStyle w:val="Akapitzlist"/>
        <w:numPr>
          <w:ilvl w:val="0"/>
          <w:numId w:val="18"/>
        </w:numPr>
        <w:ind w:left="357" w:hanging="357"/>
        <w:rPr>
          <w:rFonts w:asciiTheme="minorHAnsi" w:hAnsiTheme="minorHAnsi"/>
          <w:bCs/>
          <w:iCs/>
          <w:sz w:val="20"/>
          <w:szCs w:val="20"/>
        </w:rPr>
      </w:pPr>
      <w:r w:rsidRPr="00146F53">
        <w:rPr>
          <w:rFonts w:asciiTheme="minorHAnsi" w:hAnsiTheme="minorHAnsi"/>
          <w:bCs/>
          <w:iCs/>
          <w:sz w:val="20"/>
          <w:szCs w:val="20"/>
        </w:rPr>
        <w:t>analiza dokumentów stosowanych w eksporcie</w:t>
      </w:r>
    </w:p>
    <w:p w14:paraId="6EBD61DA" w14:textId="77777777" w:rsidR="001B0ACB" w:rsidRPr="00146F53" w:rsidRDefault="001B0ACB" w:rsidP="00020F64">
      <w:pPr>
        <w:pStyle w:val="Akapitzlist"/>
        <w:numPr>
          <w:ilvl w:val="0"/>
          <w:numId w:val="18"/>
        </w:numPr>
        <w:spacing w:after="240"/>
        <w:ind w:left="357" w:hanging="357"/>
        <w:rPr>
          <w:rFonts w:asciiTheme="minorHAnsi" w:hAnsiTheme="minorHAnsi"/>
          <w:bCs/>
          <w:iCs/>
          <w:sz w:val="20"/>
          <w:szCs w:val="20"/>
        </w:rPr>
      </w:pPr>
      <w:r w:rsidRPr="00146F53">
        <w:rPr>
          <w:rFonts w:asciiTheme="minorHAnsi" w:hAnsiTheme="minorHAnsi"/>
          <w:bCs/>
          <w:iCs/>
          <w:sz w:val="20"/>
          <w:szCs w:val="20"/>
        </w:rPr>
        <w:t>omówienie konkretnych sytuacji na podstawie zdjęć z portów, magazynów, składów celnych, terminali kontenerowych</w:t>
      </w:r>
    </w:p>
    <w:p w14:paraId="725FE6E5" w14:textId="13132999" w:rsidR="001B0ACB" w:rsidRPr="0010107C" w:rsidRDefault="001B0ACB" w:rsidP="00020F64">
      <w:pPr>
        <w:spacing w:after="240"/>
        <w:ind w:right="23"/>
        <w:jc w:val="both"/>
        <w:rPr>
          <w:rFonts w:asciiTheme="minorHAnsi" w:hAnsiTheme="minorHAnsi"/>
          <w:sz w:val="18"/>
          <w:szCs w:val="18"/>
        </w:rPr>
      </w:pPr>
      <w:r w:rsidRPr="0010107C">
        <w:rPr>
          <w:rFonts w:asciiTheme="minorHAnsi" w:hAnsiTheme="minorHAnsi"/>
          <w:bCs/>
          <w:iCs/>
          <w:sz w:val="18"/>
          <w:szCs w:val="18"/>
        </w:rPr>
        <w:t>Program nie stanowi harmonogramu i tematy są omawiane w różnej, aczkolwiek logicznej kolejności oraz rozwijane zgodnie z zainteresowaniem uczestników. W trakcie szkolenia odpowiedzi na pytania uczestników dokonywane są na bieżąco.</w:t>
      </w:r>
    </w:p>
    <w:p w14:paraId="3651ED18" w14:textId="77777777" w:rsidR="00E10238" w:rsidRDefault="00E10238">
      <w:pPr>
        <w:numPr>
          <w:ilvl w:val="2"/>
          <w:numId w:val="14"/>
        </w:numPr>
        <w:rPr>
          <w:rFonts w:ascii="Calibri" w:hAnsi="Calibri"/>
          <w:b/>
          <w:iCs/>
          <w:sz w:val="20"/>
          <w:szCs w:val="18"/>
        </w:rPr>
      </w:pPr>
      <w:r w:rsidRPr="00A02578">
        <w:rPr>
          <w:rFonts w:ascii="Calibri" w:hAnsi="Calibri"/>
          <w:b/>
          <w:iCs/>
          <w:color w:val="244061" w:themeColor="accent1" w:themeShade="80"/>
          <w:sz w:val="20"/>
          <w:szCs w:val="18"/>
        </w:rPr>
        <w:t>DODATKOWO!</w:t>
      </w:r>
      <w:r>
        <w:rPr>
          <w:rFonts w:ascii="Calibri" w:hAnsi="Calibri"/>
          <w:iCs/>
          <w:sz w:val="20"/>
          <w:szCs w:val="18"/>
        </w:rPr>
        <w:t xml:space="preserve"> Konsultacje po szkoleniu przez Internet.</w:t>
      </w:r>
      <w:r>
        <w:rPr>
          <w:rFonts w:ascii="Calibri" w:hAnsi="Calibri"/>
          <w:b/>
          <w:iCs/>
          <w:sz w:val="20"/>
          <w:szCs w:val="18"/>
        </w:rPr>
        <w:t xml:space="preserve"> </w:t>
      </w:r>
    </w:p>
    <w:p w14:paraId="00017B4D" w14:textId="77777777" w:rsidR="00E10238" w:rsidRDefault="00E10238" w:rsidP="00BA1478">
      <w:pPr>
        <w:numPr>
          <w:ilvl w:val="2"/>
          <w:numId w:val="14"/>
        </w:numPr>
        <w:spacing w:after="360"/>
        <w:jc w:val="both"/>
        <w:rPr>
          <w:rFonts w:ascii="Calibri" w:hAnsi="Calibri"/>
          <w:iCs/>
          <w:sz w:val="20"/>
          <w:szCs w:val="18"/>
        </w:rPr>
      </w:pPr>
      <w:r>
        <w:rPr>
          <w:rFonts w:ascii="Calibri" w:hAnsi="Calibri"/>
          <w:iCs/>
          <w:sz w:val="20"/>
          <w:szCs w:val="18"/>
        </w:rPr>
        <w:t>Zachęcamy uczestników do przesyłania pytań na minimum 10 dni przed szkoleniem.</w:t>
      </w:r>
    </w:p>
    <w:p w14:paraId="53E3FAAF" w14:textId="77777777" w:rsidR="0012351B" w:rsidRPr="00BA1478" w:rsidRDefault="0012351B" w:rsidP="00A02578">
      <w:pPr>
        <w:shd w:val="clear" w:color="auto" w:fill="244061" w:themeFill="accent1" w:themeFillShade="80"/>
        <w:tabs>
          <w:tab w:val="left" w:pos="1477"/>
          <w:tab w:val="left" w:pos="10912"/>
        </w:tabs>
        <w:spacing w:before="120" w:after="60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BA1478">
        <w:rPr>
          <w:rFonts w:ascii="Calibri" w:hAnsi="Calibri"/>
          <w:b/>
          <w:color w:val="FFFFFF" w:themeColor="background1"/>
          <w:sz w:val="20"/>
          <w:szCs w:val="20"/>
        </w:rPr>
        <w:t>PROWADZĄCY: Dr Wojciech Budzyński</w:t>
      </w:r>
      <w:r w:rsidRPr="00BA1478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6C14F0E0" w14:textId="2F73C720" w:rsidR="00971347" w:rsidRDefault="0012351B" w:rsidP="00020F64">
      <w:pPr>
        <w:spacing w:before="240"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12351B">
        <w:rPr>
          <w:rFonts w:asciiTheme="minorHAnsi" w:hAnsiTheme="minorHAnsi"/>
          <w:b/>
          <w:bCs/>
          <w:sz w:val="20"/>
          <w:szCs w:val="20"/>
          <w:lang w:eastAsia="en-US"/>
        </w:rPr>
        <w:t>Jest uznanym specjalistą w zakresie zawierania, negocjowania i rozliczania umó</w:t>
      </w:r>
      <w:r>
        <w:rPr>
          <w:rFonts w:asciiTheme="minorHAnsi" w:hAnsiTheme="minorHAnsi"/>
          <w:b/>
          <w:bCs/>
          <w:sz w:val="20"/>
          <w:szCs w:val="20"/>
          <w:lang w:eastAsia="en-US"/>
        </w:rPr>
        <w:t xml:space="preserve">w handlowych </w:t>
      </w:r>
      <w:r w:rsidRPr="0012351B">
        <w:rPr>
          <w:rFonts w:asciiTheme="minorHAnsi" w:hAnsiTheme="minorHAnsi"/>
          <w:b/>
          <w:bCs/>
          <w:sz w:val="20"/>
          <w:szCs w:val="20"/>
          <w:lang w:eastAsia="en-US"/>
        </w:rPr>
        <w:t xml:space="preserve">z partnerem krajowym </w:t>
      </w:r>
      <w:r w:rsidR="00450DDF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             </w:t>
      </w:r>
      <w:r w:rsidR="00A02578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</w:t>
      </w:r>
      <w:r w:rsidRPr="0012351B">
        <w:rPr>
          <w:rFonts w:asciiTheme="minorHAnsi" w:hAnsiTheme="minorHAnsi"/>
          <w:b/>
          <w:bCs/>
          <w:sz w:val="20"/>
          <w:szCs w:val="20"/>
          <w:lang w:eastAsia="en-US"/>
        </w:rPr>
        <w:t>i zagranicznym. Wiedzę praktyczną zdobywał przez ponad 30 lat jako handlowiec</w:t>
      </w:r>
      <w:r>
        <w:rPr>
          <w:rFonts w:asciiTheme="minorHAnsi" w:hAnsiTheme="minorHAnsi"/>
          <w:b/>
          <w:bCs/>
          <w:sz w:val="20"/>
          <w:szCs w:val="20"/>
          <w:lang w:eastAsia="en-US"/>
        </w:rPr>
        <w:t xml:space="preserve"> w dziale eksportu</w:t>
      </w:r>
      <w:r w:rsidRPr="0012351B">
        <w:rPr>
          <w:rFonts w:asciiTheme="minorHAnsi" w:hAnsiTheme="minorHAnsi"/>
          <w:b/>
          <w:bCs/>
          <w:sz w:val="20"/>
          <w:szCs w:val="20"/>
          <w:lang w:eastAsia="en-US"/>
        </w:rPr>
        <w:t>, dyrektor firmy handlowej, kolejno szef jej dwóch oddziałów za granicą, doradca ministra, starszy ekspert Banku Światowego. Zagadnieniami tymi zajmuje się zarówno w sposób praktyczny, jak i naukowy, prac</w:t>
      </w:r>
      <w:r>
        <w:rPr>
          <w:rFonts w:asciiTheme="minorHAnsi" w:hAnsiTheme="minorHAnsi"/>
          <w:b/>
          <w:bCs/>
          <w:sz w:val="20"/>
          <w:szCs w:val="20"/>
          <w:lang w:eastAsia="en-US"/>
        </w:rPr>
        <w:t xml:space="preserve">ując w Szkole Głównej Handlowej </w:t>
      </w:r>
      <w:r w:rsidRPr="0012351B">
        <w:rPr>
          <w:rFonts w:asciiTheme="minorHAnsi" w:hAnsiTheme="minorHAnsi"/>
          <w:b/>
          <w:bCs/>
          <w:sz w:val="20"/>
          <w:szCs w:val="20"/>
          <w:lang w:eastAsia="en-US"/>
        </w:rPr>
        <w:t>w Warszawie.</w:t>
      </w:r>
      <w:r w:rsidRPr="0012351B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7A69BF40" w14:textId="3DD56A4D" w:rsidR="005574ED" w:rsidRDefault="0012351B" w:rsidP="0012351B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12351B">
        <w:rPr>
          <w:rFonts w:asciiTheme="minorHAnsi" w:hAnsiTheme="minorHAnsi"/>
          <w:sz w:val="20"/>
          <w:szCs w:val="20"/>
          <w:lang w:eastAsia="en-US"/>
        </w:rPr>
        <w:t>Jest długoletnim doradcą wielu firm polskich i międzynarodowych korporacji w Polsce, w tym w zakresie negocjacji z partnerami zagranicznymi oraz analizy umów pod względem pułapek i niekorzys</w:t>
      </w:r>
      <w:r w:rsidR="00971347">
        <w:rPr>
          <w:rFonts w:asciiTheme="minorHAnsi" w:hAnsiTheme="minorHAnsi"/>
          <w:sz w:val="20"/>
          <w:szCs w:val="20"/>
          <w:lang w:eastAsia="en-US"/>
        </w:rPr>
        <w:t xml:space="preserve">tnych sformułowań. </w:t>
      </w:r>
      <w:r w:rsidRPr="0012351B">
        <w:rPr>
          <w:rFonts w:asciiTheme="minorHAnsi" w:hAnsiTheme="minorHAnsi"/>
          <w:sz w:val="20"/>
          <w:szCs w:val="20"/>
          <w:lang w:eastAsia="en-US"/>
        </w:rPr>
        <w:t xml:space="preserve">Prowadził negocjacje handlowe </w:t>
      </w:r>
      <w:r w:rsidR="00450DDF">
        <w:rPr>
          <w:rFonts w:asciiTheme="minorHAnsi" w:hAnsiTheme="minorHAnsi"/>
          <w:sz w:val="20"/>
          <w:szCs w:val="20"/>
          <w:lang w:eastAsia="en-US"/>
        </w:rPr>
        <w:t xml:space="preserve">                                </w:t>
      </w:r>
      <w:r w:rsidRPr="0012351B">
        <w:rPr>
          <w:rFonts w:asciiTheme="minorHAnsi" w:hAnsiTheme="minorHAnsi"/>
          <w:sz w:val="20"/>
          <w:szCs w:val="20"/>
          <w:lang w:eastAsia="en-US"/>
        </w:rPr>
        <w:t xml:space="preserve">z przedstawicielami różnych kultur. </w:t>
      </w:r>
      <w:r w:rsidR="00971347">
        <w:rPr>
          <w:rFonts w:asciiTheme="minorHAnsi" w:hAnsiTheme="minorHAnsi"/>
          <w:sz w:val="20"/>
          <w:szCs w:val="20"/>
          <w:lang w:eastAsia="en-US"/>
        </w:rPr>
        <w:t>P</w:t>
      </w:r>
      <w:r w:rsidR="00971347" w:rsidRPr="0012351B">
        <w:rPr>
          <w:rFonts w:asciiTheme="minorHAnsi" w:hAnsiTheme="minorHAnsi"/>
          <w:sz w:val="20"/>
          <w:szCs w:val="20"/>
          <w:lang w:eastAsia="en-US"/>
        </w:rPr>
        <w:t xml:space="preserve">rzeszkolił kilkadziesiąt tysięcy menedżerów i handlowców. </w:t>
      </w:r>
    </w:p>
    <w:p w14:paraId="45DB0072" w14:textId="77777777" w:rsidR="005574ED" w:rsidRDefault="00971347" w:rsidP="0012351B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Autor wielu pozycji książkowych </w:t>
      </w:r>
      <w:r w:rsidR="0012351B" w:rsidRPr="0012351B">
        <w:rPr>
          <w:rFonts w:asciiTheme="minorHAnsi" w:hAnsiTheme="minorHAnsi"/>
          <w:sz w:val="20"/>
          <w:szCs w:val="20"/>
          <w:lang w:eastAsia="en-US"/>
        </w:rPr>
        <w:t xml:space="preserve"> poświęconych tematyce handlowej, m.in.: </w:t>
      </w:r>
    </w:p>
    <w:p w14:paraId="3EFE0EC5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b/>
          <w:sz w:val="20"/>
          <w:szCs w:val="20"/>
          <w:lang w:eastAsia="en-US"/>
        </w:rPr>
        <w:t>„Eksport w przedsiębiorstwie” (2016)</w:t>
      </w:r>
      <w:r w:rsidRPr="00A02578">
        <w:rPr>
          <w:rFonts w:asciiTheme="minorHAnsi" w:hAnsiTheme="minorHAnsi"/>
          <w:sz w:val="20"/>
          <w:szCs w:val="20"/>
          <w:lang w:eastAsia="en-US"/>
        </w:rPr>
        <w:t xml:space="preserve">, </w:t>
      </w:r>
    </w:p>
    <w:p w14:paraId="3DAE8E54" w14:textId="77777777" w:rsidR="00A02578" w:rsidRPr="00A02578" w:rsidRDefault="008E0904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„Zakupy </w:t>
      </w:r>
      <w:r w:rsidR="0012351B" w:rsidRPr="00A02578">
        <w:rPr>
          <w:rFonts w:asciiTheme="minorHAnsi" w:hAnsiTheme="minorHAnsi"/>
          <w:sz w:val="20"/>
          <w:szCs w:val="20"/>
          <w:lang w:eastAsia="en-US"/>
        </w:rPr>
        <w:t xml:space="preserve">w przedsiębiorstwie” (2016) </w:t>
      </w:r>
    </w:p>
    <w:p w14:paraId="7A850F96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„Negocjowanie i zawieranie umów handlowych.” (wydanie elektroniczne EBOOK 2015),  </w:t>
      </w:r>
    </w:p>
    <w:p w14:paraId="5B3C9134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„Umowy w handlu krajowym i zagranicznym. Nowe bazy dostawy, pułapki, zabezpieczenia.” (2015), </w:t>
      </w:r>
    </w:p>
    <w:p w14:paraId="0AAF63B4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„Negocjowanie i zawieranie umów handlowych. Analiza uwarunkowań, </w:t>
      </w:r>
      <w:proofErr w:type="spellStart"/>
      <w:r w:rsidRPr="00A02578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Pr="00A02578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</w:t>
      </w:r>
    </w:p>
    <w:p w14:paraId="1A471DAD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„Handel zagraniczny dla menedżerów.”, </w:t>
      </w:r>
    </w:p>
    <w:p w14:paraId="7911C778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„Prawo międzynarodowe. Transakcje międzynarodowe.” Podręcznik na Studia MBA, </w:t>
      </w:r>
    </w:p>
    <w:p w14:paraId="33D45135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„Międzynarodowe reguły realizacji kontraktu. </w:t>
      </w:r>
      <w:proofErr w:type="spellStart"/>
      <w:r w:rsidRPr="00A02578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A02578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A02578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A02578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</w:t>
      </w:r>
    </w:p>
    <w:p w14:paraId="68C7DC4F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„Leksykon handlu zagranicznego. Rozliczenia finansowe.” </w:t>
      </w:r>
    </w:p>
    <w:p w14:paraId="18FAAD79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„Poradnik eksportera komponentów.”, </w:t>
      </w:r>
    </w:p>
    <w:p w14:paraId="4BB01C07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„Słownik dokumentów handlu zagranicznego. Opis i wzory dokumentów.”, </w:t>
      </w:r>
    </w:p>
    <w:p w14:paraId="746153F9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„Eksport – import według </w:t>
      </w:r>
      <w:proofErr w:type="spellStart"/>
      <w:r w:rsidRPr="00A02578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A02578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i eksportowego.”, </w:t>
      </w:r>
    </w:p>
    <w:p w14:paraId="186F2937" w14:textId="77777777" w:rsidR="00A02578" w:rsidRPr="00A02578" w:rsidRDefault="0012351B" w:rsidP="00A02578">
      <w:pPr>
        <w:pStyle w:val="Akapitzlist"/>
        <w:numPr>
          <w:ilvl w:val="0"/>
          <w:numId w:val="42"/>
        </w:numPr>
        <w:spacing w:after="6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„Realizacja transakcji importowej.”, </w:t>
      </w:r>
    </w:p>
    <w:p w14:paraId="7DACFB8A" w14:textId="54DF5FE8" w:rsidR="0012351B" w:rsidRPr="00A02578" w:rsidRDefault="0012351B" w:rsidP="00A02578">
      <w:pPr>
        <w:pStyle w:val="Akapitzlist"/>
        <w:numPr>
          <w:ilvl w:val="0"/>
          <w:numId w:val="42"/>
        </w:numPr>
        <w:jc w:val="both"/>
        <w:rPr>
          <w:rFonts w:ascii="Calibri" w:hAnsi="Calibri"/>
          <w:color w:val="003366"/>
          <w:sz w:val="20"/>
          <w:szCs w:val="20"/>
        </w:rPr>
      </w:pPr>
      <w:r w:rsidRPr="00A02578">
        <w:rPr>
          <w:rFonts w:asciiTheme="minorHAnsi" w:hAnsiTheme="minorHAnsi"/>
          <w:sz w:val="20"/>
          <w:szCs w:val="20"/>
          <w:lang w:eastAsia="en-US"/>
        </w:rPr>
        <w:t xml:space="preserve">„Wykładnia terminów handlowych </w:t>
      </w:r>
      <w:proofErr w:type="spellStart"/>
      <w:r w:rsidRPr="00A02578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A02578">
        <w:rPr>
          <w:rFonts w:asciiTheme="minorHAnsi" w:hAnsiTheme="minorHAnsi"/>
          <w:sz w:val="20"/>
          <w:szCs w:val="20"/>
          <w:lang w:eastAsia="en-US"/>
        </w:rPr>
        <w:t>.”</w:t>
      </w:r>
    </w:p>
    <w:p w14:paraId="703ACD13" w14:textId="77777777" w:rsidR="0012351B" w:rsidRDefault="0012351B" w:rsidP="0012351B">
      <w:pPr>
        <w:spacing w:after="160"/>
        <w:jc w:val="both"/>
        <w:rPr>
          <w:rFonts w:ascii="Calibri" w:hAnsi="Calibri"/>
          <w:iCs/>
          <w:sz w:val="20"/>
          <w:szCs w:val="18"/>
        </w:rPr>
      </w:pPr>
    </w:p>
    <w:p w14:paraId="1ADA3A21" w14:textId="77777777" w:rsidR="0012351B" w:rsidRDefault="0012351B" w:rsidP="0012351B">
      <w:pPr>
        <w:spacing w:after="160"/>
        <w:jc w:val="both"/>
        <w:rPr>
          <w:rFonts w:ascii="Calibri" w:hAnsi="Calibri"/>
          <w:iCs/>
          <w:sz w:val="20"/>
          <w:szCs w:val="18"/>
        </w:rPr>
      </w:pPr>
    </w:p>
    <w:p w14:paraId="40F4D0F1" w14:textId="77777777" w:rsidR="0012351B" w:rsidRDefault="0012351B" w:rsidP="0012351B">
      <w:pPr>
        <w:spacing w:after="160"/>
        <w:jc w:val="both"/>
        <w:rPr>
          <w:rFonts w:ascii="Calibri" w:hAnsi="Calibri"/>
          <w:iCs/>
          <w:sz w:val="20"/>
          <w:szCs w:val="18"/>
        </w:rPr>
      </w:pPr>
    </w:p>
    <w:p w14:paraId="3DED014F" w14:textId="77777777" w:rsidR="00CE018E" w:rsidRDefault="00CE018E" w:rsidP="00A02578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20"/>
          <w:szCs w:val="20"/>
          <w:shd w:val="clear" w:color="auto" w:fill="990033"/>
        </w:rPr>
      </w:pPr>
    </w:p>
    <w:p w14:paraId="48580E70" w14:textId="77777777" w:rsidR="005C6CBB" w:rsidRPr="00984252" w:rsidRDefault="00E10238" w:rsidP="0069216C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990033"/>
        </w:rPr>
      </w:pPr>
      <w:r w:rsidRPr="00984252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</w:t>
      </w:r>
      <w:r w:rsidR="005C6CBB" w:rsidRPr="00984252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AMKNIĘTE</w:t>
      </w:r>
    </w:p>
    <w:p w14:paraId="752EB740" w14:textId="2016241E" w:rsidR="00E10238" w:rsidRPr="00984252" w:rsidRDefault="00E10238" w:rsidP="00A02578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984252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 xml:space="preserve">– JEŻELI JESTEŚCIE PAŃSTWO ZAINTERESOWANI REALIZACJĄ TEGO SZKOLENIA </w:t>
      </w:r>
      <w:r w:rsidRPr="00984252">
        <w:rPr>
          <w:rFonts w:ascii="Calibri" w:hAnsi="Calibri"/>
          <w:b/>
          <w:color w:val="FFFFFF"/>
          <w:sz w:val="18"/>
          <w:szCs w:val="18"/>
        </w:rPr>
        <w:t>W SWOJEJ FIRMIE</w:t>
      </w:r>
      <w:r w:rsidRPr="00984252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ED750A" w:rsidRPr="00984252">
        <w:rPr>
          <w:rFonts w:ascii="Calibri" w:hAnsi="Calibri"/>
          <w:b/>
          <w:color w:val="FFFF00"/>
          <w:sz w:val="18"/>
          <w:szCs w:val="18"/>
        </w:rPr>
        <w:t>(TAKŻE ONLINE)</w:t>
      </w:r>
      <w:r w:rsidR="00ED750A" w:rsidRPr="00984252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DA0CBC" w:rsidRPr="00984252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984252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984252">
        <w:rPr>
          <w:rFonts w:ascii="Calibri" w:hAnsi="Calibri"/>
          <w:b/>
          <w:color w:val="FFFFFF"/>
          <w:sz w:val="18"/>
          <w:szCs w:val="18"/>
        </w:rPr>
        <w:t>PROSIMY</w:t>
      </w:r>
      <w:r w:rsidR="00DA0CBC" w:rsidRPr="00984252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Pr="00984252">
        <w:rPr>
          <w:rFonts w:ascii="Calibri" w:hAnsi="Calibri"/>
          <w:b/>
          <w:color w:val="FFFFFF"/>
          <w:sz w:val="18"/>
          <w:szCs w:val="18"/>
        </w:rPr>
        <w:t>O KONTAKT TELEFONICZNY:</w:t>
      </w:r>
      <w:r w:rsidR="005D6459" w:rsidRPr="00984252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ED1D03" w:rsidRPr="00984252">
        <w:rPr>
          <w:rFonts w:ascii="Calibri" w:hAnsi="Calibri"/>
          <w:b/>
          <w:color w:val="FFFFFF"/>
          <w:sz w:val="18"/>
          <w:szCs w:val="18"/>
        </w:rPr>
        <w:t>22 853 35 23, TEL. KOM.: 607 573 053 LUB E-MAIL: atl@atl.edu.pl</w:t>
      </w:r>
    </w:p>
    <w:p w14:paraId="1C3906EA" w14:textId="77777777" w:rsidR="00CE018E" w:rsidRPr="00ED1D03" w:rsidRDefault="00CE018E" w:rsidP="00A02578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20"/>
          <w:szCs w:val="20"/>
        </w:rPr>
      </w:pPr>
    </w:p>
    <w:p w14:paraId="3CF9B33E" w14:textId="0FC9B261" w:rsidR="00984252" w:rsidRDefault="00E10238" w:rsidP="00493519">
      <w:pPr>
        <w:pStyle w:val="Tekstpodstawowy2"/>
        <w:spacing w:before="120" w:after="120"/>
        <w:jc w:val="both"/>
        <w:rPr>
          <w:rFonts w:ascii="Calibri" w:hAnsi="Calibri"/>
          <w:i/>
          <w:iCs/>
          <w:sz w:val="14"/>
          <w:szCs w:val="14"/>
        </w:rPr>
      </w:pPr>
      <w:r w:rsidRPr="002D0D60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 xml:space="preserve">Szkolenia zamknięte organizowaliśmy dla: </w:t>
      </w:r>
      <w:bookmarkStart w:id="0" w:name="_Hlk25510364"/>
    </w:p>
    <w:p w14:paraId="0B5C5F81" w14:textId="77777777" w:rsidR="00B733D0" w:rsidRDefault="00B733D0" w:rsidP="00B733D0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B733D0" w:rsidSect="00E55DB0">
          <w:headerReference w:type="default" r:id="rId7"/>
          <w:footerReference w:type="even" r:id="rId8"/>
          <w:footerReference w:type="default" r:id="rId9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51666C8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615F235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9DC348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FD6CF3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5ED7699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8FA70B8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AC2F26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73DB002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3A2FAF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E81D0B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531865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77FB09AC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74AEFE6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786367A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88C333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59635E0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7E9DAB3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01BF2D5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1E3AFE8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8445DE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51D399B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3DBC2AA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76BC9B6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CA2F01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51E0D62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39847A6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2A595C6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413B773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215A87D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9197E9F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21B72D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0211EDEA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04E0DFE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1F9AB9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23852B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5CA91C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27480BF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1200AA5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E92FB9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27CA5D4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968E74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687C4B2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35C0D4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7D755AA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1A23323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4A9D3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07EC92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4AF8E75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9D0CC2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A34C73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05CA602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3FD8226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61AC4F3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2A66BDC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428A5C5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106786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045399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ABE541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72AC6C6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BC71A8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0052BEE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0171C34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045CAF0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72B408B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FBEE06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58B35809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734526E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EF2AA1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7E73E82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3F9D278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0B027BD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79552B4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536B77D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CE1AD4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8C24B4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30CE904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F81B11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2D7362C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EA202C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852526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392F4042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64C108D4" w14:textId="77777777" w:rsidR="008C2AB2" w:rsidRPr="002B668A" w:rsidRDefault="008C2AB2" w:rsidP="008C2AB2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5C7C999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331CF0E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852867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0FE489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632D6E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676AB81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04259E08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322C518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6941745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196A4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5D0EE78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1FD4252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28A2AC4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03B7E87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415E4B2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59756E1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090DED5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656A27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74A32E6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33825C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C0DD64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09E12D5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E963A0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043BFD7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C76EA6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490AA7F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8DB6E7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5290DF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23089A1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1C0B248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2859BF8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0ABD712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0A9D888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EE48F3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1156A7C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446ED6E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6B38424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685455A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666747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38F6ED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09C3E5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151082B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572C08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0E4FE68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2A4BEF2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E22C61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57175F0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6A4E86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6F75A4D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0F41C6F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697BAD8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8BDEBA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3906B2B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510428F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27A58FC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589E0F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5895B58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1822E7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5A3D497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7C3964C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0DCFA3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878FA68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42B587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DEDFAF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DC29E5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3E42498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100C720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8802FA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78B18FE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4EE9A5F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7491F9D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F2A443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38696D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D549E4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249C9A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23CA427F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165BD68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57200C4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038312C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567404C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BE73D40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312591A0" w14:textId="77777777" w:rsidR="008C2AB2" w:rsidRPr="002B668A" w:rsidRDefault="008C2AB2" w:rsidP="008C2AB2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095064A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C31C64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C90CF2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6A674BD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17D5D7B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01C25CEF" w14:textId="77777777" w:rsidR="008C2AB2" w:rsidRPr="00967580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1873E63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31527D1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4965218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55D8420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6469E22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D16DE2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156013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B78B26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0601D9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25AF8F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370D61B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76B52E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B570C3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57CF76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62BADDD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14B9DEC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9A3B2C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0DA71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ED0562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98506FB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F69A09A" w14:textId="77777777" w:rsidR="008C2AB2" w:rsidRPr="002C385E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5243107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1DC2508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2585A8C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13A7CFE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27DF97F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47D5269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573706A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75067E7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52F9B7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5E6BE91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6CD9EE6B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F9C819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3225894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650F4A0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6977FA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4D0806D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47FB97F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A0280A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6D0D716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7C4A994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AA63E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39C7D6F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428F464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0D871B1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327BF7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6E8035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3DD58177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42D4901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FA9993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868271A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EB0F2F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5566353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4D136082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7B6A2E8B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3888A1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826C7D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2CC2B2A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0DA0B15E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8C12515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54B890D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47994566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5E0823D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79548589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A93D81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4D51BC1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E96A690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4480A7EC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16B6D8C3" w14:textId="77777777" w:rsidR="008C2AB2" w:rsidRPr="002B668A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7FA66403" w14:textId="77777777" w:rsidR="008C2AB2" w:rsidRDefault="008C2AB2" w:rsidP="008C2AB2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256FD84D" w14:textId="77777777" w:rsidR="000E5513" w:rsidRDefault="000E5513" w:rsidP="000E5513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0E5513" w:rsidSect="00E55DB0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5AD607A" w14:textId="77777777" w:rsidR="00776129" w:rsidRDefault="00776129" w:rsidP="00776129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776129" w:rsidSect="00E55DB0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18D0119" w14:textId="77777777" w:rsidR="000E5513" w:rsidRDefault="000E5513" w:rsidP="00776129">
      <w:pPr>
        <w:pStyle w:val="Tekstpodstawowy2"/>
        <w:rPr>
          <w:rFonts w:ascii="Calibri" w:hAnsi="Calibri"/>
          <w:i/>
          <w:iCs/>
          <w:sz w:val="12"/>
          <w:szCs w:val="12"/>
        </w:rPr>
        <w:sectPr w:rsidR="000E5513" w:rsidSect="00E55DB0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3A95ECAE" w14:textId="671AFBBF" w:rsidR="00C74734" w:rsidRPr="007621EB" w:rsidRDefault="00C74734" w:rsidP="007621EB">
      <w:pPr>
        <w:pStyle w:val="Tekstpodstawowy2"/>
        <w:numPr>
          <w:ilvl w:val="0"/>
          <w:numId w:val="3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C74734" w:rsidRPr="007621EB" w:rsidSect="00E55DB0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shd w:val="clear" w:color="auto" w:fill="0033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706"/>
        <w:gridCol w:w="2346"/>
        <w:gridCol w:w="2348"/>
        <w:gridCol w:w="4372"/>
        <w:gridCol w:w="17"/>
      </w:tblGrid>
      <w:tr w:rsidR="00E10238" w14:paraId="509A1F43" w14:textId="77777777" w:rsidTr="00D0604E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5"/>
            <w:shd w:val="clear" w:color="auto" w:fill="244061" w:themeFill="accent1" w:themeFillShade="80"/>
            <w:vAlign w:val="center"/>
          </w:tcPr>
          <w:p w14:paraId="1431ABD7" w14:textId="77777777" w:rsidR="00E10238" w:rsidRPr="00800BD1" w:rsidRDefault="00E10238" w:rsidP="006B1D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6B1D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>INFORMACJE ORGANIZACYJNE</w:t>
            </w:r>
            <w:r w:rsidRPr="007621EB">
              <w:rPr>
                <w:rFonts w:ascii="Calibri" w:hAnsi="Calibri"/>
                <w:color w:val="FFFFFF"/>
                <w:sz w:val="24"/>
                <w:szCs w:val="24"/>
              </w:rPr>
              <w:t xml:space="preserve">: </w:t>
            </w:r>
            <w:r w:rsidRPr="007621EB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6B1DDF" w:rsidRPr="007621EB">
              <w:rPr>
                <w:rFonts w:ascii="Calibri" w:hAnsi="Calibri"/>
                <w:color w:val="FFFFFF"/>
                <w:sz w:val="24"/>
                <w:szCs w:val="24"/>
              </w:rPr>
              <w:t xml:space="preserve"> 22 853 35 23, 607 573 053</w:t>
            </w:r>
            <w:r w:rsidRPr="007621EB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7621EB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7621EB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7621EB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7621EB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A07028" w:rsidRPr="00B62B12" w14:paraId="526C9C16" w14:textId="77777777" w:rsidTr="00D0604E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8" w:type="dxa"/>
          <w:trHeight w:val="990"/>
        </w:trPr>
        <w:tc>
          <w:tcPr>
            <w:tcW w:w="10789" w:type="dxa"/>
            <w:gridSpan w:val="5"/>
            <w:shd w:val="clear" w:color="auto" w:fill="F2F2F2" w:themeFill="background1" w:themeFillShade="F2"/>
            <w:vAlign w:val="center"/>
          </w:tcPr>
          <w:p w14:paraId="25FDE387" w14:textId="77777777" w:rsidR="00A07028" w:rsidRPr="00691EF0" w:rsidRDefault="00A07028" w:rsidP="007B425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180E7C3A" w14:textId="77777777" w:rsidR="00A07028" w:rsidRPr="00691EF0" w:rsidRDefault="00A07028" w:rsidP="00776129">
            <w:pPr>
              <w:pStyle w:val="Akapitzlist"/>
              <w:numPr>
                <w:ilvl w:val="0"/>
                <w:numId w:val="45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EC069CD" w14:textId="77777777" w:rsidR="00A07028" w:rsidRPr="00691EF0" w:rsidRDefault="00A07028" w:rsidP="00776129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6A7C82C" w14:textId="77777777" w:rsidR="00A07028" w:rsidRDefault="00A07028" w:rsidP="00776129">
            <w:pPr>
              <w:pStyle w:val="Akapitzlist"/>
              <w:numPr>
                <w:ilvl w:val="0"/>
                <w:numId w:val="45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5DB70CA2" w14:textId="5816D345" w:rsidR="00A07028" w:rsidRPr="002D389E" w:rsidRDefault="00A07028" w:rsidP="00776129">
            <w:pPr>
              <w:pStyle w:val="Akapitzlist"/>
              <w:numPr>
                <w:ilvl w:val="0"/>
                <w:numId w:val="45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A07028" w:rsidRPr="00B62B12" w14:paraId="237BED94" w14:textId="77777777" w:rsidTr="00D0604E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8" w:type="dxa"/>
          <w:trHeight w:val="818"/>
        </w:trPr>
        <w:tc>
          <w:tcPr>
            <w:tcW w:w="1706" w:type="dxa"/>
            <w:shd w:val="clear" w:color="auto" w:fill="990033"/>
            <w:vAlign w:val="center"/>
          </w:tcPr>
          <w:p w14:paraId="2BACCDC9" w14:textId="77777777" w:rsidR="00A07028" w:rsidRPr="00B62B12" w:rsidRDefault="00A07028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990033"/>
            <w:vAlign w:val="center"/>
          </w:tcPr>
          <w:p w14:paraId="1F5F7109" w14:textId="77777777" w:rsidR="00A07028" w:rsidRPr="00B62B12" w:rsidRDefault="00A07028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2B803805" w14:textId="77777777" w:rsidR="00A07028" w:rsidRPr="00B62B12" w:rsidRDefault="00A07028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70F1D1CF" w14:textId="77777777" w:rsidR="00A07028" w:rsidRPr="00B62B12" w:rsidRDefault="00A07028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080AE2AC" w14:textId="77777777" w:rsidR="00A07028" w:rsidRPr="00B62B12" w:rsidRDefault="00A07028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89" w:type="dxa"/>
            <w:gridSpan w:val="2"/>
            <w:shd w:val="clear" w:color="auto" w:fill="990033"/>
            <w:vAlign w:val="center"/>
          </w:tcPr>
          <w:p w14:paraId="24A68653" w14:textId="77777777" w:rsidR="00A07028" w:rsidRPr="00B62B12" w:rsidRDefault="00A07028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D0604E" w:rsidRPr="00B62B12" w14:paraId="2CA80A6C" w14:textId="77777777" w:rsidTr="00A05629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8" w:type="dxa"/>
          <w:trHeight w:val="1875"/>
        </w:trPr>
        <w:tc>
          <w:tcPr>
            <w:tcW w:w="1706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64560EEB" w14:textId="77777777" w:rsidR="00D0604E" w:rsidRPr="004234B8" w:rsidRDefault="00D0604E" w:rsidP="00D0604E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54874A80" w14:textId="77777777" w:rsidR="00D0604E" w:rsidRPr="00B62B12" w:rsidRDefault="00D0604E" w:rsidP="00D0604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6541F760" w14:textId="77777777" w:rsidR="00D0604E" w:rsidRPr="00B62B12" w:rsidRDefault="00D0604E" w:rsidP="00D0604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145E05" w14:textId="77777777" w:rsidR="002E352E" w:rsidRDefault="002E352E" w:rsidP="002E352E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E352E">
              <w:rPr>
                <w:rFonts w:asciiTheme="minorHAnsi" w:hAnsiTheme="minorHAnsi"/>
                <w:sz w:val="20"/>
                <w:szCs w:val="20"/>
              </w:rPr>
              <w:t>10-11.06.2024</w:t>
            </w:r>
          </w:p>
          <w:p w14:paraId="369D6F88" w14:textId="77777777" w:rsidR="00304115" w:rsidRPr="00304115" w:rsidRDefault="00304115" w:rsidP="0030411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4115">
              <w:rPr>
                <w:rFonts w:asciiTheme="minorHAnsi" w:hAnsiTheme="minorHAnsi"/>
                <w:sz w:val="20"/>
                <w:szCs w:val="20"/>
              </w:rPr>
              <w:t>14-15.10.2024</w:t>
            </w:r>
          </w:p>
          <w:p w14:paraId="471E4A95" w14:textId="50CC967D" w:rsidR="00304115" w:rsidRPr="000D2C1E" w:rsidRDefault="00304115" w:rsidP="0030411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4115">
              <w:rPr>
                <w:rFonts w:asciiTheme="minorHAnsi" w:hAnsiTheme="minorHAnsi"/>
                <w:sz w:val="20"/>
                <w:szCs w:val="20"/>
              </w:rPr>
              <w:t>16-17.12.2024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D535F7C" w14:textId="77777777" w:rsidR="0032489B" w:rsidRDefault="0032489B" w:rsidP="006E5AC0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03.06.2204</w:t>
            </w:r>
          </w:p>
          <w:p w14:paraId="4F368134" w14:textId="77777777" w:rsidR="00304115" w:rsidRDefault="00304115" w:rsidP="006E5AC0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04.10.2024</w:t>
            </w:r>
          </w:p>
          <w:p w14:paraId="3584098D" w14:textId="1D6C39C3" w:rsidR="00304115" w:rsidRPr="00B62B12" w:rsidRDefault="00304115" w:rsidP="006E5AC0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06.12.2024</w:t>
            </w:r>
          </w:p>
        </w:tc>
        <w:tc>
          <w:tcPr>
            <w:tcW w:w="4389" w:type="dxa"/>
            <w:gridSpan w:val="2"/>
            <w:shd w:val="clear" w:color="auto" w:fill="F2DBDB" w:themeFill="accent2" w:themeFillTint="33"/>
            <w:vAlign w:val="center"/>
          </w:tcPr>
          <w:p w14:paraId="256F2850" w14:textId="0A9962C3" w:rsidR="00D0604E" w:rsidRPr="00ED4072" w:rsidRDefault="00D0604E" w:rsidP="00D0604E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46A407B" w14:textId="77777777" w:rsidR="00D0604E" w:rsidRPr="000D2C1E" w:rsidRDefault="00D0604E" w:rsidP="00D0604E">
            <w:pPr>
              <w:numPr>
                <w:ilvl w:val="0"/>
                <w:numId w:val="41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6B388A18" w14:textId="77777777" w:rsidR="00D0604E" w:rsidRPr="000D2C1E" w:rsidRDefault="00D0604E" w:rsidP="00D0604E">
            <w:pPr>
              <w:numPr>
                <w:ilvl w:val="0"/>
                <w:numId w:val="41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7316ABA2" w14:textId="77777777" w:rsidR="00D0604E" w:rsidRPr="000D2C1E" w:rsidRDefault="00D0604E" w:rsidP="00D0604E">
            <w:pPr>
              <w:numPr>
                <w:ilvl w:val="0"/>
                <w:numId w:val="41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7C35BDD" w14:textId="77777777" w:rsidR="00D0604E" w:rsidRPr="000D2C1E" w:rsidRDefault="00D0604E" w:rsidP="00D0604E">
            <w:pPr>
              <w:numPr>
                <w:ilvl w:val="0"/>
                <w:numId w:val="41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45A4A29B" w14:textId="01C1424D" w:rsidR="00A07028" w:rsidRPr="00B62B12" w:rsidRDefault="00A07028" w:rsidP="00A0702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FB3995">
        <w:rPr>
          <w:rFonts w:ascii="Calibri" w:hAnsi="Calibri"/>
          <w:b/>
          <w:color w:val="A50021"/>
          <w:sz w:val="20"/>
          <w:szCs w:val="20"/>
        </w:rPr>
        <w:t>3</w:t>
      </w:r>
      <w:r w:rsidR="00020142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7FEF830" w14:textId="77777777" w:rsidR="00A07028" w:rsidRDefault="00A07028" w:rsidP="00A07028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6B842825" w14:textId="58292BAF" w:rsidR="00A07028" w:rsidRPr="003674BB" w:rsidRDefault="00A07028" w:rsidP="004C4240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FB3995">
        <w:rPr>
          <w:rFonts w:ascii="Calibri" w:hAnsi="Calibri"/>
          <w:b/>
          <w:sz w:val="20"/>
          <w:szCs w:val="20"/>
        </w:rPr>
        <w:t>4</w:t>
      </w:r>
      <w:r w:rsidR="00020142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805040F" w14:textId="77777777" w:rsidR="00A07028" w:rsidRPr="00577E71" w:rsidRDefault="00A07028" w:rsidP="00A07028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03798D98" w14:textId="77777777" w:rsidR="00A07028" w:rsidRDefault="00A07028" w:rsidP="00A07028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6939A109" w14:textId="77777777" w:rsidR="00A07028" w:rsidRPr="00E174E9" w:rsidRDefault="00A07028" w:rsidP="00A07028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4C4240" w:rsidRPr="00134382" w14:paraId="4B4EA003" w14:textId="77777777" w:rsidTr="00B6132E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46FF638D" w14:textId="77777777" w:rsidR="004C4240" w:rsidRPr="00F024BF" w:rsidRDefault="004C4240" w:rsidP="00B6132E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shd w:val="clear" w:color="auto" w:fill="008080"/>
            <w:vAlign w:val="center"/>
          </w:tcPr>
          <w:p w14:paraId="4E9AE9F8" w14:textId="77777777" w:rsidR="004C4240" w:rsidRPr="00F024BF" w:rsidRDefault="004C4240" w:rsidP="00B6132E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shd w:val="clear" w:color="auto" w:fill="3366CC"/>
            <w:vAlign w:val="center"/>
          </w:tcPr>
          <w:p w14:paraId="280EAF74" w14:textId="77777777" w:rsidR="004C4240" w:rsidRPr="00F024BF" w:rsidRDefault="004C4240" w:rsidP="00B6132E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shd w:val="clear" w:color="auto" w:fill="666699"/>
            <w:vAlign w:val="center"/>
          </w:tcPr>
          <w:p w14:paraId="566DBF3E" w14:textId="77777777" w:rsidR="004C4240" w:rsidRPr="00F024BF" w:rsidRDefault="004C4240" w:rsidP="00B6132E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2332FC" w:rsidRPr="00134382" w14:paraId="68EC6C19" w14:textId="77777777" w:rsidTr="002332FC">
        <w:trPr>
          <w:trHeight w:val="907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557CE73C" w14:textId="45DC5B4B" w:rsidR="002332FC" w:rsidRDefault="002332FC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2E0B458" w14:textId="77777777" w:rsidR="002332FC" w:rsidRDefault="002332FC" w:rsidP="002332F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32FC">
              <w:rPr>
                <w:rFonts w:asciiTheme="minorHAnsi" w:hAnsiTheme="minorHAnsi"/>
                <w:sz w:val="20"/>
                <w:szCs w:val="20"/>
              </w:rPr>
              <w:t>13-14.06.2024</w:t>
            </w:r>
          </w:p>
          <w:p w14:paraId="33BFBAFF" w14:textId="29368B8F" w:rsidR="00A70D56" w:rsidRPr="00E636F7" w:rsidRDefault="00A70D56" w:rsidP="002332F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0D56">
              <w:rPr>
                <w:rFonts w:asciiTheme="minorHAnsi" w:hAnsiTheme="minorHAnsi"/>
                <w:sz w:val="20"/>
                <w:szCs w:val="20"/>
              </w:rPr>
              <w:t>08-09.10.2024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6147D450" w14:textId="77777777" w:rsidR="002332FC" w:rsidRDefault="002332FC" w:rsidP="002332F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05.06.2024</w:t>
            </w:r>
          </w:p>
          <w:p w14:paraId="5D758614" w14:textId="6823EFF3" w:rsidR="00A70D56" w:rsidRDefault="0032561E" w:rsidP="002332F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30.09.2024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1BFFA519" w14:textId="6489463D" w:rsidR="00297911" w:rsidRPr="00297911" w:rsidRDefault="00297911" w:rsidP="0029791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297911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Hola Hotel Katowice****</w:t>
            </w:r>
          </w:p>
          <w:p w14:paraId="00A58503" w14:textId="71211495" w:rsidR="002332FC" w:rsidRPr="008B239E" w:rsidRDefault="002332FC" w:rsidP="002332F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B4780">
              <w:rPr>
                <w:rFonts w:ascii="Calibri" w:hAnsi="Calibri"/>
                <w:bCs/>
                <w:sz w:val="18"/>
                <w:szCs w:val="18"/>
              </w:rPr>
              <w:t>ul. Bytkowska 1a</w:t>
            </w:r>
          </w:p>
        </w:tc>
      </w:tr>
      <w:tr w:rsidR="004C4240" w:rsidRPr="00134382" w14:paraId="4B751241" w14:textId="77777777" w:rsidTr="002332FC">
        <w:trPr>
          <w:trHeight w:val="907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511886F0" w14:textId="77777777" w:rsidR="004C4240" w:rsidRDefault="004C4240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430FD87" w14:textId="77777777" w:rsidR="00E636F7" w:rsidRDefault="00E636F7" w:rsidP="002332F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6F7">
              <w:rPr>
                <w:rFonts w:asciiTheme="minorHAnsi" w:hAnsiTheme="minorHAnsi"/>
                <w:sz w:val="20"/>
                <w:szCs w:val="20"/>
              </w:rPr>
              <w:t>17-18.06.2024</w:t>
            </w:r>
          </w:p>
          <w:p w14:paraId="34FD88C5" w14:textId="1753DCE0" w:rsidR="0032561E" w:rsidRDefault="0032561E" w:rsidP="002332F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61E">
              <w:rPr>
                <w:rFonts w:asciiTheme="minorHAnsi" w:hAnsiTheme="minorHAnsi"/>
                <w:sz w:val="20"/>
                <w:szCs w:val="20"/>
              </w:rPr>
              <w:t>10-11.10.2024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3BC759C9" w14:textId="77777777" w:rsidR="00E636F7" w:rsidRDefault="00E636F7" w:rsidP="002332F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07.06.2024</w:t>
            </w:r>
          </w:p>
          <w:p w14:paraId="7D74B066" w14:textId="6F357CF5" w:rsidR="0032561E" w:rsidRDefault="0032561E" w:rsidP="002332F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02.10.2024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00A03A29" w14:textId="1500F800" w:rsidR="004C4240" w:rsidRPr="008B239E" w:rsidRDefault="004C4240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 w:rsidR="002332FC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1DE3E92C" w14:textId="77777777" w:rsidR="004C4240" w:rsidRPr="008B239E" w:rsidRDefault="004C4240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  <w:tr w:rsidR="00297911" w:rsidRPr="00134382" w14:paraId="5AF386E8" w14:textId="77777777" w:rsidTr="002332FC">
        <w:trPr>
          <w:trHeight w:val="907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1E243D51" w14:textId="3379B0BB" w:rsidR="00297911" w:rsidRDefault="00297911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GDAŃSK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1A15A8F" w14:textId="77777777" w:rsidR="00297911" w:rsidRDefault="00297911" w:rsidP="002332F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27-28.06.2024</w:t>
            </w:r>
          </w:p>
          <w:p w14:paraId="6F511900" w14:textId="28CC6AB8" w:rsidR="0032561E" w:rsidRPr="00E636F7" w:rsidRDefault="0032561E" w:rsidP="002332F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61E">
              <w:rPr>
                <w:rFonts w:asciiTheme="minorHAnsi" w:hAnsiTheme="minorHAnsi"/>
                <w:sz w:val="20"/>
                <w:szCs w:val="20"/>
              </w:rPr>
              <w:t>29-30.08.2024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7C417F0F" w14:textId="77777777" w:rsidR="00297911" w:rsidRDefault="00297911" w:rsidP="002332F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19.06.2024</w:t>
            </w:r>
          </w:p>
          <w:p w14:paraId="15390745" w14:textId="31192286" w:rsidR="0032561E" w:rsidRDefault="0032561E" w:rsidP="002332F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21.08.2024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3792763A" w14:textId="5E586460" w:rsidR="00297911" w:rsidRPr="00297911" w:rsidRDefault="00297911" w:rsidP="0029791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7911">
              <w:rPr>
                <w:rFonts w:ascii="Calibri" w:hAnsi="Calibri"/>
                <w:b/>
                <w:bCs/>
                <w:sz w:val="18"/>
                <w:szCs w:val="18"/>
              </w:rPr>
              <w:t xml:space="preserve">Hotel </w:t>
            </w:r>
            <w:proofErr w:type="spellStart"/>
            <w:r w:rsidRPr="00297911">
              <w:rPr>
                <w:rFonts w:ascii="Calibri" w:hAnsi="Calibri"/>
                <w:b/>
                <w:bCs/>
                <w:sz w:val="18"/>
                <w:szCs w:val="18"/>
              </w:rPr>
              <w:t>Scandic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47D895B1" w14:textId="08CE5BCD" w:rsidR="00297911" w:rsidRPr="00297911" w:rsidRDefault="00297911" w:rsidP="00297911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97911">
              <w:rPr>
                <w:rFonts w:ascii="Calibri" w:hAnsi="Calibri"/>
                <w:sz w:val="18"/>
                <w:szCs w:val="18"/>
              </w:rPr>
              <w:t>ul. Podwale Grodzkie 9</w:t>
            </w:r>
          </w:p>
        </w:tc>
      </w:tr>
    </w:tbl>
    <w:p w14:paraId="3B18C560" w14:textId="4DC8FD41" w:rsidR="00A07028" w:rsidRPr="00656DAD" w:rsidRDefault="00A07028" w:rsidP="00A0702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B914C7">
        <w:rPr>
          <w:rFonts w:ascii="Calibri" w:hAnsi="Calibri"/>
          <w:b/>
          <w:color w:val="A50021"/>
          <w:sz w:val="20"/>
          <w:szCs w:val="20"/>
        </w:rPr>
        <w:t>18</w:t>
      </w:r>
      <w:r w:rsidR="004C4240">
        <w:rPr>
          <w:rFonts w:ascii="Calibri" w:hAnsi="Calibri"/>
          <w:b/>
          <w:color w:val="A50021"/>
          <w:sz w:val="20"/>
          <w:szCs w:val="20"/>
        </w:rPr>
        <w:t>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058B6C9" w14:textId="77777777" w:rsidR="00A07028" w:rsidRDefault="00A07028" w:rsidP="00A07028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15463F47" w14:textId="07DB76B8" w:rsidR="002A061E" w:rsidRDefault="00A07028" w:rsidP="00A0562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jc w:val="both"/>
        <w:rPr>
          <w:rFonts w:ascii="Calibri" w:hAnsi="Calibri"/>
          <w:b/>
        </w:rPr>
      </w:pPr>
      <w:r w:rsidRPr="00656DAD">
        <w:rPr>
          <w:rFonts w:ascii="Calibri" w:hAnsi="Calibri"/>
          <w:b/>
        </w:rPr>
        <w:t xml:space="preserve">Cena po okresie promocji: </w:t>
      </w:r>
      <w:r w:rsidR="004C4240">
        <w:rPr>
          <w:rFonts w:ascii="Calibri" w:hAnsi="Calibri"/>
          <w:b/>
        </w:rPr>
        <w:t>2</w:t>
      </w:r>
      <w:r w:rsidR="00B914C7">
        <w:rPr>
          <w:rFonts w:ascii="Calibri" w:hAnsi="Calibri"/>
          <w:b/>
        </w:rPr>
        <w:t>0</w:t>
      </w:r>
      <w:r w:rsidR="004C4240">
        <w:rPr>
          <w:rFonts w:ascii="Calibri" w:hAnsi="Calibri"/>
          <w:b/>
        </w:rPr>
        <w:t>90</w:t>
      </w:r>
      <w:r w:rsidRPr="00656DAD">
        <w:rPr>
          <w:rFonts w:ascii="Calibri" w:hAnsi="Calibri"/>
          <w:b/>
        </w:rPr>
        <w:t xml:space="preserve"> + 23% VAT.</w:t>
      </w:r>
    </w:p>
    <w:p w14:paraId="00DD8AB1" w14:textId="6B0C3894" w:rsidR="009F7282" w:rsidRPr="00800BD1" w:rsidRDefault="009F7282" w:rsidP="002A061E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400BA6" w:rsidRPr="00A91210">
        <w:rPr>
          <w:rFonts w:asciiTheme="minorHAnsi" w:hAnsiTheme="minorHAnsi" w:cstheme="minorHAnsi"/>
          <w:color w:val="FFFFFF"/>
          <w:sz w:val="25"/>
        </w:rPr>
        <w:t>prosimy o</w:t>
      </w:r>
      <w:r w:rsidR="00400BA6">
        <w:rPr>
          <w:rFonts w:asciiTheme="minorHAnsi" w:hAnsiTheme="minorHAnsi" w:cstheme="minorHAnsi"/>
          <w:color w:val="FFFFFF"/>
          <w:sz w:val="25"/>
        </w:rPr>
        <w:t xml:space="preserve"> podpisanie i </w:t>
      </w:r>
      <w:r w:rsidR="00400BA6" w:rsidRPr="00A91210">
        <w:rPr>
          <w:rFonts w:asciiTheme="minorHAnsi" w:hAnsiTheme="minorHAnsi" w:cstheme="minorHAnsi"/>
          <w:color w:val="FFFFFF"/>
          <w:sz w:val="25"/>
        </w:rPr>
        <w:t xml:space="preserve">przesłanie </w:t>
      </w:r>
      <w:r w:rsidR="00400BA6">
        <w:rPr>
          <w:rFonts w:asciiTheme="minorHAnsi" w:hAnsiTheme="minorHAnsi" w:cstheme="minorHAnsi"/>
          <w:color w:val="FFFFFF"/>
          <w:sz w:val="25"/>
        </w:rPr>
        <w:t xml:space="preserve">skanu na adres: </w:t>
      </w:r>
      <w:r w:rsidR="00400BA6" w:rsidRPr="00A91210">
        <w:rPr>
          <w:rFonts w:asciiTheme="minorHAnsi" w:hAnsiTheme="minorHAnsi" w:cstheme="minorHAnsi"/>
          <w:color w:val="FFFFFF"/>
          <w:sz w:val="25"/>
        </w:rPr>
        <w:t>atl@atl.edu.pl</w:t>
      </w:r>
    </w:p>
    <w:p w14:paraId="4E1E5A81" w14:textId="77777777" w:rsidR="009F7282" w:rsidRPr="00BC0F5C" w:rsidRDefault="009F7282" w:rsidP="009F7282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4F1789">
        <w:rPr>
          <w:rFonts w:ascii="Calibri" w:hAnsi="Calibri"/>
          <w:b/>
          <w:bCs/>
          <w:iCs/>
          <w:sz w:val="18"/>
          <w:szCs w:val="18"/>
        </w:rPr>
        <w:t>Eksport w przedsiębiorstwie</w:t>
      </w:r>
      <w:r>
        <w:rPr>
          <w:rFonts w:ascii="Calibri" w:hAnsi="Calibri"/>
          <w:b/>
          <w:bCs/>
          <w:iCs/>
          <w:sz w:val="18"/>
          <w:szCs w:val="18"/>
        </w:rPr>
        <w:t>.”</w:t>
      </w:r>
    </w:p>
    <w:p w14:paraId="49AF2028" w14:textId="4B3843D0" w:rsidR="00DE2F7D" w:rsidRDefault="00DE2F7D" w:rsidP="00DE2F7D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0604E" w:rsidRPr="00D0604E">
        <w:rPr>
          <w:rFonts w:asciiTheme="minorHAnsi" w:hAnsiTheme="minorHAnsi"/>
          <w:sz w:val="18"/>
          <w:szCs w:val="18"/>
        </w:rPr>
        <w:t xml:space="preserve"> </w:t>
      </w:r>
      <w:r w:rsidR="00D0604E" w:rsidRPr="00BC0F5C">
        <w:rPr>
          <w:rFonts w:asciiTheme="minorHAnsi" w:hAnsiTheme="minorHAnsi"/>
          <w:sz w:val="18"/>
          <w:szCs w:val="18"/>
        </w:rPr>
        <w:sym w:font="Wingdings" w:char="F0A8"/>
      </w:r>
      <w:r w:rsidR="00D0604E">
        <w:rPr>
          <w:rFonts w:asciiTheme="minorHAnsi" w:hAnsiTheme="minorHAnsi"/>
          <w:sz w:val="18"/>
          <w:szCs w:val="18"/>
        </w:rPr>
        <w:t xml:space="preserve"> </w:t>
      </w:r>
      <w:r w:rsidR="00D0604E">
        <w:rPr>
          <w:rFonts w:ascii="Calibri" w:hAnsi="Calibri"/>
          <w:b/>
          <w:bCs/>
          <w:sz w:val="18"/>
          <w:szCs w:val="18"/>
        </w:rPr>
        <w:t>stacjonarnie</w:t>
      </w:r>
      <w:r w:rsidR="00D0604E" w:rsidRPr="0091017F">
        <w:rPr>
          <w:rFonts w:ascii="Calibri" w:hAnsi="Calibri"/>
          <w:bCs/>
          <w:sz w:val="18"/>
          <w:szCs w:val="18"/>
        </w:rPr>
        <w:t xml:space="preserve"> </w:t>
      </w:r>
      <w:r w:rsidR="00D0604E">
        <w:rPr>
          <w:rFonts w:ascii="Calibri" w:hAnsi="Calibri"/>
          <w:bCs/>
          <w:sz w:val="18"/>
          <w:szCs w:val="18"/>
        </w:rPr>
        <w:t>(miasto i termin):</w:t>
      </w:r>
      <w:r w:rsidR="00D0604E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E7187E1" w14:textId="77777777" w:rsidR="00DE2F7D" w:rsidRPr="002A061E" w:rsidRDefault="00DE2F7D" w:rsidP="00DE2F7D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E2F7D" w:rsidRPr="001F3ACF" w14:paraId="1B104297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476AB6A" w14:textId="77777777" w:rsidR="00DE2F7D" w:rsidRPr="00900431" w:rsidRDefault="00DE2F7D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179AD1D5" w14:textId="77777777" w:rsidR="00DE2F7D" w:rsidRPr="00900431" w:rsidRDefault="00DE2F7D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2970A76E" w14:textId="77777777" w:rsidR="00DE2F7D" w:rsidRPr="00900431" w:rsidRDefault="00DE2F7D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D3F2A3" w14:textId="77777777" w:rsidR="00DE2F7D" w:rsidRPr="00900431" w:rsidRDefault="00DE2F7D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E2F7D" w:rsidRPr="001F3ACF" w14:paraId="625CCF12" w14:textId="77777777" w:rsidTr="0098646C">
        <w:trPr>
          <w:trHeight w:hRule="exact" w:val="397"/>
        </w:trPr>
        <w:tc>
          <w:tcPr>
            <w:tcW w:w="426" w:type="dxa"/>
          </w:tcPr>
          <w:p w14:paraId="59D7597F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35913148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E1C7053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40DD979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E2F7D" w:rsidRPr="001F3ACF" w14:paraId="4C19EEE3" w14:textId="77777777" w:rsidTr="0098646C">
        <w:trPr>
          <w:trHeight w:hRule="exact" w:val="397"/>
        </w:trPr>
        <w:tc>
          <w:tcPr>
            <w:tcW w:w="426" w:type="dxa"/>
          </w:tcPr>
          <w:p w14:paraId="1D80D6C2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72BB958F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1657AEC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D297FD5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E2F7D" w:rsidRPr="001F3ACF" w14:paraId="117E5386" w14:textId="77777777" w:rsidTr="0098646C">
        <w:trPr>
          <w:trHeight w:hRule="exact" w:val="397"/>
        </w:trPr>
        <w:tc>
          <w:tcPr>
            <w:tcW w:w="426" w:type="dxa"/>
          </w:tcPr>
          <w:p w14:paraId="19EE5282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6E0091C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BCA66BE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ED44C41" w14:textId="77777777" w:rsidR="00DE2F7D" w:rsidRPr="001F3ACF" w:rsidRDefault="00DE2F7D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2A061E" w:rsidRPr="001F3ACF" w14:paraId="78ACB0D3" w14:textId="77777777" w:rsidTr="0098646C">
        <w:trPr>
          <w:trHeight w:hRule="exact" w:val="397"/>
        </w:trPr>
        <w:tc>
          <w:tcPr>
            <w:tcW w:w="426" w:type="dxa"/>
          </w:tcPr>
          <w:p w14:paraId="1F5F6D86" w14:textId="283D6F38" w:rsidR="002A061E" w:rsidRPr="001F3ACF" w:rsidRDefault="002A061E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AF972B1" w14:textId="77777777" w:rsidR="002A061E" w:rsidRPr="001F3ACF" w:rsidRDefault="002A061E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B1AEF1" w14:textId="77777777" w:rsidR="002A061E" w:rsidRPr="001F3ACF" w:rsidRDefault="002A061E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9127B2" w14:textId="77777777" w:rsidR="002A061E" w:rsidRPr="001F3ACF" w:rsidRDefault="002A061E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36570376" w14:textId="77777777" w:rsidR="00DE2F7D" w:rsidRDefault="00DE2F7D" w:rsidP="00DE2F7D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432CA028" w14:textId="77777777" w:rsidR="00DE2F7D" w:rsidRDefault="00DE2F7D" w:rsidP="00DE2F7D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2208F3A7" w14:textId="77777777" w:rsidR="00DE2F7D" w:rsidRDefault="00DE2F7D" w:rsidP="00DE2F7D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4C780E55" w14:textId="77777777" w:rsidR="00DE2F7D" w:rsidRDefault="00DE2F7D" w:rsidP="00DE2F7D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34CAA35A" w14:textId="54B6D1EA" w:rsidR="00DE2F7D" w:rsidRDefault="00DE2F7D" w:rsidP="00DE2F7D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400BA6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</w:t>
      </w:r>
      <w:r w:rsidR="00400BA6">
        <w:rPr>
          <w:rFonts w:asciiTheme="minorHAnsi" w:hAnsiTheme="minorHAnsi"/>
          <w:sz w:val="18"/>
          <w:szCs w:val="18"/>
        </w:rPr>
        <w:t xml:space="preserve"> do zapłaty 100% podanej kwoty.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400BA6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400BA6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400BA6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5CE990AE" w14:textId="77777777" w:rsidR="00DE2F7D" w:rsidRPr="00272ADA" w:rsidRDefault="00DE2F7D" w:rsidP="00DE2F7D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07604D03" w14:textId="77777777" w:rsidR="00DE2F7D" w:rsidRPr="00BC0F5C" w:rsidRDefault="00DE2F7D" w:rsidP="002A061E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47731DA" w14:textId="77777777" w:rsidR="00DE2F7D" w:rsidRPr="00ED6802" w:rsidRDefault="00DE2F7D" w:rsidP="00DE2F7D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BC02FCB" w14:textId="77777777" w:rsidR="00DE2F7D" w:rsidRPr="00BC0F5C" w:rsidRDefault="00DE2F7D" w:rsidP="00DE2F7D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56F6500B" w14:textId="77777777" w:rsidR="00DE2F7D" w:rsidRPr="00BC0F5C" w:rsidRDefault="00DE2F7D" w:rsidP="00DE2F7D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426992E8" w14:textId="77777777" w:rsidR="00DE2F7D" w:rsidRPr="00BC0F5C" w:rsidRDefault="00DE2F7D" w:rsidP="00DE2F7D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6735B11C" w14:textId="77777777" w:rsidR="00DE2F7D" w:rsidRPr="00BC0F5C" w:rsidRDefault="00DE2F7D" w:rsidP="00DE2F7D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11D86F6B" w14:textId="77777777" w:rsidR="00DE2F7D" w:rsidRPr="00ED6802" w:rsidRDefault="00DE2F7D" w:rsidP="00DE2F7D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7371318" w14:textId="1036ED77" w:rsidR="00DE2F7D" w:rsidRPr="004B6EA5" w:rsidRDefault="00DE2F7D" w:rsidP="00DE2F7D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0" w:history="1">
        <w:r w:rsidR="004B52E0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4B52E0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56E45489" w14:textId="77777777" w:rsidR="00DE2F7D" w:rsidRPr="004B6EA5" w:rsidRDefault="00DE2F7D" w:rsidP="00DE2F7D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108BFD4A" w14:textId="77777777" w:rsidR="00DE2F7D" w:rsidRPr="004B6EA5" w:rsidRDefault="00DE2F7D" w:rsidP="00DE2F7D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580BA7A" w14:textId="77777777" w:rsidR="00DE2F7D" w:rsidRPr="00321B20" w:rsidRDefault="00DE2F7D" w:rsidP="00DE2F7D">
      <w:pPr>
        <w:rPr>
          <w:rFonts w:asciiTheme="minorHAnsi" w:hAnsiTheme="minorHAnsi"/>
          <w:sz w:val="8"/>
          <w:szCs w:val="8"/>
        </w:rPr>
      </w:pPr>
    </w:p>
    <w:p w14:paraId="652700DF" w14:textId="77777777" w:rsidR="004B52E0" w:rsidRDefault="004B52E0" w:rsidP="004B52E0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1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1197B9" w14:textId="24595E54" w:rsidR="00DE2F7D" w:rsidRDefault="004B52E0" w:rsidP="004B52E0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DE2F7D" w:rsidRPr="004B6EA5">
        <w:rPr>
          <w:rFonts w:asciiTheme="minorHAnsi" w:hAnsiTheme="minorHAnsi"/>
          <w:sz w:val="15"/>
          <w:szCs w:val="15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</w:r>
      <w:r w:rsidR="00DE2F7D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3BF65FA9" w14:textId="77777777" w:rsidR="00DE2F7D" w:rsidRPr="00DB5183" w:rsidRDefault="00DE2F7D" w:rsidP="00DE2F7D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526C36BD" w14:textId="2DA83EA6" w:rsidR="00DE2F7D" w:rsidRPr="00DE2F7D" w:rsidRDefault="00DE2F7D" w:rsidP="00DE2F7D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DE2F7D" w:rsidRPr="00DE2F7D" w:rsidSect="00E55DB0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B11B8" w14:textId="77777777" w:rsidR="00E55DB0" w:rsidRDefault="00E55DB0">
      <w:r>
        <w:separator/>
      </w:r>
    </w:p>
  </w:endnote>
  <w:endnote w:type="continuationSeparator" w:id="0">
    <w:p w14:paraId="7969982C" w14:textId="77777777" w:rsidR="00E55DB0" w:rsidRDefault="00E5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20842" w14:textId="77777777" w:rsidR="00E10238" w:rsidRDefault="00146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02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3B194" w14:textId="77777777" w:rsidR="00E10238" w:rsidRDefault="00E102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AFBCE" w14:textId="77777777" w:rsidR="00E10238" w:rsidRDefault="00E10238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o.o.</w:t>
    </w:r>
    <w:proofErr w:type="spellEnd"/>
  </w:p>
  <w:p w14:paraId="274AF085" w14:textId="77777777" w:rsidR="00E10238" w:rsidRPr="006C0656" w:rsidRDefault="005C1C3E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6C0656" w:rsidRPr="006C0656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0F9DA43" w14:textId="77777777" w:rsidR="00E10238" w:rsidRDefault="00E10238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3ECE8" w14:textId="77777777" w:rsidR="00E55DB0" w:rsidRDefault="00E55DB0">
      <w:r>
        <w:separator/>
      </w:r>
    </w:p>
  </w:footnote>
  <w:footnote w:type="continuationSeparator" w:id="0">
    <w:p w14:paraId="7BDF8973" w14:textId="77777777" w:rsidR="00E55DB0" w:rsidRDefault="00E5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6116C" w14:textId="2B8E05F3" w:rsidR="00E10238" w:rsidRDefault="00800BD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F55EFA" wp14:editId="2355BF06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88B" w14:textId="77777777" w:rsidR="00E10238" w:rsidRDefault="00E10238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F8DEDB7" w14:textId="67C750B9" w:rsidR="00E10238" w:rsidRDefault="007F009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450DDF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EE3634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E10238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55E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720A488B" w14:textId="77777777" w:rsidR="00E10238" w:rsidRDefault="00E10238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F8DEDB7" w14:textId="67C750B9" w:rsidR="00E10238" w:rsidRDefault="007F009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450DDF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EE3634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E10238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tab/>
    </w:r>
    <w:r w:rsidR="00E10238">
      <w:object w:dxaOrig="1880" w:dyaOrig="830" w14:anchorId="05498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pt;height:41.5pt">
          <v:imagedata r:id="rId1" o:title=""/>
        </v:shape>
        <o:OLEObject Type="Embed" ProgID="CorelDRAW.Graphic.10" ShapeID="_x0000_i1025" DrawAspect="Content" ObjectID="_17738554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72C50"/>
    <w:multiLevelType w:val="hybridMultilevel"/>
    <w:tmpl w:val="4692AB14"/>
    <w:lvl w:ilvl="0" w:tplc="9B9C1BFC">
      <w:start w:val="1"/>
      <w:numFmt w:val="bullet"/>
      <w:lvlText w:val=""/>
      <w:lvlJc w:val="left"/>
      <w:pPr>
        <w:ind w:left="720" w:hanging="360"/>
      </w:pPr>
      <w:rPr>
        <w:rFonts w:ascii="Wingdings 2" w:hAnsi="Wingdings 2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2F4C"/>
    <w:multiLevelType w:val="hybridMultilevel"/>
    <w:tmpl w:val="A1802F42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0D70"/>
    <w:multiLevelType w:val="hybridMultilevel"/>
    <w:tmpl w:val="4C66754E"/>
    <w:lvl w:ilvl="0" w:tplc="EA94CA94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40749"/>
    <w:multiLevelType w:val="hybridMultilevel"/>
    <w:tmpl w:val="40AEC310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003A"/>
    <w:multiLevelType w:val="hybridMultilevel"/>
    <w:tmpl w:val="99083796"/>
    <w:lvl w:ilvl="0" w:tplc="D06A1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9203D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F12AD"/>
    <w:multiLevelType w:val="hybridMultilevel"/>
    <w:tmpl w:val="4DCC18AE"/>
    <w:lvl w:ilvl="0" w:tplc="F89E74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E4818"/>
    <w:multiLevelType w:val="hybridMultilevel"/>
    <w:tmpl w:val="F6D887B8"/>
    <w:lvl w:ilvl="0" w:tplc="861C4CF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21FB2"/>
    <w:multiLevelType w:val="hybridMultilevel"/>
    <w:tmpl w:val="59F0CC7C"/>
    <w:lvl w:ilvl="0" w:tplc="178838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87F07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140C2"/>
    <w:multiLevelType w:val="hybridMultilevel"/>
    <w:tmpl w:val="914ED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32A74"/>
    <w:multiLevelType w:val="hybridMultilevel"/>
    <w:tmpl w:val="C7EAD52E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D0D26"/>
    <w:multiLevelType w:val="hybridMultilevel"/>
    <w:tmpl w:val="26FABBE4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323D8"/>
    <w:multiLevelType w:val="hybridMultilevel"/>
    <w:tmpl w:val="83DC3074"/>
    <w:lvl w:ilvl="0" w:tplc="178838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63249"/>
    <w:multiLevelType w:val="hybridMultilevel"/>
    <w:tmpl w:val="9CBA206C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14AF0"/>
    <w:multiLevelType w:val="hybridMultilevel"/>
    <w:tmpl w:val="35C67E88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B4625"/>
    <w:multiLevelType w:val="hybridMultilevel"/>
    <w:tmpl w:val="93800A26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024E6"/>
    <w:multiLevelType w:val="hybridMultilevel"/>
    <w:tmpl w:val="725C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C5DFD"/>
    <w:multiLevelType w:val="hybridMultilevel"/>
    <w:tmpl w:val="092AD16C"/>
    <w:lvl w:ilvl="0" w:tplc="B8F2CB0E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D5167"/>
    <w:multiLevelType w:val="hybridMultilevel"/>
    <w:tmpl w:val="6144C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44C5A"/>
    <w:multiLevelType w:val="hybridMultilevel"/>
    <w:tmpl w:val="98D217C0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9336C"/>
    <w:multiLevelType w:val="hybridMultilevel"/>
    <w:tmpl w:val="E01AE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461A2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B8F2CB0E">
      <w:start w:val="7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C6390"/>
    <w:multiLevelType w:val="hybridMultilevel"/>
    <w:tmpl w:val="99E68B3E"/>
    <w:lvl w:ilvl="0" w:tplc="96E0A26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838A6"/>
    <w:multiLevelType w:val="hybridMultilevel"/>
    <w:tmpl w:val="E7CE6B88"/>
    <w:lvl w:ilvl="0" w:tplc="3718F1F4">
      <w:start w:val="6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94788"/>
    <w:multiLevelType w:val="hybridMultilevel"/>
    <w:tmpl w:val="CA50D66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F01B3"/>
    <w:multiLevelType w:val="hybridMultilevel"/>
    <w:tmpl w:val="DFF44DC2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43C5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039D2"/>
    <w:multiLevelType w:val="hybridMultilevel"/>
    <w:tmpl w:val="D0B897E6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5E43"/>
    <w:multiLevelType w:val="hybridMultilevel"/>
    <w:tmpl w:val="E9700916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DDA18E1"/>
    <w:multiLevelType w:val="hybridMultilevel"/>
    <w:tmpl w:val="38D6B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E447E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AA481892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03DB"/>
    <w:multiLevelType w:val="hybridMultilevel"/>
    <w:tmpl w:val="153CE2CE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A20E69"/>
    <w:multiLevelType w:val="hybridMultilevel"/>
    <w:tmpl w:val="13CA70C2"/>
    <w:lvl w:ilvl="0" w:tplc="A4BEA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43D0"/>
    <w:multiLevelType w:val="hybridMultilevel"/>
    <w:tmpl w:val="54B06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656EC"/>
    <w:multiLevelType w:val="hybridMultilevel"/>
    <w:tmpl w:val="E6969808"/>
    <w:lvl w:ilvl="0" w:tplc="11BCB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3E8DA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2" w:tplc="4D22A8F6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2A22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0E5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F2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6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F81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D69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B95A74"/>
    <w:multiLevelType w:val="hybridMultilevel"/>
    <w:tmpl w:val="DA78AC58"/>
    <w:lvl w:ilvl="0" w:tplc="265639DC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F9264C0">
      <w:start w:val="4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A88697C6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02A1E"/>
    <w:multiLevelType w:val="hybridMultilevel"/>
    <w:tmpl w:val="194E18EE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43998">
    <w:abstractNumId w:val="42"/>
  </w:num>
  <w:num w:numId="2" w16cid:durableId="1312519487">
    <w:abstractNumId w:val="41"/>
  </w:num>
  <w:num w:numId="3" w16cid:durableId="696001876">
    <w:abstractNumId w:val="27"/>
  </w:num>
  <w:num w:numId="4" w16cid:durableId="1338727888">
    <w:abstractNumId w:val="10"/>
  </w:num>
  <w:num w:numId="5" w16cid:durableId="1695036117">
    <w:abstractNumId w:val="7"/>
  </w:num>
  <w:num w:numId="6" w16cid:durableId="125895787">
    <w:abstractNumId w:val="30"/>
  </w:num>
  <w:num w:numId="7" w16cid:durableId="1985887367">
    <w:abstractNumId w:val="8"/>
  </w:num>
  <w:num w:numId="8" w16cid:durableId="780808656">
    <w:abstractNumId w:val="24"/>
  </w:num>
  <w:num w:numId="9" w16cid:durableId="1913614294">
    <w:abstractNumId w:val="3"/>
  </w:num>
  <w:num w:numId="10" w16cid:durableId="279924621">
    <w:abstractNumId w:val="20"/>
  </w:num>
  <w:num w:numId="11" w16cid:durableId="327102340">
    <w:abstractNumId w:val="36"/>
  </w:num>
  <w:num w:numId="12" w16cid:durableId="1422684257">
    <w:abstractNumId w:val="26"/>
  </w:num>
  <w:num w:numId="13" w16cid:durableId="767700183">
    <w:abstractNumId w:val="5"/>
  </w:num>
  <w:num w:numId="14" w16cid:durableId="924339618">
    <w:abstractNumId w:val="43"/>
  </w:num>
  <w:num w:numId="15" w16cid:durableId="8399251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6" w16cid:durableId="1371538483">
    <w:abstractNumId w:val="35"/>
  </w:num>
  <w:num w:numId="17" w16cid:durableId="1129978432">
    <w:abstractNumId w:val="4"/>
  </w:num>
  <w:num w:numId="18" w16cid:durableId="218248775">
    <w:abstractNumId w:val="14"/>
  </w:num>
  <w:num w:numId="19" w16cid:durableId="612060504">
    <w:abstractNumId w:val="40"/>
  </w:num>
  <w:num w:numId="20" w16cid:durableId="763067684">
    <w:abstractNumId w:val="9"/>
  </w:num>
  <w:num w:numId="21" w16cid:durableId="94641116">
    <w:abstractNumId w:val="17"/>
  </w:num>
  <w:num w:numId="22" w16cid:durableId="2059039754">
    <w:abstractNumId w:val="33"/>
  </w:num>
  <w:num w:numId="23" w16cid:durableId="926497657">
    <w:abstractNumId w:val="32"/>
  </w:num>
  <w:num w:numId="24" w16cid:durableId="720783699">
    <w:abstractNumId w:val="37"/>
  </w:num>
  <w:num w:numId="25" w16cid:durableId="940647385">
    <w:abstractNumId w:val="15"/>
  </w:num>
  <w:num w:numId="26" w16cid:durableId="352725545">
    <w:abstractNumId w:val="22"/>
  </w:num>
  <w:num w:numId="27" w16cid:durableId="1640576428">
    <w:abstractNumId w:val="39"/>
  </w:num>
  <w:num w:numId="28" w16cid:durableId="1349330995">
    <w:abstractNumId w:val="2"/>
  </w:num>
  <w:num w:numId="29" w16cid:durableId="522285304">
    <w:abstractNumId w:val="16"/>
  </w:num>
  <w:num w:numId="30" w16cid:durableId="463547556">
    <w:abstractNumId w:val="29"/>
  </w:num>
  <w:num w:numId="31" w16cid:durableId="1388719124">
    <w:abstractNumId w:val="19"/>
  </w:num>
  <w:num w:numId="32" w16cid:durableId="516240815">
    <w:abstractNumId w:val="1"/>
  </w:num>
  <w:num w:numId="33" w16cid:durableId="1575045026">
    <w:abstractNumId w:val="34"/>
  </w:num>
  <w:num w:numId="34" w16cid:durableId="1800150984">
    <w:abstractNumId w:val="31"/>
  </w:num>
  <w:num w:numId="35" w16cid:durableId="136382996">
    <w:abstractNumId w:val="11"/>
  </w:num>
  <w:num w:numId="36" w16cid:durableId="1384985047">
    <w:abstractNumId w:val="23"/>
  </w:num>
  <w:num w:numId="37" w16cid:durableId="983006613">
    <w:abstractNumId w:val="13"/>
  </w:num>
  <w:num w:numId="38" w16cid:durableId="524440185">
    <w:abstractNumId w:val="12"/>
  </w:num>
  <w:num w:numId="39" w16cid:durableId="560025768">
    <w:abstractNumId w:val="28"/>
  </w:num>
  <w:num w:numId="40" w16cid:durableId="31157265">
    <w:abstractNumId w:val="21"/>
  </w:num>
  <w:num w:numId="41" w16cid:durableId="1593658636">
    <w:abstractNumId w:val="38"/>
  </w:num>
  <w:num w:numId="42" w16cid:durableId="936212830">
    <w:abstractNumId w:val="44"/>
  </w:num>
  <w:num w:numId="43" w16cid:durableId="1867208344">
    <w:abstractNumId w:val="25"/>
  </w:num>
  <w:num w:numId="44" w16cid:durableId="1558591408">
    <w:abstractNumId w:val="18"/>
  </w:num>
  <w:num w:numId="45" w16cid:durableId="1750426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313EBF"/>
    <w:rsid w:val="000108CB"/>
    <w:rsid w:val="00013645"/>
    <w:rsid w:val="00020142"/>
    <w:rsid w:val="00020F64"/>
    <w:rsid w:val="00023208"/>
    <w:rsid w:val="00027AC3"/>
    <w:rsid w:val="00032BCA"/>
    <w:rsid w:val="00033655"/>
    <w:rsid w:val="0004370F"/>
    <w:rsid w:val="00052C2A"/>
    <w:rsid w:val="00060171"/>
    <w:rsid w:val="000621ED"/>
    <w:rsid w:val="000665B7"/>
    <w:rsid w:val="00074A92"/>
    <w:rsid w:val="00085BEE"/>
    <w:rsid w:val="00086DBE"/>
    <w:rsid w:val="00090488"/>
    <w:rsid w:val="000932E0"/>
    <w:rsid w:val="00093EB6"/>
    <w:rsid w:val="00095F7C"/>
    <w:rsid w:val="0009714B"/>
    <w:rsid w:val="000A246B"/>
    <w:rsid w:val="000A65DC"/>
    <w:rsid w:val="000B1B30"/>
    <w:rsid w:val="000C3389"/>
    <w:rsid w:val="000C53A9"/>
    <w:rsid w:val="000C5686"/>
    <w:rsid w:val="000E1D76"/>
    <w:rsid w:val="000E5134"/>
    <w:rsid w:val="000E5513"/>
    <w:rsid w:val="000F2F7E"/>
    <w:rsid w:val="000F6150"/>
    <w:rsid w:val="000F7992"/>
    <w:rsid w:val="0010107C"/>
    <w:rsid w:val="0010506C"/>
    <w:rsid w:val="0011540F"/>
    <w:rsid w:val="00115C7A"/>
    <w:rsid w:val="001202FE"/>
    <w:rsid w:val="00121C13"/>
    <w:rsid w:val="0012351B"/>
    <w:rsid w:val="001318AE"/>
    <w:rsid w:val="00142345"/>
    <w:rsid w:val="00142F26"/>
    <w:rsid w:val="001460ED"/>
    <w:rsid w:val="00146F53"/>
    <w:rsid w:val="001554EB"/>
    <w:rsid w:val="00155FDA"/>
    <w:rsid w:val="0016191E"/>
    <w:rsid w:val="00165CD4"/>
    <w:rsid w:val="00167613"/>
    <w:rsid w:val="00170A0B"/>
    <w:rsid w:val="00171684"/>
    <w:rsid w:val="0017706C"/>
    <w:rsid w:val="00177BBF"/>
    <w:rsid w:val="00180796"/>
    <w:rsid w:val="00180A2E"/>
    <w:rsid w:val="00195386"/>
    <w:rsid w:val="001A3E15"/>
    <w:rsid w:val="001A469F"/>
    <w:rsid w:val="001A6B9A"/>
    <w:rsid w:val="001B0ACB"/>
    <w:rsid w:val="001C1687"/>
    <w:rsid w:val="001C389C"/>
    <w:rsid w:val="001D4E2B"/>
    <w:rsid w:val="001D5E2A"/>
    <w:rsid w:val="001E3A15"/>
    <w:rsid w:val="001E5014"/>
    <w:rsid w:val="001F2F27"/>
    <w:rsid w:val="001F57A3"/>
    <w:rsid w:val="00201C50"/>
    <w:rsid w:val="002066CA"/>
    <w:rsid w:val="00211BEA"/>
    <w:rsid w:val="00215CD8"/>
    <w:rsid w:val="002163A2"/>
    <w:rsid w:val="00226951"/>
    <w:rsid w:val="00230483"/>
    <w:rsid w:val="002332FC"/>
    <w:rsid w:val="0025484F"/>
    <w:rsid w:val="00256A39"/>
    <w:rsid w:val="00261CC1"/>
    <w:rsid w:val="00263FDD"/>
    <w:rsid w:val="0027526C"/>
    <w:rsid w:val="00286F2C"/>
    <w:rsid w:val="002947B7"/>
    <w:rsid w:val="00296D0F"/>
    <w:rsid w:val="00297911"/>
    <w:rsid w:val="002A061E"/>
    <w:rsid w:val="002A1685"/>
    <w:rsid w:val="002A4554"/>
    <w:rsid w:val="002B2C31"/>
    <w:rsid w:val="002B4BED"/>
    <w:rsid w:val="002C6346"/>
    <w:rsid w:val="002D0D60"/>
    <w:rsid w:val="002D1EA8"/>
    <w:rsid w:val="002D7603"/>
    <w:rsid w:val="002D77D4"/>
    <w:rsid w:val="002E22E9"/>
    <w:rsid w:val="002E352E"/>
    <w:rsid w:val="002E62EB"/>
    <w:rsid w:val="002E6DE4"/>
    <w:rsid w:val="002F5918"/>
    <w:rsid w:val="003026D1"/>
    <w:rsid w:val="00302973"/>
    <w:rsid w:val="00303F70"/>
    <w:rsid w:val="00304115"/>
    <w:rsid w:val="0031187F"/>
    <w:rsid w:val="00313364"/>
    <w:rsid w:val="00313EBF"/>
    <w:rsid w:val="00315FC3"/>
    <w:rsid w:val="0032489B"/>
    <w:rsid w:val="0032561E"/>
    <w:rsid w:val="0033000A"/>
    <w:rsid w:val="00330F83"/>
    <w:rsid w:val="00334364"/>
    <w:rsid w:val="003458E0"/>
    <w:rsid w:val="00353551"/>
    <w:rsid w:val="0035611B"/>
    <w:rsid w:val="00362CDC"/>
    <w:rsid w:val="003A70E2"/>
    <w:rsid w:val="003B1182"/>
    <w:rsid w:val="003B3DFF"/>
    <w:rsid w:val="003B4212"/>
    <w:rsid w:val="003C2FE2"/>
    <w:rsid w:val="003C78DB"/>
    <w:rsid w:val="003E4FF1"/>
    <w:rsid w:val="003E757F"/>
    <w:rsid w:val="003F6FE0"/>
    <w:rsid w:val="004000A8"/>
    <w:rsid w:val="0040095B"/>
    <w:rsid w:val="00400BA6"/>
    <w:rsid w:val="00406C2B"/>
    <w:rsid w:val="00413006"/>
    <w:rsid w:val="004139E0"/>
    <w:rsid w:val="00421336"/>
    <w:rsid w:val="00422E11"/>
    <w:rsid w:val="00427E02"/>
    <w:rsid w:val="004451AF"/>
    <w:rsid w:val="00445FC9"/>
    <w:rsid w:val="00447ACE"/>
    <w:rsid w:val="00450DDF"/>
    <w:rsid w:val="004538E4"/>
    <w:rsid w:val="00460FA6"/>
    <w:rsid w:val="00461E39"/>
    <w:rsid w:val="0047541D"/>
    <w:rsid w:val="00483D65"/>
    <w:rsid w:val="00490147"/>
    <w:rsid w:val="00493519"/>
    <w:rsid w:val="004945B1"/>
    <w:rsid w:val="004951BC"/>
    <w:rsid w:val="004A2BCD"/>
    <w:rsid w:val="004B52E0"/>
    <w:rsid w:val="004B5D66"/>
    <w:rsid w:val="004C4240"/>
    <w:rsid w:val="004C6806"/>
    <w:rsid w:val="004D42B9"/>
    <w:rsid w:val="004F1789"/>
    <w:rsid w:val="004F3342"/>
    <w:rsid w:val="004F4387"/>
    <w:rsid w:val="00500A3B"/>
    <w:rsid w:val="00513274"/>
    <w:rsid w:val="005135B7"/>
    <w:rsid w:val="00520520"/>
    <w:rsid w:val="00520DFE"/>
    <w:rsid w:val="0052344E"/>
    <w:rsid w:val="0052750D"/>
    <w:rsid w:val="00532F1A"/>
    <w:rsid w:val="0054083D"/>
    <w:rsid w:val="00545461"/>
    <w:rsid w:val="0055348F"/>
    <w:rsid w:val="005574ED"/>
    <w:rsid w:val="00561454"/>
    <w:rsid w:val="005660AB"/>
    <w:rsid w:val="0057286A"/>
    <w:rsid w:val="00572D13"/>
    <w:rsid w:val="0058081F"/>
    <w:rsid w:val="0059201B"/>
    <w:rsid w:val="0059480E"/>
    <w:rsid w:val="00597903"/>
    <w:rsid w:val="005B500C"/>
    <w:rsid w:val="005C1C3E"/>
    <w:rsid w:val="005C46B8"/>
    <w:rsid w:val="005C6BE9"/>
    <w:rsid w:val="005C6CBB"/>
    <w:rsid w:val="005D11FC"/>
    <w:rsid w:val="005D1320"/>
    <w:rsid w:val="005D3D02"/>
    <w:rsid w:val="005D4B71"/>
    <w:rsid w:val="005D606D"/>
    <w:rsid w:val="005D6459"/>
    <w:rsid w:val="005E2DEA"/>
    <w:rsid w:val="005F7D51"/>
    <w:rsid w:val="006008DB"/>
    <w:rsid w:val="006027DF"/>
    <w:rsid w:val="00606940"/>
    <w:rsid w:val="00612A10"/>
    <w:rsid w:val="00615E93"/>
    <w:rsid w:val="00621DDB"/>
    <w:rsid w:val="006230A0"/>
    <w:rsid w:val="00637442"/>
    <w:rsid w:val="006435C8"/>
    <w:rsid w:val="00644D59"/>
    <w:rsid w:val="00646335"/>
    <w:rsid w:val="006762AE"/>
    <w:rsid w:val="00680393"/>
    <w:rsid w:val="00684818"/>
    <w:rsid w:val="00686FAB"/>
    <w:rsid w:val="00690274"/>
    <w:rsid w:val="006902C5"/>
    <w:rsid w:val="006910EA"/>
    <w:rsid w:val="0069216C"/>
    <w:rsid w:val="0069543C"/>
    <w:rsid w:val="006A06E8"/>
    <w:rsid w:val="006A30D9"/>
    <w:rsid w:val="006A6AE6"/>
    <w:rsid w:val="006A6DA4"/>
    <w:rsid w:val="006B1011"/>
    <w:rsid w:val="006B1D90"/>
    <w:rsid w:val="006B1DDF"/>
    <w:rsid w:val="006C0656"/>
    <w:rsid w:val="006C55CB"/>
    <w:rsid w:val="006C55F9"/>
    <w:rsid w:val="006D12F9"/>
    <w:rsid w:val="006D35C9"/>
    <w:rsid w:val="006D3660"/>
    <w:rsid w:val="006E0F43"/>
    <w:rsid w:val="006E236A"/>
    <w:rsid w:val="006E2442"/>
    <w:rsid w:val="006E271D"/>
    <w:rsid w:val="006E48DE"/>
    <w:rsid w:val="006E5AC0"/>
    <w:rsid w:val="006E6E66"/>
    <w:rsid w:val="006E7313"/>
    <w:rsid w:val="006F009B"/>
    <w:rsid w:val="007021CE"/>
    <w:rsid w:val="00711277"/>
    <w:rsid w:val="00732797"/>
    <w:rsid w:val="00734BDF"/>
    <w:rsid w:val="007423E2"/>
    <w:rsid w:val="0075018C"/>
    <w:rsid w:val="00752AAB"/>
    <w:rsid w:val="00757BAF"/>
    <w:rsid w:val="007621EB"/>
    <w:rsid w:val="007706F8"/>
    <w:rsid w:val="00775C0F"/>
    <w:rsid w:val="00776129"/>
    <w:rsid w:val="00780A9B"/>
    <w:rsid w:val="00783D61"/>
    <w:rsid w:val="00784BC3"/>
    <w:rsid w:val="00792B28"/>
    <w:rsid w:val="007A1E6A"/>
    <w:rsid w:val="007A78D7"/>
    <w:rsid w:val="007B1FD3"/>
    <w:rsid w:val="007B2CEF"/>
    <w:rsid w:val="007B38E3"/>
    <w:rsid w:val="007C4AA2"/>
    <w:rsid w:val="007D4225"/>
    <w:rsid w:val="007D54F9"/>
    <w:rsid w:val="007D74A2"/>
    <w:rsid w:val="007D7E23"/>
    <w:rsid w:val="007E1EA1"/>
    <w:rsid w:val="007E29A6"/>
    <w:rsid w:val="007E75F9"/>
    <w:rsid w:val="007F0092"/>
    <w:rsid w:val="007F0D0F"/>
    <w:rsid w:val="00800BD1"/>
    <w:rsid w:val="008046E1"/>
    <w:rsid w:val="00810219"/>
    <w:rsid w:val="00812AFE"/>
    <w:rsid w:val="0081556D"/>
    <w:rsid w:val="00817E30"/>
    <w:rsid w:val="00821402"/>
    <w:rsid w:val="0083669B"/>
    <w:rsid w:val="00837587"/>
    <w:rsid w:val="00846553"/>
    <w:rsid w:val="008527E7"/>
    <w:rsid w:val="00864621"/>
    <w:rsid w:val="008773CC"/>
    <w:rsid w:val="00877441"/>
    <w:rsid w:val="00887421"/>
    <w:rsid w:val="008878DB"/>
    <w:rsid w:val="00897BF6"/>
    <w:rsid w:val="008A56E2"/>
    <w:rsid w:val="008A5DCE"/>
    <w:rsid w:val="008B431F"/>
    <w:rsid w:val="008C0DE6"/>
    <w:rsid w:val="008C2AB2"/>
    <w:rsid w:val="008C354C"/>
    <w:rsid w:val="008C3652"/>
    <w:rsid w:val="008C3EC9"/>
    <w:rsid w:val="008C56F0"/>
    <w:rsid w:val="008D39EC"/>
    <w:rsid w:val="008D48D9"/>
    <w:rsid w:val="008D516D"/>
    <w:rsid w:val="008D60CD"/>
    <w:rsid w:val="008E0904"/>
    <w:rsid w:val="008F010F"/>
    <w:rsid w:val="008F1851"/>
    <w:rsid w:val="008F429D"/>
    <w:rsid w:val="008F44A0"/>
    <w:rsid w:val="008F46FC"/>
    <w:rsid w:val="008F68F7"/>
    <w:rsid w:val="00907D5A"/>
    <w:rsid w:val="00916182"/>
    <w:rsid w:val="0092392A"/>
    <w:rsid w:val="009307B4"/>
    <w:rsid w:val="0094023A"/>
    <w:rsid w:val="009454B9"/>
    <w:rsid w:val="0094664D"/>
    <w:rsid w:val="00952332"/>
    <w:rsid w:val="009545D3"/>
    <w:rsid w:val="00963B18"/>
    <w:rsid w:val="00966634"/>
    <w:rsid w:val="00971347"/>
    <w:rsid w:val="0097550F"/>
    <w:rsid w:val="00977E04"/>
    <w:rsid w:val="00984252"/>
    <w:rsid w:val="00987A89"/>
    <w:rsid w:val="00996782"/>
    <w:rsid w:val="009A26CD"/>
    <w:rsid w:val="009A3EC1"/>
    <w:rsid w:val="009A508E"/>
    <w:rsid w:val="009B3879"/>
    <w:rsid w:val="009B786E"/>
    <w:rsid w:val="009C1171"/>
    <w:rsid w:val="009C6F41"/>
    <w:rsid w:val="009E4579"/>
    <w:rsid w:val="009E4667"/>
    <w:rsid w:val="009E52DD"/>
    <w:rsid w:val="009F7282"/>
    <w:rsid w:val="00A02578"/>
    <w:rsid w:val="00A0297C"/>
    <w:rsid w:val="00A05629"/>
    <w:rsid w:val="00A07028"/>
    <w:rsid w:val="00A0756B"/>
    <w:rsid w:val="00A21FCF"/>
    <w:rsid w:val="00A24188"/>
    <w:rsid w:val="00A26B5C"/>
    <w:rsid w:val="00A2753C"/>
    <w:rsid w:val="00A27E70"/>
    <w:rsid w:val="00A307A3"/>
    <w:rsid w:val="00A33A3D"/>
    <w:rsid w:val="00A362CE"/>
    <w:rsid w:val="00A61C37"/>
    <w:rsid w:val="00A67710"/>
    <w:rsid w:val="00A70D56"/>
    <w:rsid w:val="00A71E65"/>
    <w:rsid w:val="00A72DBE"/>
    <w:rsid w:val="00A94F8D"/>
    <w:rsid w:val="00A97474"/>
    <w:rsid w:val="00AA3F94"/>
    <w:rsid w:val="00AA4C91"/>
    <w:rsid w:val="00AA7AE0"/>
    <w:rsid w:val="00AB49CB"/>
    <w:rsid w:val="00AB671A"/>
    <w:rsid w:val="00AC1875"/>
    <w:rsid w:val="00AC573D"/>
    <w:rsid w:val="00AC62B4"/>
    <w:rsid w:val="00AD0332"/>
    <w:rsid w:val="00AD16BA"/>
    <w:rsid w:val="00AE5A55"/>
    <w:rsid w:val="00B061CF"/>
    <w:rsid w:val="00B0779B"/>
    <w:rsid w:val="00B2374E"/>
    <w:rsid w:val="00B24B89"/>
    <w:rsid w:val="00B25993"/>
    <w:rsid w:val="00B3394A"/>
    <w:rsid w:val="00B3710E"/>
    <w:rsid w:val="00B52352"/>
    <w:rsid w:val="00B60B30"/>
    <w:rsid w:val="00B639BB"/>
    <w:rsid w:val="00B6501F"/>
    <w:rsid w:val="00B66168"/>
    <w:rsid w:val="00B67479"/>
    <w:rsid w:val="00B733D0"/>
    <w:rsid w:val="00B77108"/>
    <w:rsid w:val="00B87F36"/>
    <w:rsid w:val="00B914C7"/>
    <w:rsid w:val="00B9310C"/>
    <w:rsid w:val="00B93390"/>
    <w:rsid w:val="00BA1478"/>
    <w:rsid w:val="00BA253C"/>
    <w:rsid w:val="00BA4751"/>
    <w:rsid w:val="00BA6AED"/>
    <w:rsid w:val="00BB3C91"/>
    <w:rsid w:val="00BB597C"/>
    <w:rsid w:val="00BB7004"/>
    <w:rsid w:val="00BB7F32"/>
    <w:rsid w:val="00BD48D0"/>
    <w:rsid w:val="00BD7B57"/>
    <w:rsid w:val="00BE11CC"/>
    <w:rsid w:val="00BF03C2"/>
    <w:rsid w:val="00BF7C90"/>
    <w:rsid w:val="00C12959"/>
    <w:rsid w:val="00C15AE3"/>
    <w:rsid w:val="00C22979"/>
    <w:rsid w:val="00C30829"/>
    <w:rsid w:val="00C34144"/>
    <w:rsid w:val="00C358CC"/>
    <w:rsid w:val="00C369DB"/>
    <w:rsid w:val="00C421D3"/>
    <w:rsid w:val="00C4228E"/>
    <w:rsid w:val="00C46826"/>
    <w:rsid w:val="00C53EDF"/>
    <w:rsid w:val="00C5728C"/>
    <w:rsid w:val="00C60AD7"/>
    <w:rsid w:val="00C63582"/>
    <w:rsid w:val="00C74734"/>
    <w:rsid w:val="00C8174D"/>
    <w:rsid w:val="00C83E3A"/>
    <w:rsid w:val="00C86C4E"/>
    <w:rsid w:val="00C874B4"/>
    <w:rsid w:val="00CA0943"/>
    <w:rsid w:val="00CA219F"/>
    <w:rsid w:val="00CA26BB"/>
    <w:rsid w:val="00CA4156"/>
    <w:rsid w:val="00CB0DBB"/>
    <w:rsid w:val="00CB518B"/>
    <w:rsid w:val="00CC0330"/>
    <w:rsid w:val="00CC2C46"/>
    <w:rsid w:val="00CC3162"/>
    <w:rsid w:val="00CC6B56"/>
    <w:rsid w:val="00CE018E"/>
    <w:rsid w:val="00CE1E01"/>
    <w:rsid w:val="00CE68FA"/>
    <w:rsid w:val="00CF1A14"/>
    <w:rsid w:val="00D01327"/>
    <w:rsid w:val="00D02D53"/>
    <w:rsid w:val="00D0604E"/>
    <w:rsid w:val="00D07279"/>
    <w:rsid w:val="00D14CD1"/>
    <w:rsid w:val="00D179EA"/>
    <w:rsid w:val="00D20309"/>
    <w:rsid w:val="00D270DA"/>
    <w:rsid w:val="00D27B68"/>
    <w:rsid w:val="00D304AD"/>
    <w:rsid w:val="00D34B66"/>
    <w:rsid w:val="00D424B9"/>
    <w:rsid w:val="00D465FB"/>
    <w:rsid w:val="00D4679A"/>
    <w:rsid w:val="00D46B66"/>
    <w:rsid w:val="00D50FD0"/>
    <w:rsid w:val="00D577CB"/>
    <w:rsid w:val="00D67E45"/>
    <w:rsid w:val="00D72528"/>
    <w:rsid w:val="00D76472"/>
    <w:rsid w:val="00D9778A"/>
    <w:rsid w:val="00DA0CBC"/>
    <w:rsid w:val="00DA1356"/>
    <w:rsid w:val="00DB2BBA"/>
    <w:rsid w:val="00DB73C6"/>
    <w:rsid w:val="00DC214C"/>
    <w:rsid w:val="00DC4AFA"/>
    <w:rsid w:val="00DC6120"/>
    <w:rsid w:val="00DD7909"/>
    <w:rsid w:val="00DE2204"/>
    <w:rsid w:val="00DE2F7D"/>
    <w:rsid w:val="00DF05B7"/>
    <w:rsid w:val="00DF1602"/>
    <w:rsid w:val="00E10238"/>
    <w:rsid w:val="00E17834"/>
    <w:rsid w:val="00E17AF0"/>
    <w:rsid w:val="00E21275"/>
    <w:rsid w:val="00E21612"/>
    <w:rsid w:val="00E2571A"/>
    <w:rsid w:val="00E37190"/>
    <w:rsid w:val="00E46B38"/>
    <w:rsid w:val="00E46C77"/>
    <w:rsid w:val="00E51D15"/>
    <w:rsid w:val="00E55DB0"/>
    <w:rsid w:val="00E636F7"/>
    <w:rsid w:val="00E7039F"/>
    <w:rsid w:val="00E75DCD"/>
    <w:rsid w:val="00E82403"/>
    <w:rsid w:val="00E87322"/>
    <w:rsid w:val="00EA6040"/>
    <w:rsid w:val="00EB0B2A"/>
    <w:rsid w:val="00EC20BC"/>
    <w:rsid w:val="00EC2E7B"/>
    <w:rsid w:val="00EC5404"/>
    <w:rsid w:val="00ED1D03"/>
    <w:rsid w:val="00ED23CD"/>
    <w:rsid w:val="00ED2D0D"/>
    <w:rsid w:val="00ED4678"/>
    <w:rsid w:val="00ED689F"/>
    <w:rsid w:val="00ED750A"/>
    <w:rsid w:val="00ED7C50"/>
    <w:rsid w:val="00EE3634"/>
    <w:rsid w:val="00EE5136"/>
    <w:rsid w:val="00EE6010"/>
    <w:rsid w:val="00EF2F7A"/>
    <w:rsid w:val="00EF5B45"/>
    <w:rsid w:val="00EF79E5"/>
    <w:rsid w:val="00F026C9"/>
    <w:rsid w:val="00F02865"/>
    <w:rsid w:val="00F15DAD"/>
    <w:rsid w:val="00F17E8C"/>
    <w:rsid w:val="00F2128D"/>
    <w:rsid w:val="00F2571A"/>
    <w:rsid w:val="00F27C57"/>
    <w:rsid w:val="00F370F4"/>
    <w:rsid w:val="00F53039"/>
    <w:rsid w:val="00F532A9"/>
    <w:rsid w:val="00F54E2A"/>
    <w:rsid w:val="00F6232B"/>
    <w:rsid w:val="00F66E57"/>
    <w:rsid w:val="00F74187"/>
    <w:rsid w:val="00F76308"/>
    <w:rsid w:val="00F87A8A"/>
    <w:rsid w:val="00F93941"/>
    <w:rsid w:val="00FA6502"/>
    <w:rsid w:val="00FB3995"/>
    <w:rsid w:val="00FC081D"/>
    <w:rsid w:val="00FD00FD"/>
    <w:rsid w:val="00FD5E31"/>
    <w:rsid w:val="00FD7CB9"/>
    <w:rsid w:val="00FE1043"/>
    <w:rsid w:val="00FF3950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FB03E"/>
  <w15:docId w15:val="{726863F6-E32D-44BB-B73C-684CB63D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63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6308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F76308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76308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76308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F76308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F76308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F76308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76308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F76308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6308"/>
    <w:rPr>
      <w:sz w:val="22"/>
      <w:szCs w:val="20"/>
    </w:rPr>
  </w:style>
  <w:style w:type="paragraph" w:styleId="Tekstpodstawowy3">
    <w:name w:val="Body Text 3"/>
    <w:basedOn w:val="Normalny"/>
    <w:rsid w:val="00F76308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F763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63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6308"/>
  </w:style>
  <w:style w:type="paragraph" w:styleId="Lista">
    <w:name w:val="List"/>
    <w:basedOn w:val="Normalny"/>
    <w:rsid w:val="00F76308"/>
    <w:pPr>
      <w:ind w:left="283" w:hanging="283"/>
    </w:pPr>
  </w:style>
  <w:style w:type="paragraph" w:styleId="Lista2">
    <w:name w:val="List 2"/>
    <w:basedOn w:val="Normalny"/>
    <w:rsid w:val="00F76308"/>
    <w:pPr>
      <w:ind w:left="566" w:hanging="283"/>
    </w:pPr>
  </w:style>
  <w:style w:type="paragraph" w:styleId="Listapunktowana3">
    <w:name w:val="List Bullet 3"/>
    <w:basedOn w:val="Normalny"/>
    <w:autoRedefine/>
    <w:rsid w:val="00F76308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F76308"/>
    <w:rPr>
      <w:sz w:val="16"/>
    </w:rPr>
  </w:style>
  <w:style w:type="paragraph" w:styleId="Legenda">
    <w:name w:val="caption"/>
    <w:basedOn w:val="Normalny"/>
    <w:next w:val="Normalny"/>
    <w:qFormat/>
    <w:rsid w:val="00F76308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F76308"/>
    <w:rPr>
      <w:color w:val="0000FF"/>
      <w:u w:val="single"/>
    </w:rPr>
  </w:style>
  <w:style w:type="character" w:customStyle="1" w:styleId="grame">
    <w:name w:val="grame"/>
    <w:basedOn w:val="Domylnaczcionkaakapitu"/>
    <w:rsid w:val="00F76308"/>
  </w:style>
  <w:style w:type="character" w:styleId="UyteHipercze">
    <w:name w:val="FollowedHyperlink"/>
    <w:basedOn w:val="Domylnaczcionkaakapitu"/>
    <w:rsid w:val="00F76308"/>
    <w:rPr>
      <w:color w:val="800080"/>
      <w:u w:val="single"/>
    </w:rPr>
  </w:style>
  <w:style w:type="paragraph" w:customStyle="1" w:styleId="Tekstpodstawowy21">
    <w:name w:val="Tekst podstawowy 21"/>
    <w:basedOn w:val="Normalny"/>
    <w:rsid w:val="00F76308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F76308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F76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F7630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76308"/>
    <w:rPr>
      <w:b/>
      <w:bCs/>
    </w:rPr>
  </w:style>
  <w:style w:type="paragraph" w:styleId="Tekstpodstawowywcity">
    <w:name w:val="Body Text Indent"/>
    <w:basedOn w:val="Normalny"/>
    <w:rsid w:val="00F76308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F76308"/>
    <w:rPr>
      <w:sz w:val="20"/>
    </w:rPr>
  </w:style>
  <w:style w:type="paragraph" w:styleId="Tytu">
    <w:name w:val="Title"/>
    <w:basedOn w:val="Normalny"/>
    <w:qFormat/>
    <w:rsid w:val="00F76308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F76308"/>
  </w:style>
  <w:style w:type="character" w:customStyle="1" w:styleId="Tekstpodstawowy2Znak">
    <w:name w:val="Tekst podstawowy 2 Znak"/>
    <w:basedOn w:val="Domylnaczcionkaakapitu"/>
    <w:link w:val="Tekstpodstawowy2"/>
    <w:rsid w:val="00D02D53"/>
    <w:rPr>
      <w:sz w:val="16"/>
      <w:szCs w:val="24"/>
    </w:rPr>
  </w:style>
  <w:style w:type="table" w:styleId="Tabela-Siatka">
    <w:name w:val="Table Grid"/>
    <w:basedOn w:val="Standardowy"/>
    <w:rsid w:val="0016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2E0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F7282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E2F7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tl.edu.pl/uploads/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EGULAMI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tl.edu.pl/uploads/RODO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3570</Words>
  <Characters>21421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EKSPORT_W_PRZEDSIEBIORSTWIE</vt:lpstr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EKSPORT_W_PRZEDSIEBIORSTWIE</dc:title>
  <dc:subject/>
  <dc:creator>Majchrowski</dc:creator>
  <cp:keywords/>
  <dc:description/>
  <cp:lastModifiedBy>Maciej Majchrowski</cp:lastModifiedBy>
  <cp:revision>24</cp:revision>
  <cp:lastPrinted>2019-10-01T13:04:00Z</cp:lastPrinted>
  <dcterms:created xsi:type="dcterms:W3CDTF">2023-10-04T09:47:00Z</dcterms:created>
  <dcterms:modified xsi:type="dcterms:W3CDTF">2024-04-05T18:51:00Z</dcterms:modified>
</cp:coreProperties>
</file>