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6"/>
        <w:gridCol w:w="5317"/>
      </w:tblGrid>
      <w:tr w:rsidR="00F51671" w14:paraId="40E09C60" w14:textId="7D400CF2" w:rsidTr="00AC6A17">
        <w:trPr>
          <w:trHeight w:val="427"/>
        </w:trPr>
        <w:tc>
          <w:tcPr>
            <w:tcW w:w="10773" w:type="dxa"/>
            <w:gridSpan w:val="2"/>
            <w:tcBorders>
              <w:bottom w:val="nil"/>
            </w:tcBorders>
            <w:shd w:val="clear" w:color="auto" w:fill="FFC000"/>
          </w:tcPr>
          <w:p w14:paraId="1D3D8991" w14:textId="23385835" w:rsidR="00F51671" w:rsidRPr="007705D4" w:rsidRDefault="00F51671" w:rsidP="007F115C">
            <w:pPr>
              <w:spacing w:before="120" w:after="120"/>
              <w:jc w:val="center"/>
              <w:rPr>
                <w:rFonts w:ascii="Calibri" w:hAnsi="Calibri"/>
                <w:b/>
                <w:bCs/>
                <w:sz w:val="18"/>
                <w:szCs w:val="18"/>
              </w:rPr>
            </w:pPr>
            <w:r w:rsidRPr="007705D4">
              <w:rPr>
                <w:rFonts w:ascii="Calibri" w:hAnsi="Calibri"/>
                <w:b/>
                <w:bCs/>
                <w:sz w:val="18"/>
                <w:szCs w:val="18"/>
              </w:rPr>
              <w:t>ZAPRASZAMY PAŃSTWA DO UCZESTNICTWA W SZKOLENIU:</w:t>
            </w:r>
            <w:r w:rsidRPr="007705D4">
              <w:rPr>
                <w:rFonts w:ascii="Calibri" w:hAnsi="Calibri"/>
                <w:b/>
                <w:bCs/>
                <w:sz w:val="18"/>
                <w:szCs w:val="18"/>
                <w:u w:val="single"/>
              </w:rPr>
              <w:t xml:space="preserve">  </w:t>
            </w:r>
          </w:p>
        </w:tc>
      </w:tr>
      <w:tr w:rsidR="007170CA" w14:paraId="662F011E" w14:textId="5CD337A5" w:rsidTr="00691C67">
        <w:trPr>
          <w:trHeight w:val="2077"/>
        </w:trPr>
        <w:tc>
          <w:tcPr>
            <w:tcW w:w="10773" w:type="dxa"/>
            <w:gridSpan w:val="2"/>
            <w:tcBorders>
              <w:top w:val="nil"/>
              <w:bottom w:val="single" w:sz="4" w:space="0" w:color="003399"/>
            </w:tcBorders>
            <w:shd w:val="clear" w:color="auto" w:fill="003399"/>
          </w:tcPr>
          <w:p w14:paraId="2DA5BB85" w14:textId="77777777" w:rsidR="00AC6A17" w:rsidRPr="005F4C6F" w:rsidRDefault="00AC6A17" w:rsidP="00DF6FBA">
            <w:pPr>
              <w:spacing w:before="320"/>
              <w:jc w:val="center"/>
              <w:rPr>
                <w:rFonts w:ascii="Calibri" w:hAnsi="Calibri"/>
                <w:b/>
                <w:bCs/>
                <w:sz w:val="40"/>
                <w:szCs w:val="40"/>
              </w:rPr>
            </w:pPr>
            <w:r w:rsidRPr="005F4C6F">
              <w:rPr>
                <w:rFonts w:ascii="Calibri" w:hAnsi="Calibri"/>
                <w:b/>
                <w:bCs/>
                <w:sz w:val="40"/>
                <w:szCs w:val="40"/>
              </w:rPr>
              <w:t xml:space="preserve">DOCHODZENIE I ZAŁATWIANIE REKLAMACJI </w:t>
            </w:r>
          </w:p>
          <w:p w14:paraId="6931EAD8" w14:textId="77777777" w:rsidR="002B6E5E" w:rsidRDefault="00AC6A17" w:rsidP="007D4E55">
            <w:pPr>
              <w:jc w:val="center"/>
              <w:rPr>
                <w:rFonts w:ascii="Calibri" w:hAnsi="Calibri"/>
                <w:b/>
                <w:bCs/>
                <w:sz w:val="40"/>
                <w:szCs w:val="40"/>
              </w:rPr>
            </w:pPr>
            <w:r w:rsidRPr="005F4C6F">
              <w:rPr>
                <w:rFonts w:ascii="Calibri" w:hAnsi="Calibri"/>
                <w:b/>
                <w:bCs/>
                <w:sz w:val="40"/>
                <w:szCs w:val="40"/>
              </w:rPr>
              <w:t>POMIĘDZY PRZEDSIĘBIORSTWAMI</w:t>
            </w:r>
            <w:r w:rsidR="007D4E55" w:rsidRPr="005F4C6F">
              <w:rPr>
                <w:rFonts w:ascii="Calibri" w:hAnsi="Calibri"/>
                <w:b/>
                <w:bCs/>
                <w:sz w:val="40"/>
                <w:szCs w:val="40"/>
              </w:rPr>
              <w:t xml:space="preserve"> </w:t>
            </w:r>
          </w:p>
          <w:p w14:paraId="2E0AA915" w14:textId="5767374C" w:rsidR="007D4E55" w:rsidRPr="002B6E5E" w:rsidRDefault="00AC6A17" w:rsidP="002B6E5E">
            <w:pPr>
              <w:jc w:val="center"/>
              <w:rPr>
                <w:rFonts w:ascii="Calibri" w:hAnsi="Calibri"/>
                <w:b/>
                <w:bCs/>
                <w:sz w:val="40"/>
                <w:szCs w:val="40"/>
              </w:rPr>
            </w:pPr>
            <w:r w:rsidRPr="005F4C6F">
              <w:rPr>
                <w:rFonts w:ascii="Calibri" w:hAnsi="Calibri"/>
                <w:b/>
                <w:bCs/>
                <w:sz w:val="40"/>
                <w:szCs w:val="40"/>
              </w:rPr>
              <w:t xml:space="preserve">W KRAJU I ZA GRANICĄ </w:t>
            </w:r>
          </w:p>
        </w:tc>
      </w:tr>
      <w:tr w:rsidR="00E12983" w:rsidRPr="007362F9" w14:paraId="0DF83680" w14:textId="77777777" w:rsidTr="0056324D">
        <w:tblPrEx>
          <w:tblBorders>
            <w:bottom w:val="none" w:sz="0" w:space="0" w:color="auto"/>
            <w:insideH w:val="none" w:sz="0" w:space="0" w:color="auto"/>
            <w:insideV w:val="none" w:sz="0" w:space="0" w:color="auto"/>
          </w:tblBorders>
        </w:tblPrEx>
        <w:trPr>
          <w:cantSplit/>
          <w:trHeight w:val="426"/>
        </w:trPr>
        <w:tc>
          <w:tcPr>
            <w:tcW w:w="5456" w:type="dxa"/>
            <w:tcBorders>
              <w:top w:val="single" w:sz="4" w:space="0" w:color="003399"/>
              <w:bottom w:val="single" w:sz="4" w:space="0" w:color="003399"/>
              <w:right w:val="single" w:sz="4" w:space="0" w:color="003399"/>
            </w:tcBorders>
            <w:shd w:val="clear" w:color="auto" w:fill="3366FF"/>
            <w:vAlign w:val="center"/>
          </w:tcPr>
          <w:p w14:paraId="68C2A960" w14:textId="3FB876E1" w:rsidR="00E12983" w:rsidRPr="00732EC3" w:rsidRDefault="00E12983" w:rsidP="00E12983">
            <w:pPr>
              <w:ind w:right="23"/>
              <w:jc w:val="center"/>
              <w:rPr>
                <w:rFonts w:ascii="Calibri" w:hAnsi="Calibri"/>
                <w:b/>
                <w:iCs/>
                <w:color w:val="F2F2F2" w:themeColor="background1" w:themeShade="F2"/>
              </w:rPr>
            </w:pPr>
            <w:r w:rsidRPr="00D046FA">
              <w:rPr>
                <w:rFonts w:ascii="Calibri" w:hAnsi="Calibri"/>
                <w:b/>
                <w:bCs/>
                <w:iCs/>
                <w:color w:val="F2F2F2" w:themeColor="background1" w:themeShade="F2"/>
              </w:rPr>
              <w:t>Szkolenia online – wirtualna sala ATL</w:t>
            </w:r>
          </w:p>
        </w:tc>
        <w:tc>
          <w:tcPr>
            <w:tcW w:w="5317" w:type="dxa"/>
            <w:tcBorders>
              <w:top w:val="single" w:sz="4" w:space="0" w:color="003399"/>
              <w:left w:val="single" w:sz="4" w:space="0" w:color="003399"/>
              <w:bottom w:val="single" w:sz="4" w:space="0" w:color="003399"/>
            </w:tcBorders>
            <w:shd w:val="clear" w:color="auto" w:fill="3366FF"/>
            <w:vAlign w:val="center"/>
          </w:tcPr>
          <w:p w14:paraId="0EE8A46A" w14:textId="22B5646A" w:rsidR="00E12983" w:rsidRPr="00732EC3" w:rsidRDefault="00E12983" w:rsidP="00E12983">
            <w:pPr>
              <w:jc w:val="center"/>
              <w:rPr>
                <w:rFonts w:asciiTheme="minorHAnsi" w:hAnsiTheme="minorHAnsi"/>
                <w:b/>
                <w:bCs/>
                <w:color w:val="F2F2F2" w:themeColor="background1" w:themeShade="F2"/>
              </w:rPr>
            </w:pPr>
            <w:r w:rsidRPr="000E68E5">
              <w:rPr>
                <w:rFonts w:ascii="Calibri" w:hAnsi="Calibri"/>
                <w:b/>
                <w:iCs/>
                <w:color w:val="FFFFFF" w:themeColor="background1"/>
              </w:rPr>
              <w:t>Szkolenia stacjonarne</w:t>
            </w:r>
          </w:p>
        </w:tc>
      </w:tr>
      <w:tr w:rsidR="00415DFC" w:rsidRPr="006663FA" w14:paraId="1A98A4C2" w14:textId="77777777" w:rsidTr="00A6518C">
        <w:tblPrEx>
          <w:tblBorders>
            <w:bottom w:val="none" w:sz="0" w:space="0" w:color="auto"/>
            <w:insideH w:val="none" w:sz="0" w:space="0" w:color="auto"/>
            <w:insideV w:val="none" w:sz="0" w:space="0" w:color="auto"/>
          </w:tblBorders>
        </w:tblPrEx>
        <w:trPr>
          <w:cantSplit/>
          <w:trHeight w:val="1109"/>
        </w:trPr>
        <w:tc>
          <w:tcPr>
            <w:tcW w:w="5456" w:type="dxa"/>
            <w:tcBorders>
              <w:top w:val="single" w:sz="4" w:space="0" w:color="003399"/>
              <w:bottom w:val="single" w:sz="4" w:space="0" w:color="003399"/>
              <w:right w:val="single" w:sz="4" w:space="0" w:color="003399"/>
            </w:tcBorders>
            <w:shd w:val="clear" w:color="auto" w:fill="F2F2F2" w:themeFill="background1" w:themeFillShade="F2"/>
            <w:vAlign w:val="center"/>
          </w:tcPr>
          <w:p w14:paraId="21ED7A98" w14:textId="7749EEAF" w:rsidR="00415DFC" w:rsidRDefault="00223015" w:rsidP="00691C67">
            <w:pPr>
              <w:ind w:right="23"/>
              <w:jc w:val="center"/>
              <w:rPr>
                <w:rFonts w:ascii="Calibri" w:hAnsi="Calibri"/>
                <w:bCs/>
                <w:iCs/>
              </w:rPr>
            </w:pPr>
            <w:r>
              <w:rPr>
                <w:rFonts w:ascii="Calibri" w:hAnsi="Calibri"/>
                <w:bCs/>
                <w:iCs/>
              </w:rPr>
              <w:t>01</w:t>
            </w:r>
            <w:r w:rsidR="00415DFC" w:rsidRPr="00415DFC">
              <w:rPr>
                <w:rFonts w:ascii="Calibri" w:hAnsi="Calibri"/>
                <w:bCs/>
                <w:iCs/>
              </w:rPr>
              <w:t>.0</w:t>
            </w:r>
            <w:r>
              <w:rPr>
                <w:rFonts w:ascii="Calibri" w:hAnsi="Calibri"/>
                <w:bCs/>
                <w:iCs/>
              </w:rPr>
              <w:t>3</w:t>
            </w:r>
            <w:r w:rsidR="00415DFC" w:rsidRPr="00415DFC">
              <w:rPr>
                <w:rFonts w:ascii="Calibri" w:hAnsi="Calibri"/>
                <w:bCs/>
                <w:iCs/>
              </w:rPr>
              <w:t>.2024</w:t>
            </w:r>
          </w:p>
          <w:p w14:paraId="6F5F7DEA" w14:textId="77777777" w:rsidR="00415DFC" w:rsidRDefault="00415DFC" w:rsidP="00691C67">
            <w:pPr>
              <w:ind w:right="23"/>
              <w:jc w:val="center"/>
              <w:rPr>
                <w:rFonts w:ascii="Calibri" w:hAnsi="Calibri"/>
                <w:bCs/>
                <w:iCs/>
              </w:rPr>
            </w:pPr>
            <w:r>
              <w:rPr>
                <w:rFonts w:ascii="Calibri" w:hAnsi="Calibri"/>
                <w:bCs/>
                <w:iCs/>
              </w:rPr>
              <w:t>10.04.2024</w:t>
            </w:r>
          </w:p>
          <w:p w14:paraId="339FA37A" w14:textId="2FAD3484" w:rsidR="00415DFC" w:rsidRPr="003246F5" w:rsidRDefault="00415DFC" w:rsidP="00691C67">
            <w:pPr>
              <w:ind w:right="23"/>
              <w:jc w:val="center"/>
              <w:rPr>
                <w:rFonts w:ascii="Calibri" w:hAnsi="Calibri"/>
                <w:bCs/>
                <w:iCs/>
              </w:rPr>
            </w:pPr>
            <w:r>
              <w:rPr>
                <w:rFonts w:ascii="Calibri" w:hAnsi="Calibri"/>
                <w:bCs/>
                <w:iCs/>
              </w:rPr>
              <w:t>12.06.2024</w:t>
            </w:r>
          </w:p>
        </w:tc>
        <w:tc>
          <w:tcPr>
            <w:tcW w:w="5317" w:type="dxa"/>
            <w:tcBorders>
              <w:top w:val="single" w:sz="4" w:space="0" w:color="003399"/>
              <w:left w:val="single" w:sz="4" w:space="0" w:color="003399"/>
              <w:bottom w:val="single" w:sz="4" w:space="0" w:color="003399"/>
            </w:tcBorders>
            <w:shd w:val="clear" w:color="auto" w:fill="F2F2F2" w:themeFill="background1" w:themeFillShade="F2"/>
            <w:vAlign w:val="center"/>
          </w:tcPr>
          <w:p w14:paraId="649728D5" w14:textId="77777777" w:rsidR="00415DFC" w:rsidRPr="003246F5" w:rsidRDefault="00415DFC" w:rsidP="00691C67">
            <w:pPr>
              <w:jc w:val="center"/>
              <w:rPr>
                <w:rFonts w:asciiTheme="minorHAnsi" w:hAnsiTheme="minorHAnsi"/>
                <w:b/>
                <w:bCs/>
              </w:rPr>
            </w:pPr>
            <w:r w:rsidRPr="003246F5">
              <w:rPr>
                <w:rFonts w:asciiTheme="minorHAnsi" w:hAnsiTheme="minorHAnsi"/>
                <w:b/>
                <w:bCs/>
              </w:rPr>
              <w:t>Warszawa:</w:t>
            </w:r>
          </w:p>
          <w:p w14:paraId="640E2B9B" w14:textId="479DA173" w:rsidR="00415DFC" w:rsidRDefault="00415DFC" w:rsidP="00691C67">
            <w:pPr>
              <w:jc w:val="center"/>
              <w:rPr>
                <w:rFonts w:asciiTheme="minorHAnsi" w:hAnsiTheme="minorHAnsi"/>
              </w:rPr>
            </w:pPr>
            <w:r>
              <w:rPr>
                <w:rFonts w:asciiTheme="minorHAnsi" w:hAnsiTheme="minorHAnsi"/>
              </w:rPr>
              <w:t>21</w:t>
            </w:r>
            <w:r w:rsidRPr="003246F5">
              <w:rPr>
                <w:rFonts w:asciiTheme="minorHAnsi" w:hAnsiTheme="minorHAnsi"/>
              </w:rPr>
              <w:t>.0</w:t>
            </w:r>
            <w:r>
              <w:rPr>
                <w:rFonts w:asciiTheme="minorHAnsi" w:hAnsiTheme="minorHAnsi"/>
              </w:rPr>
              <w:t>3</w:t>
            </w:r>
            <w:r w:rsidRPr="003246F5">
              <w:rPr>
                <w:rFonts w:asciiTheme="minorHAnsi" w:hAnsiTheme="minorHAnsi"/>
              </w:rPr>
              <w:t>.202</w:t>
            </w:r>
            <w:r>
              <w:rPr>
                <w:rFonts w:asciiTheme="minorHAnsi" w:hAnsiTheme="minorHAnsi"/>
              </w:rPr>
              <w:t>4</w:t>
            </w:r>
          </w:p>
          <w:p w14:paraId="4B65C739" w14:textId="20E2378A" w:rsidR="00415DFC" w:rsidRPr="003246F5" w:rsidRDefault="00415DFC" w:rsidP="00691C67">
            <w:pPr>
              <w:jc w:val="center"/>
              <w:rPr>
                <w:rFonts w:asciiTheme="minorHAnsi" w:hAnsiTheme="minorHAnsi"/>
              </w:rPr>
            </w:pPr>
            <w:r>
              <w:rPr>
                <w:rFonts w:asciiTheme="minorHAnsi" w:hAnsiTheme="minorHAnsi"/>
              </w:rPr>
              <w:t>04.06.2024</w:t>
            </w:r>
          </w:p>
        </w:tc>
      </w:tr>
    </w:tbl>
    <w:p w14:paraId="6EF46189" w14:textId="15440CAE" w:rsidR="00EC7589" w:rsidRPr="00AC6A17" w:rsidRDefault="00EC7589" w:rsidP="008A34E0">
      <w:pPr>
        <w:shd w:val="clear" w:color="auto" w:fill="FFFFFF" w:themeFill="background1"/>
        <w:spacing w:before="240" w:after="120"/>
        <w:ind w:right="23"/>
        <w:rPr>
          <w:rFonts w:ascii="Calibri" w:hAnsi="Calibri"/>
          <w:b/>
          <w:iCs/>
          <w:color w:val="003399"/>
          <w:sz w:val="20"/>
          <w:szCs w:val="20"/>
        </w:rPr>
      </w:pPr>
      <w:r w:rsidRPr="00AC6A17">
        <w:rPr>
          <w:rFonts w:ascii="Calibri" w:hAnsi="Calibri"/>
          <w:b/>
          <w:iCs/>
          <w:color w:val="003399"/>
          <w:sz w:val="20"/>
          <w:szCs w:val="20"/>
        </w:rPr>
        <w:t>Dlaczego ten temat zasługuje na szczególną uwagę:</w:t>
      </w:r>
    </w:p>
    <w:p w14:paraId="61BF456B" w14:textId="77777777" w:rsidR="000B7F4F" w:rsidRDefault="000B7F4F" w:rsidP="001100D4">
      <w:pPr>
        <w:ind w:right="23"/>
        <w:jc w:val="both"/>
        <w:rPr>
          <w:rFonts w:ascii="Calibri" w:hAnsi="Calibri"/>
          <w:iCs/>
          <w:sz w:val="20"/>
          <w:szCs w:val="20"/>
        </w:rPr>
      </w:pPr>
      <w:r w:rsidRPr="000B7F4F">
        <w:rPr>
          <w:rFonts w:ascii="Calibri" w:hAnsi="Calibri"/>
          <w:iCs/>
          <w:sz w:val="20"/>
          <w:szCs w:val="20"/>
        </w:rPr>
        <w:t xml:space="preserve">Polska wdrożyła Dyrektywę Parlamentu Europejskiego i Rady, która w zasadniczy sposób zmieniła zasady dochodzenia i załatwiania reklamacji, a także stworzyła nowe obowiązki przedsiębiorców w tym zakresie. </w:t>
      </w:r>
    </w:p>
    <w:p w14:paraId="7AE116CB" w14:textId="36E5293B" w:rsidR="004A36E2" w:rsidRDefault="000B7F4F" w:rsidP="004A36E2">
      <w:pPr>
        <w:spacing w:after="120"/>
        <w:ind w:right="23"/>
        <w:jc w:val="both"/>
        <w:rPr>
          <w:rFonts w:ascii="Calibri" w:hAnsi="Calibri"/>
          <w:b/>
          <w:bCs/>
          <w:iCs/>
          <w:sz w:val="20"/>
          <w:szCs w:val="20"/>
        </w:rPr>
      </w:pPr>
      <w:r w:rsidRPr="0020202F">
        <w:rPr>
          <w:rFonts w:ascii="Calibri" w:hAnsi="Calibri"/>
          <w:b/>
          <w:bCs/>
          <w:iCs/>
          <w:color w:val="990033"/>
          <w:sz w:val="20"/>
          <w:szCs w:val="20"/>
        </w:rPr>
        <w:t>Wprowadzono szereg bardzo istotnych zmian do Kodeksu cywilnego, które dotyczą stosunków pomiędzy przedsiębiorcami.</w:t>
      </w:r>
      <w:r w:rsidRPr="0020202F">
        <w:rPr>
          <w:rFonts w:ascii="Calibri" w:hAnsi="Calibri"/>
          <w:iCs/>
          <w:color w:val="990033"/>
          <w:sz w:val="20"/>
          <w:szCs w:val="20"/>
        </w:rPr>
        <w:t xml:space="preserve">                                     </w:t>
      </w:r>
      <w:r w:rsidRPr="000B7F4F">
        <w:rPr>
          <w:rFonts w:ascii="Calibri" w:hAnsi="Calibri"/>
          <w:b/>
          <w:bCs/>
          <w:iCs/>
          <w:sz w:val="20"/>
          <w:szCs w:val="20"/>
        </w:rPr>
        <w:t>Od 1 stycznia 2021 r. weszły w życie zmiany dotyczące załatwiania reklamacji zgłaszanych przez małych przedsiębiorców. Nieco wcześniej w istotny sposób zmianie uległy postanowienia o rękojmi, zmianie uległ okres ręko</w:t>
      </w:r>
      <w:r w:rsidR="00B276EE">
        <w:rPr>
          <w:rFonts w:ascii="Calibri" w:hAnsi="Calibri"/>
          <w:b/>
          <w:bCs/>
          <w:iCs/>
          <w:sz w:val="20"/>
          <w:szCs w:val="20"/>
        </w:rPr>
        <w:t>jmi i zakres jej obowiązywania.</w:t>
      </w:r>
      <w:r>
        <w:rPr>
          <w:rFonts w:ascii="Calibri" w:hAnsi="Calibri"/>
          <w:b/>
          <w:bCs/>
          <w:iCs/>
          <w:sz w:val="20"/>
          <w:szCs w:val="20"/>
        </w:rPr>
        <w:t xml:space="preserve">                 </w:t>
      </w:r>
    </w:p>
    <w:p w14:paraId="010DA7DE" w14:textId="1F72317C" w:rsidR="000B7F4F" w:rsidRPr="004A36E2" w:rsidRDefault="000B7F4F" w:rsidP="001100D4">
      <w:pPr>
        <w:pStyle w:val="Akapitzlist"/>
        <w:numPr>
          <w:ilvl w:val="0"/>
          <w:numId w:val="34"/>
        </w:numPr>
        <w:ind w:left="714" w:right="23" w:hanging="357"/>
        <w:contextualSpacing w:val="0"/>
        <w:jc w:val="both"/>
        <w:rPr>
          <w:rFonts w:ascii="Calibri" w:hAnsi="Calibri"/>
          <w:iCs/>
          <w:sz w:val="20"/>
          <w:szCs w:val="20"/>
        </w:rPr>
      </w:pPr>
      <w:r w:rsidRPr="004A36E2">
        <w:rPr>
          <w:rFonts w:ascii="Calibri" w:hAnsi="Calibri"/>
          <w:iCs/>
          <w:sz w:val="20"/>
          <w:szCs w:val="20"/>
        </w:rPr>
        <w:t xml:space="preserve">Dla firm, które działają na rynku biznesowym, ale dostarczają produkty lub ich komponenty, które ostatecznie są wprowadzane na rynek konsumpcyjny, ma to szczególne znaczenie, bo sprzedawcy przysługują określone roszczenia regresowe do dostawców, a te są przedmiotem postanowień umownych między partnerami handlowymi. </w:t>
      </w:r>
    </w:p>
    <w:p w14:paraId="59C6701E" w14:textId="77777777" w:rsidR="004A36E2" w:rsidRDefault="000B7F4F" w:rsidP="004A36E2">
      <w:pPr>
        <w:pStyle w:val="Akapitzlist"/>
        <w:numPr>
          <w:ilvl w:val="0"/>
          <w:numId w:val="34"/>
        </w:numPr>
        <w:spacing w:before="120"/>
        <w:ind w:right="23"/>
        <w:jc w:val="both"/>
        <w:rPr>
          <w:rFonts w:ascii="Calibri" w:hAnsi="Calibri"/>
          <w:iCs/>
          <w:sz w:val="20"/>
          <w:szCs w:val="20"/>
        </w:rPr>
      </w:pPr>
      <w:r w:rsidRPr="004A36E2">
        <w:rPr>
          <w:rFonts w:ascii="Calibri" w:hAnsi="Calibri"/>
          <w:iCs/>
          <w:sz w:val="20"/>
          <w:szCs w:val="20"/>
        </w:rPr>
        <w:t xml:space="preserve">Dla firm, które dostarczają produkty wykorzystywane wyłącznie na rynku biznesowym, istotne znaczenie mają wprowadzone przy okazji zmiany w zakresie odpowiedzialności z mocy prawa (jak m.in. wspomniana rękojmia), ale także zmiany zasad ustalania odpowiedzialności umownej (zmiany w zakresie gwarancji w Kodeksie cywilnym). </w:t>
      </w:r>
    </w:p>
    <w:p w14:paraId="4AC14FDE" w14:textId="77777777" w:rsidR="004A36E2" w:rsidRPr="004A36E2" w:rsidRDefault="000B7F4F" w:rsidP="004A36E2">
      <w:pPr>
        <w:spacing w:before="120"/>
        <w:ind w:right="23"/>
        <w:jc w:val="both"/>
        <w:rPr>
          <w:rFonts w:ascii="Calibri" w:hAnsi="Calibri"/>
          <w:b/>
          <w:bCs/>
          <w:iCs/>
          <w:color w:val="990033"/>
          <w:sz w:val="20"/>
          <w:szCs w:val="20"/>
        </w:rPr>
      </w:pPr>
      <w:r w:rsidRPr="004A36E2">
        <w:rPr>
          <w:rFonts w:ascii="Calibri" w:hAnsi="Calibri"/>
          <w:b/>
          <w:bCs/>
          <w:iCs/>
          <w:color w:val="990033"/>
          <w:sz w:val="20"/>
          <w:szCs w:val="20"/>
        </w:rPr>
        <w:t xml:space="preserve">Zmiany te stwarzają nowe możliwości dochodzenia reklamacji, ale także nowe możliwości ich załatwiania. </w:t>
      </w:r>
    </w:p>
    <w:p w14:paraId="047F7121" w14:textId="0C9417FD" w:rsidR="000B7F4F" w:rsidRPr="001100D4" w:rsidRDefault="000B7F4F" w:rsidP="001100D4">
      <w:pPr>
        <w:ind w:right="23"/>
        <w:jc w:val="both"/>
        <w:rPr>
          <w:rFonts w:ascii="Calibri" w:hAnsi="Calibri"/>
          <w:iCs/>
          <w:sz w:val="20"/>
          <w:szCs w:val="20"/>
        </w:rPr>
      </w:pPr>
      <w:r w:rsidRPr="004A36E2">
        <w:rPr>
          <w:rFonts w:ascii="Calibri" w:hAnsi="Calibri"/>
          <w:iCs/>
          <w:sz w:val="20"/>
          <w:szCs w:val="20"/>
        </w:rPr>
        <w:t xml:space="preserve">Zmianie uległa także forma zgłoszenia reklamacji. Działając na rynku międzynarodowym, strony zawierające umowy w sferze b2b, muszą sięgać do tzw. odpowiedzialności z mocy prawa, która wygląda różnie w różnych systemach prawnych – rękojmia, niezgodność dostawy z umową, odpowiedzialność na bazie Konwencji CISG, itp. Sprzedający może doprowadzić do zupełnego wyeliminowania swojej odpowiedzialności, poprzez sprytne zapisy w umowie. Kupujący, analogicznie, może domagać się odstąpienia od umowy lub wymiany towaru na nowy, nawet, gdy termin gwarancji już dawno minął. </w:t>
      </w:r>
      <w:r w:rsidRPr="004A36E2">
        <w:rPr>
          <w:rFonts w:ascii="Calibri" w:hAnsi="Calibri"/>
          <w:b/>
          <w:bCs/>
          <w:iCs/>
          <w:sz w:val="20"/>
          <w:szCs w:val="20"/>
        </w:rPr>
        <w:t>Problemy pojawiają się tu na każdym kroku, przepisy ulegają zmianie, odpowiedzialność jest bardzo dotkliwa, stąd temat wydaje się szczególnie istotny.</w:t>
      </w:r>
    </w:p>
    <w:p w14:paraId="73001E4C" w14:textId="39095782" w:rsidR="00AC6A17" w:rsidRPr="003C0DCE" w:rsidRDefault="00E30EB9" w:rsidP="003C0DCE">
      <w:pPr>
        <w:pStyle w:val="Tekstpodstawowy2"/>
        <w:spacing w:before="120"/>
        <w:jc w:val="both"/>
        <w:rPr>
          <w:rFonts w:ascii="Calibri" w:hAnsi="Calibri"/>
          <w:b/>
          <w:iCs/>
          <w:color w:val="003399"/>
          <w:sz w:val="20"/>
          <w:szCs w:val="20"/>
        </w:rPr>
      </w:pPr>
      <w:r w:rsidRPr="00AC6A17">
        <w:rPr>
          <w:rFonts w:ascii="Calibri" w:hAnsi="Calibri"/>
          <w:b/>
          <w:iCs/>
          <w:color w:val="003399"/>
          <w:sz w:val="20"/>
          <w:szCs w:val="20"/>
        </w:rPr>
        <w:t>N</w:t>
      </w:r>
      <w:r w:rsidR="00EC7589" w:rsidRPr="00AC6A17">
        <w:rPr>
          <w:rFonts w:ascii="Calibri" w:hAnsi="Calibri"/>
          <w:b/>
          <w:iCs/>
          <w:color w:val="003399"/>
          <w:sz w:val="20"/>
          <w:szCs w:val="20"/>
        </w:rPr>
        <w:t>asze szkolenie</w:t>
      </w:r>
      <w:r w:rsidRPr="00AC6A17">
        <w:rPr>
          <w:rFonts w:ascii="Calibri" w:hAnsi="Calibri"/>
          <w:b/>
          <w:iCs/>
          <w:color w:val="003399"/>
          <w:sz w:val="20"/>
          <w:szCs w:val="20"/>
        </w:rPr>
        <w:t xml:space="preserve"> kierujemy do</w:t>
      </w:r>
      <w:r w:rsidR="00EC7589" w:rsidRPr="00AC6A17">
        <w:rPr>
          <w:rFonts w:ascii="Calibri" w:hAnsi="Calibri"/>
          <w:b/>
          <w:iCs/>
          <w:color w:val="003399"/>
          <w:sz w:val="20"/>
          <w:szCs w:val="20"/>
        </w:rPr>
        <w:t xml:space="preserve">: </w:t>
      </w:r>
      <w:r w:rsidR="00AC6A17" w:rsidRPr="00910DB4">
        <w:rPr>
          <w:rFonts w:ascii="Calibri" w:hAnsi="Calibri"/>
          <w:bCs/>
          <w:iCs/>
          <w:sz w:val="20"/>
          <w:szCs w:val="20"/>
        </w:rPr>
        <w:t>osób odpowiadających za współpracę z dostawcami z działów zakupów, logistyki, handlu; zajmujące się sprzedażą i załatwianiem oraz zajmujących się dochodzeniem reklamacji, współpracą z klientami. Szkolenie kierujemy do każdego, kto w swojej pracy spotyka się z reklamacjami (zgłaszając je lub załatwiając).</w:t>
      </w:r>
    </w:p>
    <w:p w14:paraId="4197AE22" w14:textId="77777777" w:rsidR="00AC6A17" w:rsidRPr="00C1295F" w:rsidRDefault="00AC6A17">
      <w:pPr>
        <w:ind w:right="23"/>
        <w:jc w:val="both"/>
        <w:rPr>
          <w:rFonts w:ascii="Calibri" w:hAnsi="Calibri"/>
          <w:iCs/>
          <w:sz w:val="16"/>
          <w:szCs w:val="16"/>
        </w:rPr>
      </w:pPr>
    </w:p>
    <w:p w14:paraId="1BB05525" w14:textId="18230686" w:rsidR="00AC6A17" w:rsidRPr="00AC6A17" w:rsidRDefault="00C57619" w:rsidP="00AC6A17">
      <w:pPr>
        <w:shd w:val="clear" w:color="auto" w:fill="003399"/>
        <w:spacing w:after="120"/>
        <w:ind w:right="23"/>
        <w:jc w:val="both"/>
        <w:rPr>
          <w:rFonts w:ascii="Calibri" w:hAnsi="Calibri"/>
          <w:b/>
          <w:iCs/>
          <w:color w:val="FFFFFF"/>
          <w:sz w:val="20"/>
          <w:szCs w:val="20"/>
        </w:rPr>
      </w:pPr>
      <w:r>
        <w:rPr>
          <w:rFonts w:ascii="Calibri" w:hAnsi="Calibri"/>
          <w:b/>
          <w:iCs/>
          <w:color w:val="FFFFFF"/>
          <w:sz w:val="20"/>
          <w:szCs w:val="20"/>
        </w:rPr>
        <w:t xml:space="preserve">Cele </w:t>
      </w:r>
      <w:r w:rsidR="00680C1A">
        <w:rPr>
          <w:rFonts w:ascii="Calibri" w:hAnsi="Calibri"/>
          <w:b/>
          <w:iCs/>
          <w:color w:val="FFFFFF"/>
          <w:sz w:val="20"/>
          <w:szCs w:val="20"/>
        </w:rPr>
        <w:t>szkolenia</w:t>
      </w:r>
      <w:r w:rsidR="00BA138E">
        <w:rPr>
          <w:rFonts w:ascii="Calibri" w:hAnsi="Calibri"/>
          <w:b/>
          <w:iCs/>
          <w:color w:val="FFFFFF"/>
          <w:sz w:val="20"/>
          <w:szCs w:val="20"/>
        </w:rPr>
        <w:t xml:space="preserve"> – dzięki udziale w szkoleniu uczestnicy:</w:t>
      </w:r>
    </w:p>
    <w:p w14:paraId="56BF1D72" w14:textId="423838FA" w:rsidR="00AC6A17" w:rsidRPr="003271FE" w:rsidRDefault="00AC6A17" w:rsidP="00AC6A17">
      <w:pPr>
        <w:pStyle w:val="Akapitzlist"/>
        <w:numPr>
          <w:ilvl w:val="0"/>
          <w:numId w:val="21"/>
        </w:numPr>
        <w:jc w:val="both"/>
        <w:rPr>
          <w:rFonts w:ascii="Calibri" w:hAnsi="Calibri"/>
          <w:bCs/>
          <w:iCs/>
          <w:sz w:val="20"/>
          <w:szCs w:val="20"/>
        </w:rPr>
      </w:pPr>
      <w:r w:rsidRPr="003271FE">
        <w:rPr>
          <w:rFonts w:ascii="Calibri" w:hAnsi="Calibri"/>
          <w:bCs/>
          <w:iCs/>
          <w:sz w:val="20"/>
          <w:szCs w:val="20"/>
        </w:rPr>
        <w:t>uporządk</w:t>
      </w:r>
      <w:r>
        <w:rPr>
          <w:rFonts w:ascii="Calibri" w:hAnsi="Calibri"/>
          <w:bCs/>
          <w:iCs/>
          <w:sz w:val="20"/>
          <w:szCs w:val="20"/>
        </w:rPr>
        <w:t>ują</w:t>
      </w:r>
      <w:r w:rsidRPr="003271FE">
        <w:rPr>
          <w:rFonts w:ascii="Calibri" w:hAnsi="Calibri"/>
          <w:bCs/>
          <w:iCs/>
          <w:sz w:val="20"/>
          <w:szCs w:val="20"/>
        </w:rPr>
        <w:t xml:space="preserve"> wiedz</w:t>
      </w:r>
      <w:r>
        <w:rPr>
          <w:rFonts w:ascii="Calibri" w:hAnsi="Calibri"/>
          <w:bCs/>
          <w:iCs/>
          <w:sz w:val="20"/>
          <w:szCs w:val="20"/>
        </w:rPr>
        <w:t>ę</w:t>
      </w:r>
      <w:r w:rsidRPr="003271FE">
        <w:rPr>
          <w:rFonts w:ascii="Calibri" w:hAnsi="Calibri"/>
          <w:bCs/>
          <w:iCs/>
          <w:sz w:val="20"/>
          <w:szCs w:val="20"/>
        </w:rPr>
        <w:t xml:space="preserve"> na temat systemu prawa cywilnego i właściwych konwencji w zakresie reklamacji i zasad jego wykorzystania w bieżącej pracy,</w:t>
      </w:r>
    </w:p>
    <w:p w14:paraId="7CD9704F" w14:textId="1D78D788" w:rsidR="00AC6A17" w:rsidRPr="003271FE" w:rsidRDefault="00AC6A17" w:rsidP="00AC6A17">
      <w:pPr>
        <w:pStyle w:val="Akapitzlist"/>
        <w:numPr>
          <w:ilvl w:val="0"/>
          <w:numId w:val="21"/>
        </w:numPr>
        <w:jc w:val="both"/>
        <w:rPr>
          <w:rFonts w:ascii="Calibri" w:hAnsi="Calibri"/>
          <w:bCs/>
          <w:sz w:val="20"/>
          <w:szCs w:val="20"/>
        </w:rPr>
      </w:pPr>
      <w:r>
        <w:rPr>
          <w:rFonts w:ascii="Calibri" w:hAnsi="Calibri"/>
          <w:bCs/>
          <w:iCs/>
          <w:sz w:val="20"/>
          <w:szCs w:val="20"/>
        </w:rPr>
        <w:t>nabędą</w:t>
      </w:r>
      <w:r w:rsidRPr="003271FE">
        <w:rPr>
          <w:rFonts w:ascii="Calibri" w:hAnsi="Calibri"/>
          <w:bCs/>
          <w:iCs/>
          <w:sz w:val="20"/>
          <w:szCs w:val="20"/>
        </w:rPr>
        <w:t xml:space="preserve"> wiedz</w:t>
      </w:r>
      <w:r>
        <w:rPr>
          <w:rFonts w:ascii="Calibri" w:hAnsi="Calibri"/>
          <w:bCs/>
          <w:iCs/>
          <w:sz w:val="20"/>
          <w:szCs w:val="20"/>
        </w:rPr>
        <w:t>ę</w:t>
      </w:r>
      <w:r w:rsidRPr="003271FE">
        <w:rPr>
          <w:rFonts w:ascii="Calibri" w:hAnsi="Calibri"/>
          <w:bCs/>
          <w:iCs/>
          <w:sz w:val="20"/>
          <w:szCs w:val="20"/>
        </w:rPr>
        <w:t xml:space="preserve"> na temat </w:t>
      </w:r>
      <w:r w:rsidRPr="003271FE">
        <w:rPr>
          <w:rFonts w:ascii="Calibri" w:hAnsi="Calibri"/>
          <w:bCs/>
          <w:sz w:val="20"/>
          <w:szCs w:val="20"/>
        </w:rPr>
        <w:t>skutecznego analizowania sytuacji reklamacyjnych pod kątem odpowiedzialności stron,</w:t>
      </w:r>
    </w:p>
    <w:p w14:paraId="7D49C7DD" w14:textId="228039EB" w:rsidR="00AC6A17" w:rsidRPr="00AC6A17" w:rsidRDefault="00AC6A17" w:rsidP="00AC6A17">
      <w:pPr>
        <w:pStyle w:val="Akapitzlist"/>
        <w:numPr>
          <w:ilvl w:val="0"/>
          <w:numId w:val="21"/>
        </w:numPr>
        <w:spacing w:after="120"/>
        <w:jc w:val="both"/>
        <w:rPr>
          <w:rFonts w:ascii="Calibri" w:hAnsi="Calibri"/>
          <w:bCs/>
          <w:iCs/>
          <w:sz w:val="20"/>
          <w:szCs w:val="20"/>
        </w:rPr>
      </w:pPr>
      <w:r>
        <w:rPr>
          <w:rFonts w:ascii="Calibri" w:hAnsi="Calibri"/>
          <w:bCs/>
          <w:iCs/>
          <w:sz w:val="20"/>
          <w:szCs w:val="20"/>
        </w:rPr>
        <w:t>nabędą</w:t>
      </w:r>
      <w:r w:rsidRPr="003271FE">
        <w:rPr>
          <w:rFonts w:ascii="Calibri" w:hAnsi="Calibri"/>
          <w:bCs/>
          <w:iCs/>
          <w:sz w:val="20"/>
          <w:szCs w:val="20"/>
        </w:rPr>
        <w:t xml:space="preserve"> wiedz</w:t>
      </w:r>
      <w:r>
        <w:rPr>
          <w:rFonts w:ascii="Calibri" w:hAnsi="Calibri"/>
          <w:bCs/>
          <w:iCs/>
          <w:sz w:val="20"/>
          <w:szCs w:val="20"/>
        </w:rPr>
        <w:t>ę</w:t>
      </w:r>
      <w:r w:rsidRPr="003271FE">
        <w:rPr>
          <w:rFonts w:ascii="Calibri" w:hAnsi="Calibri"/>
          <w:bCs/>
          <w:iCs/>
          <w:sz w:val="20"/>
          <w:szCs w:val="20"/>
        </w:rPr>
        <w:t xml:space="preserve"> odnośnie zasad </w:t>
      </w:r>
      <w:r w:rsidRPr="003271FE">
        <w:rPr>
          <w:rFonts w:ascii="Calibri" w:hAnsi="Calibri"/>
          <w:bCs/>
          <w:sz w:val="20"/>
          <w:szCs w:val="20"/>
        </w:rPr>
        <w:t>interpretacji reklamacji, ich dochodzenia i załatwiania</w:t>
      </w:r>
      <w:r>
        <w:rPr>
          <w:rFonts w:ascii="Calibri" w:hAnsi="Calibri"/>
          <w:bCs/>
          <w:sz w:val="20"/>
          <w:szCs w:val="20"/>
        </w:rPr>
        <w:t>,</w:t>
      </w:r>
    </w:p>
    <w:p w14:paraId="78592760" w14:textId="7CD14572" w:rsidR="00AC6A17" w:rsidRPr="00AC6A17" w:rsidRDefault="00AC6A17" w:rsidP="00AC6A17">
      <w:pPr>
        <w:pStyle w:val="Akapitzlist"/>
        <w:numPr>
          <w:ilvl w:val="0"/>
          <w:numId w:val="21"/>
        </w:numPr>
        <w:spacing w:after="120"/>
        <w:jc w:val="both"/>
        <w:rPr>
          <w:rFonts w:ascii="Calibri" w:hAnsi="Calibri"/>
          <w:bCs/>
          <w:iCs/>
          <w:sz w:val="20"/>
          <w:szCs w:val="20"/>
        </w:rPr>
      </w:pPr>
      <w:r w:rsidRPr="00AC6A17">
        <w:rPr>
          <w:rFonts w:ascii="Calibri" w:hAnsi="Calibri"/>
          <w:bCs/>
          <w:iCs/>
          <w:sz w:val="20"/>
          <w:szCs w:val="20"/>
        </w:rPr>
        <w:t>zdob</w:t>
      </w:r>
      <w:r>
        <w:rPr>
          <w:rFonts w:ascii="Calibri" w:hAnsi="Calibri"/>
          <w:bCs/>
          <w:iCs/>
          <w:sz w:val="20"/>
          <w:szCs w:val="20"/>
        </w:rPr>
        <w:t>ędą</w:t>
      </w:r>
      <w:r w:rsidRPr="00AC6A17">
        <w:rPr>
          <w:rFonts w:ascii="Calibri" w:hAnsi="Calibri"/>
          <w:bCs/>
          <w:iCs/>
          <w:sz w:val="20"/>
          <w:szCs w:val="20"/>
        </w:rPr>
        <w:t xml:space="preserve"> </w:t>
      </w:r>
      <w:r>
        <w:rPr>
          <w:rFonts w:ascii="Calibri" w:hAnsi="Calibri"/>
          <w:bCs/>
          <w:iCs/>
          <w:sz w:val="20"/>
          <w:szCs w:val="20"/>
        </w:rPr>
        <w:t xml:space="preserve">praktyczne </w:t>
      </w:r>
      <w:r w:rsidRPr="00AC6A17">
        <w:rPr>
          <w:rFonts w:ascii="Calibri" w:hAnsi="Calibri"/>
          <w:bCs/>
          <w:iCs/>
          <w:sz w:val="20"/>
          <w:szCs w:val="20"/>
        </w:rPr>
        <w:t xml:space="preserve">umiejętności posługiwania się </w:t>
      </w:r>
      <w:r w:rsidRPr="00AC6A17">
        <w:rPr>
          <w:rFonts w:ascii="Calibri" w:hAnsi="Calibri"/>
          <w:bCs/>
          <w:sz w:val="20"/>
          <w:szCs w:val="20"/>
        </w:rPr>
        <w:t>argumentami prawnymi w reklamacjach</w:t>
      </w:r>
      <w:r w:rsidRPr="00AC6A17">
        <w:rPr>
          <w:rFonts w:ascii="Calibri" w:hAnsi="Calibri"/>
          <w:sz w:val="20"/>
          <w:szCs w:val="20"/>
        </w:rPr>
        <w:t>,</w:t>
      </w:r>
    </w:p>
    <w:p w14:paraId="52F7EEE1" w14:textId="77777777" w:rsidR="001100D4" w:rsidRDefault="00AC6A17" w:rsidP="001100D4">
      <w:pPr>
        <w:pStyle w:val="Akapitzlist"/>
        <w:numPr>
          <w:ilvl w:val="0"/>
          <w:numId w:val="22"/>
        </w:numPr>
        <w:jc w:val="both"/>
        <w:rPr>
          <w:rFonts w:ascii="Calibri" w:hAnsi="Calibri"/>
          <w:sz w:val="20"/>
          <w:szCs w:val="20"/>
        </w:rPr>
      </w:pPr>
      <w:r w:rsidRPr="001100D4">
        <w:rPr>
          <w:rFonts w:ascii="Calibri" w:hAnsi="Calibri"/>
          <w:sz w:val="20"/>
          <w:szCs w:val="20"/>
        </w:rPr>
        <w:t>zdobędą umiejętności dochodzenia i załatwiania reklamacji, zarówno w zakresie towarów jak i usług,</w:t>
      </w:r>
    </w:p>
    <w:p w14:paraId="0929E640" w14:textId="3EAB76C3" w:rsidR="001100D4" w:rsidRPr="001100D4" w:rsidRDefault="00AC6A17" w:rsidP="001100D4">
      <w:pPr>
        <w:pStyle w:val="Akapitzlist"/>
        <w:numPr>
          <w:ilvl w:val="0"/>
          <w:numId w:val="22"/>
        </w:numPr>
        <w:jc w:val="both"/>
        <w:rPr>
          <w:rFonts w:ascii="Calibri" w:hAnsi="Calibri"/>
          <w:sz w:val="20"/>
          <w:szCs w:val="20"/>
        </w:rPr>
      </w:pPr>
      <w:r w:rsidRPr="001100D4">
        <w:rPr>
          <w:rFonts w:ascii="Calibri" w:hAnsi="Calibri"/>
          <w:bCs/>
          <w:iCs/>
          <w:sz w:val="20"/>
          <w:szCs w:val="20"/>
        </w:rPr>
        <w:t xml:space="preserve">zdobędą praktyczne umiejętności </w:t>
      </w:r>
      <w:r w:rsidRPr="001100D4">
        <w:rPr>
          <w:rFonts w:ascii="Calibri" w:hAnsi="Calibri"/>
          <w:sz w:val="20"/>
          <w:szCs w:val="20"/>
        </w:rPr>
        <w:t>zabezpieczania interesów własnej firmy w klauzulach reklamacyjnych, w tym eliminowania największych zagrożeń.</w:t>
      </w:r>
    </w:p>
    <w:p w14:paraId="172BE9C8" w14:textId="049E5370" w:rsidR="00AC6A17" w:rsidRPr="003271FE" w:rsidRDefault="00AC6A17" w:rsidP="00AC6A17">
      <w:pPr>
        <w:pStyle w:val="Akapitzlist"/>
        <w:numPr>
          <w:ilvl w:val="0"/>
          <w:numId w:val="23"/>
        </w:numPr>
        <w:tabs>
          <w:tab w:val="left" w:pos="1050"/>
        </w:tabs>
        <w:jc w:val="both"/>
        <w:rPr>
          <w:rFonts w:ascii="Calibri" w:hAnsi="Calibri"/>
          <w:bCs/>
          <w:iCs/>
          <w:sz w:val="20"/>
          <w:szCs w:val="20"/>
        </w:rPr>
      </w:pPr>
      <w:r w:rsidRPr="003271FE">
        <w:rPr>
          <w:rFonts w:ascii="Calibri" w:hAnsi="Calibri"/>
          <w:bCs/>
          <w:iCs/>
          <w:sz w:val="20"/>
          <w:szCs w:val="20"/>
        </w:rPr>
        <w:t>nab</w:t>
      </w:r>
      <w:r>
        <w:rPr>
          <w:rFonts w:ascii="Calibri" w:hAnsi="Calibri"/>
          <w:bCs/>
          <w:iCs/>
          <w:sz w:val="20"/>
          <w:szCs w:val="20"/>
        </w:rPr>
        <w:t>ędą</w:t>
      </w:r>
      <w:r w:rsidRPr="003271FE">
        <w:rPr>
          <w:rFonts w:ascii="Calibri" w:hAnsi="Calibri"/>
          <w:bCs/>
          <w:iCs/>
          <w:sz w:val="20"/>
          <w:szCs w:val="20"/>
        </w:rPr>
        <w:t xml:space="preserve"> kompetencj</w:t>
      </w:r>
      <w:r>
        <w:rPr>
          <w:rFonts w:ascii="Calibri" w:hAnsi="Calibri"/>
          <w:bCs/>
          <w:iCs/>
          <w:sz w:val="20"/>
          <w:szCs w:val="20"/>
        </w:rPr>
        <w:t>e</w:t>
      </w:r>
      <w:r w:rsidRPr="003271FE">
        <w:rPr>
          <w:rFonts w:ascii="Calibri" w:hAnsi="Calibri"/>
          <w:bCs/>
          <w:iCs/>
          <w:sz w:val="20"/>
          <w:szCs w:val="20"/>
        </w:rPr>
        <w:t xml:space="preserve"> odnośnie samokształcenia się oraz zdobywania niezbędnej wiedzy o reklamacjach w sferze b2b, przepisach i ich aktualizacjach, </w:t>
      </w:r>
    </w:p>
    <w:p w14:paraId="0AB466F1" w14:textId="3431879B" w:rsidR="00AC6A17" w:rsidRPr="003271FE" w:rsidRDefault="00AC6A17" w:rsidP="00AC6A17">
      <w:pPr>
        <w:pStyle w:val="Akapitzlist"/>
        <w:numPr>
          <w:ilvl w:val="0"/>
          <w:numId w:val="23"/>
        </w:numPr>
        <w:jc w:val="both"/>
        <w:rPr>
          <w:rFonts w:ascii="Calibri" w:hAnsi="Calibri"/>
          <w:bCs/>
          <w:iCs/>
          <w:sz w:val="20"/>
          <w:szCs w:val="20"/>
        </w:rPr>
      </w:pPr>
      <w:r w:rsidRPr="003271FE">
        <w:rPr>
          <w:rFonts w:ascii="Calibri" w:hAnsi="Calibri"/>
          <w:bCs/>
          <w:iCs/>
          <w:sz w:val="20"/>
          <w:szCs w:val="20"/>
        </w:rPr>
        <w:t>zdob</w:t>
      </w:r>
      <w:r w:rsidR="00877F5A">
        <w:rPr>
          <w:rFonts w:ascii="Calibri" w:hAnsi="Calibri"/>
          <w:bCs/>
          <w:iCs/>
          <w:sz w:val="20"/>
          <w:szCs w:val="20"/>
        </w:rPr>
        <w:t>ędą</w:t>
      </w:r>
      <w:r w:rsidRPr="003271FE">
        <w:rPr>
          <w:rFonts w:ascii="Calibri" w:hAnsi="Calibri"/>
          <w:bCs/>
          <w:iCs/>
          <w:sz w:val="20"/>
          <w:szCs w:val="20"/>
        </w:rPr>
        <w:t xml:space="preserve"> kompetencj</w:t>
      </w:r>
      <w:r w:rsidR="00877F5A">
        <w:rPr>
          <w:rFonts w:ascii="Calibri" w:hAnsi="Calibri"/>
          <w:bCs/>
          <w:iCs/>
          <w:sz w:val="20"/>
          <w:szCs w:val="20"/>
        </w:rPr>
        <w:t>e</w:t>
      </w:r>
      <w:r w:rsidRPr="003271FE">
        <w:rPr>
          <w:rFonts w:ascii="Calibri" w:hAnsi="Calibri"/>
          <w:bCs/>
          <w:iCs/>
          <w:sz w:val="20"/>
          <w:szCs w:val="20"/>
        </w:rPr>
        <w:t xml:space="preserve"> w zakresie fachowego porozumiewania się z uczestnikami rynku krajowego i rynków zagranicznych  </w:t>
      </w:r>
      <w:r w:rsidR="00E821DF">
        <w:rPr>
          <w:rFonts w:ascii="Calibri" w:hAnsi="Calibri"/>
          <w:bCs/>
          <w:iCs/>
          <w:sz w:val="20"/>
          <w:szCs w:val="20"/>
        </w:rPr>
        <w:t xml:space="preserve">             </w:t>
      </w:r>
      <w:r w:rsidRPr="003271FE">
        <w:rPr>
          <w:rFonts w:ascii="Calibri" w:hAnsi="Calibri"/>
          <w:bCs/>
          <w:iCs/>
          <w:sz w:val="20"/>
          <w:szCs w:val="20"/>
        </w:rPr>
        <w:t>w zakresie reklamacji,</w:t>
      </w:r>
    </w:p>
    <w:p w14:paraId="45DDD164" w14:textId="49EAF9D9" w:rsidR="00AC6A17" w:rsidRPr="003271FE" w:rsidRDefault="00AC6A17" w:rsidP="00877F5A">
      <w:pPr>
        <w:pStyle w:val="Akapitzlist"/>
        <w:numPr>
          <w:ilvl w:val="0"/>
          <w:numId w:val="23"/>
        </w:numPr>
        <w:rPr>
          <w:rFonts w:ascii="Calibri" w:hAnsi="Calibri"/>
          <w:bCs/>
          <w:iCs/>
          <w:sz w:val="20"/>
          <w:szCs w:val="20"/>
        </w:rPr>
      </w:pPr>
      <w:r w:rsidRPr="003271FE">
        <w:rPr>
          <w:rFonts w:ascii="Calibri" w:hAnsi="Calibri"/>
          <w:bCs/>
          <w:iCs/>
          <w:sz w:val="20"/>
          <w:szCs w:val="20"/>
        </w:rPr>
        <w:t>zdob</w:t>
      </w:r>
      <w:r w:rsidR="00877F5A">
        <w:rPr>
          <w:rFonts w:ascii="Calibri" w:hAnsi="Calibri"/>
          <w:bCs/>
          <w:iCs/>
          <w:sz w:val="20"/>
          <w:szCs w:val="20"/>
        </w:rPr>
        <w:t>ędą</w:t>
      </w:r>
      <w:r w:rsidRPr="003271FE">
        <w:rPr>
          <w:rFonts w:ascii="Calibri" w:hAnsi="Calibri"/>
          <w:bCs/>
          <w:iCs/>
          <w:sz w:val="20"/>
          <w:szCs w:val="20"/>
        </w:rPr>
        <w:t xml:space="preserve"> kompetencj</w:t>
      </w:r>
      <w:r w:rsidR="00877F5A">
        <w:rPr>
          <w:rFonts w:ascii="Calibri" w:hAnsi="Calibri"/>
          <w:bCs/>
          <w:iCs/>
          <w:sz w:val="20"/>
          <w:szCs w:val="20"/>
        </w:rPr>
        <w:t>e</w:t>
      </w:r>
      <w:r w:rsidRPr="003271FE">
        <w:rPr>
          <w:rFonts w:ascii="Calibri" w:hAnsi="Calibri"/>
          <w:bCs/>
          <w:iCs/>
          <w:sz w:val="20"/>
          <w:szCs w:val="20"/>
        </w:rPr>
        <w:t xml:space="preserve"> rozstrzygania sporów wynikających z reklamacji.</w:t>
      </w:r>
    </w:p>
    <w:p w14:paraId="661200C1" w14:textId="6C5F428F" w:rsidR="00EC7589" w:rsidRPr="008B0810" w:rsidRDefault="00EC7589" w:rsidP="00E821DF">
      <w:pPr>
        <w:shd w:val="clear" w:color="auto" w:fill="003399"/>
        <w:spacing w:before="240"/>
        <w:jc w:val="center"/>
        <w:rPr>
          <w:rFonts w:ascii="Calibri" w:hAnsi="Calibri"/>
          <w:b/>
          <w:iCs/>
          <w:color w:val="FFFFFF" w:themeColor="background1"/>
          <w:sz w:val="28"/>
        </w:rPr>
      </w:pPr>
      <w:r w:rsidRPr="008B0810">
        <w:rPr>
          <w:rFonts w:ascii="Calibri" w:hAnsi="Calibri"/>
          <w:b/>
          <w:iCs/>
          <w:color w:val="FFFFFF" w:themeColor="background1"/>
          <w:sz w:val="28"/>
        </w:rPr>
        <w:lastRenderedPageBreak/>
        <w:t>PROGRAM SZKOLENIA:</w:t>
      </w:r>
    </w:p>
    <w:p w14:paraId="4A560725" w14:textId="345ADE3A" w:rsidR="00EC7589" w:rsidRPr="009C5718" w:rsidRDefault="00EC7589">
      <w:pPr>
        <w:ind w:right="23"/>
        <w:rPr>
          <w:rFonts w:ascii="Calibri" w:hAnsi="Calibri"/>
          <w:b/>
          <w:iCs/>
          <w:color w:val="FF0000"/>
          <w:sz w:val="16"/>
          <w:szCs w:val="16"/>
          <w:u w:val="single"/>
        </w:rPr>
      </w:pPr>
    </w:p>
    <w:p w14:paraId="74C8D857" w14:textId="610DB7C9" w:rsidR="00DB249F" w:rsidRPr="00474EAB" w:rsidRDefault="00DB249F" w:rsidP="00474EAB">
      <w:pPr>
        <w:pStyle w:val="Akapitzlist"/>
        <w:numPr>
          <w:ilvl w:val="0"/>
          <w:numId w:val="41"/>
        </w:numPr>
        <w:spacing w:after="120"/>
        <w:ind w:left="357" w:hanging="357"/>
        <w:contextualSpacing w:val="0"/>
        <w:rPr>
          <w:rFonts w:ascii="Calibri" w:hAnsi="Calibri"/>
          <w:b/>
          <w:iCs/>
          <w:color w:val="003399"/>
          <w:sz w:val="20"/>
          <w:szCs w:val="20"/>
        </w:rPr>
      </w:pPr>
      <w:r w:rsidRPr="00474EAB">
        <w:rPr>
          <w:rFonts w:ascii="Calibri" w:hAnsi="Calibri"/>
          <w:b/>
          <w:iCs/>
          <w:color w:val="003399"/>
          <w:sz w:val="20"/>
          <w:szCs w:val="20"/>
        </w:rPr>
        <w:t>ZABEZPIECZANIE MOŻLIWOŚCI SKUTECZNYCH REKLAMACJI KRAJOWYCH I ZAGRANICZNYCH</w:t>
      </w:r>
      <w:r w:rsidR="00AC095A" w:rsidRPr="00474EAB">
        <w:rPr>
          <w:rFonts w:ascii="Calibri" w:hAnsi="Calibri"/>
          <w:b/>
          <w:iCs/>
          <w:color w:val="003399"/>
          <w:sz w:val="20"/>
          <w:szCs w:val="20"/>
        </w:rPr>
        <w:t>.</w:t>
      </w:r>
    </w:p>
    <w:p w14:paraId="58206915" w14:textId="756E8B14" w:rsidR="00DB249F" w:rsidRPr="00474EAB" w:rsidRDefault="00DB249F" w:rsidP="00AC095A">
      <w:pPr>
        <w:pStyle w:val="Akapitzlist"/>
        <w:numPr>
          <w:ilvl w:val="0"/>
          <w:numId w:val="37"/>
        </w:numPr>
        <w:ind w:right="23"/>
        <w:rPr>
          <w:rFonts w:ascii="Calibri" w:hAnsi="Calibri"/>
          <w:bCs/>
          <w:iCs/>
          <w:sz w:val="20"/>
          <w:szCs w:val="20"/>
        </w:rPr>
      </w:pPr>
      <w:r w:rsidRPr="00474EAB">
        <w:rPr>
          <w:rFonts w:ascii="Calibri" w:hAnsi="Calibri"/>
          <w:bCs/>
          <w:iCs/>
          <w:sz w:val="20"/>
          <w:szCs w:val="20"/>
        </w:rPr>
        <w:t xml:space="preserve">Na czym polega odpowiedzialność z mocy prawa (rękojmia) a na czym odpowiedzialność umowna (gwarancja)? </w:t>
      </w:r>
      <w:r w:rsidR="006B3E97">
        <w:rPr>
          <w:rFonts w:ascii="Calibri" w:hAnsi="Calibri"/>
          <w:bCs/>
          <w:iCs/>
          <w:sz w:val="20"/>
          <w:szCs w:val="20"/>
        </w:rPr>
        <w:t xml:space="preserve">                         </w:t>
      </w:r>
      <w:r w:rsidRPr="00474EAB">
        <w:rPr>
          <w:rFonts w:ascii="Calibri" w:hAnsi="Calibri"/>
          <w:bCs/>
          <w:iCs/>
          <w:sz w:val="20"/>
          <w:szCs w:val="20"/>
        </w:rPr>
        <w:t>Co zmieniło się w tym zakresie?</w:t>
      </w:r>
    </w:p>
    <w:p w14:paraId="6E6C1E9F" w14:textId="77777777" w:rsidR="00DB249F" w:rsidRPr="00474EAB" w:rsidRDefault="00DB249F" w:rsidP="00AC095A">
      <w:pPr>
        <w:pStyle w:val="Akapitzlist"/>
        <w:numPr>
          <w:ilvl w:val="0"/>
          <w:numId w:val="37"/>
        </w:numPr>
        <w:ind w:right="23"/>
        <w:rPr>
          <w:rFonts w:ascii="Calibri" w:hAnsi="Calibri"/>
          <w:bCs/>
          <w:iCs/>
          <w:sz w:val="20"/>
          <w:szCs w:val="20"/>
        </w:rPr>
      </w:pPr>
      <w:r w:rsidRPr="00474EAB">
        <w:rPr>
          <w:rFonts w:ascii="Calibri" w:hAnsi="Calibri"/>
          <w:bCs/>
          <w:iCs/>
          <w:sz w:val="20"/>
          <w:szCs w:val="20"/>
        </w:rPr>
        <w:t>Jak dochodzić reklamacji z wykorzystaniem Konwencji CISG?</w:t>
      </w:r>
    </w:p>
    <w:p w14:paraId="44DFAB5A" w14:textId="77777777" w:rsidR="00DB249F" w:rsidRPr="00474EAB" w:rsidRDefault="00DB249F" w:rsidP="00AC095A">
      <w:pPr>
        <w:pStyle w:val="Akapitzlist"/>
        <w:numPr>
          <w:ilvl w:val="0"/>
          <w:numId w:val="37"/>
        </w:numPr>
        <w:ind w:right="23"/>
        <w:rPr>
          <w:rFonts w:ascii="Calibri" w:hAnsi="Calibri"/>
          <w:bCs/>
          <w:iCs/>
          <w:sz w:val="20"/>
          <w:szCs w:val="20"/>
        </w:rPr>
      </w:pPr>
      <w:r w:rsidRPr="00474EAB">
        <w:rPr>
          <w:rFonts w:ascii="Calibri" w:hAnsi="Calibri"/>
          <w:bCs/>
          <w:iCs/>
          <w:sz w:val="20"/>
          <w:szCs w:val="20"/>
        </w:rPr>
        <w:t>Jaka jest możliwość zmian i kształtowania warunków rękojmi i gwarancji?</w:t>
      </w:r>
    </w:p>
    <w:p w14:paraId="53BD839F" w14:textId="77777777" w:rsidR="00DB249F" w:rsidRPr="00474EAB" w:rsidRDefault="00DB249F" w:rsidP="00AC095A">
      <w:pPr>
        <w:pStyle w:val="Akapitzlist"/>
        <w:numPr>
          <w:ilvl w:val="0"/>
          <w:numId w:val="37"/>
        </w:numPr>
        <w:ind w:right="23"/>
        <w:rPr>
          <w:rFonts w:ascii="Calibri" w:hAnsi="Calibri"/>
          <w:bCs/>
          <w:iCs/>
          <w:sz w:val="20"/>
          <w:szCs w:val="20"/>
        </w:rPr>
      </w:pPr>
      <w:r w:rsidRPr="00474EAB">
        <w:rPr>
          <w:rFonts w:ascii="Calibri" w:hAnsi="Calibri"/>
          <w:bCs/>
          <w:iCs/>
          <w:sz w:val="20"/>
          <w:szCs w:val="20"/>
        </w:rPr>
        <w:t>Gdzie szukać uzasadnień reklamacji, a gdzie zwolnienia od odpowiedzialności?</w:t>
      </w:r>
    </w:p>
    <w:p w14:paraId="286F4221" w14:textId="77777777" w:rsidR="00DB249F" w:rsidRPr="00474EAB" w:rsidRDefault="00DB249F" w:rsidP="00AC095A">
      <w:pPr>
        <w:pStyle w:val="Akapitzlist"/>
        <w:numPr>
          <w:ilvl w:val="0"/>
          <w:numId w:val="37"/>
        </w:numPr>
        <w:ind w:right="23"/>
        <w:rPr>
          <w:rFonts w:ascii="Calibri" w:hAnsi="Calibri"/>
          <w:bCs/>
          <w:iCs/>
          <w:sz w:val="20"/>
          <w:szCs w:val="20"/>
        </w:rPr>
      </w:pPr>
      <w:r w:rsidRPr="00474EAB">
        <w:rPr>
          <w:rFonts w:ascii="Calibri" w:hAnsi="Calibri"/>
          <w:bCs/>
          <w:iCs/>
          <w:sz w:val="20"/>
          <w:szCs w:val="20"/>
        </w:rPr>
        <w:t>Do kogo zgłaszać reklamacje? Kiedy odpowiada sprzedawca, a kiedy producent?</w:t>
      </w:r>
    </w:p>
    <w:p w14:paraId="4F48BDE2" w14:textId="77777777" w:rsidR="00DB249F" w:rsidRPr="00474EAB" w:rsidRDefault="00DB249F" w:rsidP="00AC095A">
      <w:pPr>
        <w:pStyle w:val="Akapitzlist"/>
        <w:numPr>
          <w:ilvl w:val="0"/>
          <w:numId w:val="37"/>
        </w:numPr>
        <w:ind w:right="23"/>
        <w:rPr>
          <w:rFonts w:ascii="Calibri" w:hAnsi="Calibri"/>
          <w:bCs/>
          <w:iCs/>
          <w:sz w:val="20"/>
          <w:szCs w:val="20"/>
        </w:rPr>
      </w:pPr>
      <w:r w:rsidRPr="00474EAB">
        <w:rPr>
          <w:rFonts w:ascii="Calibri" w:hAnsi="Calibri"/>
          <w:bCs/>
          <w:iCs/>
          <w:sz w:val="20"/>
          <w:szCs w:val="20"/>
        </w:rPr>
        <w:t>Jakich terminów należy bezwzględnie przestrzegać? Ile jest czasu na zajęcie stanowiska?</w:t>
      </w:r>
    </w:p>
    <w:p w14:paraId="34A97566" w14:textId="77777777" w:rsidR="00DB249F" w:rsidRPr="00474EAB" w:rsidRDefault="00DB249F" w:rsidP="00AC095A">
      <w:pPr>
        <w:pStyle w:val="Akapitzlist"/>
        <w:numPr>
          <w:ilvl w:val="0"/>
          <w:numId w:val="37"/>
        </w:numPr>
        <w:ind w:right="23"/>
        <w:rPr>
          <w:rFonts w:ascii="Calibri" w:hAnsi="Calibri"/>
          <w:bCs/>
          <w:iCs/>
          <w:sz w:val="20"/>
          <w:szCs w:val="20"/>
        </w:rPr>
      </w:pPr>
      <w:r w:rsidRPr="00474EAB">
        <w:rPr>
          <w:rFonts w:ascii="Calibri" w:hAnsi="Calibri"/>
          <w:bCs/>
          <w:iCs/>
          <w:sz w:val="20"/>
          <w:szCs w:val="20"/>
        </w:rPr>
        <w:t xml:space="preserve">Na czym polega "dualność" systemu reklamacyjnego? </w:t>
      </w:r>
    </w:p>
    <w:p w14:paraId="64098BEA" w14:textId="77777777" w:rsidR="00DB249F" w:rsidRPr="00474EAB" w:rsidRDefault="00DB249F" w:rsidP="00AC095A">
      <w:pPr>
        <w:pStyle w:val="Akapitzlist"/>
        <w:numPr>
          <w:ilvl w:val="0"/>
          <w:numId w:val="37"/>
        </w:numPr>
        <w:ind w:right="23"/>
        <w:rPr>
          <w:rFonts w:ascii="Calibri" w:hAnsi="Calibri"/>
          <w:bCs/>
          <w:iCs/>
          <w:sz w:val="20"/>
          <w:szCs w:val="20"/>
        </w:rPr>
      </w:pPr>
      <w:r w:rsidRPr="00474EAB">
        <w:rPr>
          <w:rFonts w:ascii="Calibri" w:hAnsi="Calibri"/>
          <w:bCs/>
          <w:iCs/>
          <w:sz w:val="20"/>
          <w:szCs w:val="20"/>
        </w:rPr>
        <w:t>Jak firmę można pozbawić rękojmi i jak może przed tym się bronić, nawet pomimo zgody w umowie?</w:t>
      </w:r>
    </w:p>
    <w:p w14:paraId="04C31631" w14:textId="3AE69D54" w:rsidR="00DB249F" w:rsidRPr="00474EAB" w:rsidRDefault="00DB249F" w:rsidP="00474EAB">
      <w:pPr>
        <w:pStyle w:val="Akapitzlist"/>
        <w:numPr>
          <w:ilvl w:val="0"/>
          <w:numId w:val="37"/>
        </w:numPr>
        <w:spacing w:after="240"/>
        <w:ind w:left="714" w:right="23" w:hanging="357"/>
        <w:contextualSpacing w:val="0"/>
        <w:rPr>
          <w:rFonts w:ascii="Calibri" w:hAnsi="Calibri"/>
          <w:bCs/>
          <w:iCs/>
          <w:sz w:val="20"/>
          <w:szCs w:val="20"/>
        </w:rPr>
      </w:pPr>
      <w:r w:rsidRPr="00474EAB">
        <w:rPr>
          <w:rFonts w:ascii="Calibri" w:hAnsi="Calibri"/>
          <w:bCs/>
          <w:iCs/>
          <w:sz w:val="20"/>
          <w:szCs w:val="20"/>
        </w:rPr>
        <w:t>Kiedy wyłączenie rękojmi w oświadczeniu gwarancyjnym jest nieskuteczne, a kiedy skuteczne?</w:t>
      </w:r>
    </w:p>
    <w:p w14:paraId="53F9E1FB" w14:textId="5DDB5B03" w:rsidR="00DB249F" w:rsidRPr="00474EAB" w:rsidRDefault="00DB249F" w:rsidP="00474EAB">
      <w:pPr>
        <w:pStyle w:val="Akapitzlist"/>
        <w:numPr>
          <w:ilvl w:val="0"/>
          <w:numId w:val="41"/>
        </w:numPr>
        <w:spacing w:after="120"/>
        <w:ind w:left="357" w:hanging="357"/>
        <w:contextualSpacing w:val="0"/>
        <w:rPr>
          <w:rFonts w:ascii="Calibri" w:hAnsi="Calibri"/>
          <w:b/>
          <w:iCs/>
          <w:color w:val="003399"/>
          <w:sz w:val="20"/>
          <w:szCs w:val="20"/>
        </w:rPr>
      </w:pPr>
      <w:r w:rsidRPr="00474EAB">
        <w:rPr>
          <w:rFonts w:ascii="Calibri" w:hAnsi="Calibri"/>
          <w:b/>
          <w:iCs/>
          <w:color w:val="003399"/>
          <w:sz w:val="20"/>
          <w:szCs w:val="20"/>
        </w:rPr>
        <w:t>ROZWIĄZYWANIE PROBLEMÓW Z DOWODZENIEM ZASADNOŚCI REKLAMACJI</w:t>
      </w:r>
      <w:r w:rsidR="00AC095A" w:rsidRPr="00474EAB">
        <w:rPr>
          <w:rFonts w:ascii="Calibri" w:hAnsi="Calibri"/>
          <w:b/>
          <w:iCs/>
          <w:color w:val="003399"/>
          <w:sz w:val="20"/>
          <w:szCs w:val="20"/>
        </w:rPr>
        <w:t>.</w:t>
      </w:r>
    </w:p>
    <w:p w14:paraId="345F44E2" w14:textId="77777777" w:rsidR="00DB249F" w:rsidRPr="00474EAB" w:rsidRDefault="00DB249F" w:rsidP="00AC095A">
      <w:pPr>
        <w:pStyle w:val="Akapitzlist"/>
        <w:numPr>
          <w:ilvl w:val="0"/>
          <w:numId w:val="39"/>
        </w:numPr>
        <w:rPr>
          <w:rFonts w:ascii="Calibri" w:hAnsi="Calibri"/>
          <w:bCs/>
          <w:sz w:val="20"/>
          <w:szCs w:val="20"/>
        </w:rPr>
      </w:pPr>
      <w:r w:rsidRPr="00474EAB">
        <w:rPr>
          <w:rFonts w:ascii="Calibri" w:hAnsi="Calibri"/>
          <w:bCs/>
          <w:sz w:val="20"/>
          <w:szCs w:val="20"/>
        </w:rPr>
        <w:t>Co to jest wada tkwiąca w samym towarze, a co to jest wada ukryta?</w:t>
      </w:r>
    </w:p>
    <w:p w14:paraId="45E25EC1" w14:textId="77777777" w:rsidR="00DB249F" w:rsidRPr="00474EAB" w:rsidRDefault="00DB249F" w:rsidP="00AC095A">
      <w:pPr>
        <w:pStyle w:val="Akapitzlist"/>
        <w:numPr>
          <w:ilvl w:val="0"/>
          <w:numId w:val="39"/>
        </w:numPr>
        <w:rPr>
          <w:rFonts w:ascii="Calibri" w:hAnsi="Calibri"/>
          <w:bCs/>
          <w:sz w:val="20"/>
          <w:szCs w:val="20"/>
        </w:rPr>
      </w:pPr>
      <w:r w:rsidRPr="00474EAB">
        <w:rPr>
          <w:rFonts w:ascii="Calibri" w:hAnsi="Calibri"/>
          <w:bCs/>
          <w:sz w:val="20"/>
          <w:szCs w:val="20"/>
        </w:rPr>
        <w:t>Jak uzasadnić brak zgodności towaru z umową?</w:t>
      </w:r>
    </w:p>
    <w:p w14:paraId="1859E4FD" w14:textId="381EC38C" w:rsidR="00DB249F" w:rsidRPr="00474EAB" w:rsidRDefault="00DB249F" w:rsidP="00AC095A">
      <w:pPr>
        <w:pStyle w:val="Akapitzlist"/>
        <w:numPr>
          <w:ilvl w:val="0"/>
          <w:numId w:val="39"/>
        </w:numPr>
        <w:rPr>
          <w:rFonts w:ascii="Calibri" w:hAnsi="Calibri"/>
          <w:bCs/>
          <w:sz w:val="20"/>
          <w:szCs w:val="20"/>
        </w:rPr>
      </w:pPr>
      <w:r w:rsidRPr="00474EAB">
        <w:rPr>
          <w:rFonts w:ascii="Calibri" w:hAnsi="Calibri"/>
          <w:bCs/>
          <w:sz w:val="20"/>
          <w:szCs w:val="20"/>
        </w:rPr>
        <w:t>Na czym polega wada istotna? Jaka jest interpretacja sądowa pojęcia "wady istotnej"?</w:t>
      </w:r>
    </w:p>
    <w:p w14:paraId="4BB26D57" w14:textId="77777777" w:rsidR="00DB249F" w:rsidRPr="00474EAB" w:rsidRDefault="00DB249F" w:rsidP="00AC095A">
      <w:pPr>
        <w:pStyle w:val="Akapitzlist"/>
        <w:numPr>
          <w:ilvl w:val="0"/>
          <w:numId w:val="39"/>
        </w:numPr>
        <w:rPr>
          <w:rFonts w:ascii="Calibri" w:hAnsi="Calibri"/>
          <w:bCs/>
          <w:sz w:val="20"/>
          <w:szCs w:val="20"/>
        </w:rPr>
      </w:pPr>
      <w:r w:rsidRPr="00474EAB">
        <w:rPr>
          <w:rFonts w:ascii="Calibri" w:hAnsi="Calibri"/>
          <w:bCs/>
          <w:sz w:val="20"/>
          <w:szCs w:val="20"/>
        </w:rPr>
        <w:t>Jak obalić twierdzenie, że wada jest nieistotna, bo jest wadą naprawialną?</w:t>
      </w:r>
    </w:p>
    <w:p w14:paraId="17197BA0" w14:textId="77777777" w:rsidR="00DB249F" w:rsidRPr="00474EAB" w:rsidRDefault="00DB249F" w:rsidP="00AC095A">
      <w:pPr>
        <w:pStyle w:val="Akapitzlist"/>
        <w:numPr>
          <w:ilvl w:val="0"/>
          <w:numId w:val="39"/>
        </w:numPr>
        <w:rPr>
          <w:rFonts w:ascii="Calibri" w:hAnsi="Calibri"/>
          <w:bCs/>
          <w:sz w:val="20"/>
          <w:szCs w:val="20"/>
        </w:rPr>
      </w:pPr>
      <w:r w:rsidRPr="00474EAB">
        <w:rPr>
          <w:rFonts w:ascii="Calibri" w:hAnsi="Calibri"/>
          <w:bCs/>
          <w:sz w:val="20"/>
          <w:szCs w:val="20"/>
        </w:rPr>
        <w:t>Czego może żądać kupujący, gdy wada jest istotna?</w:t>
      </w:r>
    </w:p>
    <w:p w14:paraId="47A85482" w14:textId="77777777" w:rsidR="00DB249F" w:rsidRPr="00474EAB" w:rsidRDefault="00DB249F" w:rsidP="00AC095A">
      <w:pPr>
        <w:pStyle w:val="Akapitzlist"/>
        <w:numPr>
          <w:ilvl w:val="0"/>
          <w:numId w:val="39"/>
        </w:numPr>
        <w:rPr>
          <w:rFonts w:ascii="Calibri" w:hAnsi="Calibri"/>
          <w:bCs/>
          <w:sz w:val="20"/>
          <w:szCs w:val="20"/>
        </w:rPr>
      </w:pPr>
      <w:r w:rsidRPr="00474EAB">
        <w:rPr>
          <w:rFonts w:ascii="Calibri" w:hAnsi="Calibri"/>
          <w:bCs/>
          <w:sz w:val="20"/>
          <w:szCs w:val="20"/>
        </w:rPr>
        <w:t>Czy skuteczne są reklamacje zgłaszane w przypadku wad nieistotnych?</w:t>
      </w:r>
    </w:p>
    <w:p w14:paraId="78944798" w14:textId="13BD10DD" w:rsidR="00DB249F" w:rsidRPr="00474EAB" w:rsidRDefault="00DB249F" w:rsidP="00474EAB">
      <w:pPr>
        <w:pStyle w:val="Akapitzlist"/>
        <w:numPr>
          <w:ilvl w:val="0"/>
          <w:numId w:val="39"/>
        </w:numPr>
        <w:spacing w:after="240"/>
        <w:ind w:left="714" w:hanging="357"/>
        <w:contextualSpacing w:val="0"/>
        <w:rPr>
          <w:rFonts w:ascii="Calibri" w:hAnsi="Calibri"/>
          <w:bCs/>
          <w:sz w:val="20"/>
          <w:szCs w:val="20"/>
        </w:rPr>
      </w:pPr>
      <w:r w:rsidRPr="00474EAB">
        <w:rPr>
          <w:rFonts w:ascii="Calibri" w:hAnsi="Calibri"/>
          <w:bCs/>
          <w:sz w:val="20"/>
          <w:szCs w:val="20"/>
        </w:rPr>
        <w:t>Jak rozstrzygnąć problem, gdy zdania klienta i sprzedawcy odnośnie wady są odmienne?</w:t>
      </w:r>
    </w:p>
    <w:p w14:paraId="6B8B84B5" w14:textId="5221C5D2" w:rsidR="00DB249F" w:rsidRPr="00474EAB" w:rsidRDefault="00DB249F" w:rsidP="009C5718">
      <w:pPr>
        <w:pStyle w:val="Akapitzlist"/>
        <w:numPr>
          <w:ilvl w:val="0"/>
          <w:numId w:val="41"/>
        </w:numPr>
        <w:ind w:left="357" w:hanging="357"/>
        <w:contextualSpacing w:val="0"/>
        <w:rPr>
          <w:rFonts w:ascii="Calibri" w:hAnsi="Calibri"/>
          <w:b/>
          <w:iCs/>
          <w:color w:val="003399"/>
          <w:sz w:val="20"/>
          <w:szCs w:val="20"/>
        </w:rPr>
      </w:pPr>
      <w:r w:rsidRPr="00474EAB">
        <w:rPr>
          <w:rFonts w:ascii="Calibri" w:hAnsi="Calibri"/>
          <w:b/>
          <w:iCs/>
          <w:color w:val="003399"/>
          <w:sz w:val="20"/>
          <w:szCs w:val="20"/>
        </w:rPr>
        <w:t>ROZWIĄZYWANIE PROBLEMÓW Z ZAŁATWIANIEM REKLAMACJI</w:t>
      </w:r>
      <w:r w:rsidR="005F4C6F" w:rsidRPr="00474EAB">
        <w:rPr>
          <w:rFonts w:ascii="Calibri" w:hAnsi="Calibri"/>
          <w:b/>
          <w:iCs/>
          <w:color w:val="003399"/>
          <w:sz w:val="20"/>
          <w:szCs w:val="20"/>
        </w:rPr>
        <w:t>.</w:t>
      </w:r>
    </w:p>
    <w:p w14:paraId="626F0292" w14:textId="77777777" w:rsidR="00DB249F" w:rsidRPr="00474EAB" w:rsidRDefault="00DB249F" w:rsidP="00AC095A">
      <w:pPr>
        <w:pStyle w:val="Akapitzlist"/>
        <w:numPr>
          <w:ilvl w:val="0"/>
          <w:numId w:val="40"/>
        </w:numPr>
        <w:rPr>
          <w:rFonts w:ascii="Calibri" w:hAnsi="Calibri"/>
          <w:bCs/>
          <w:sz w:val="20"/>
          <w:szCs w:val="20"/>
        </w:rPr>
      </w:pPr>
      <w:r w:rsidRPr="00474EAB">
        <w:rPr>
          <w:rFonts w:ascii="Calibri" w:hAnsi="Calibri"/>
          <w:bCs/>
          <w:sz w:val="20"/>
          <w:szCs w:val="20"/>
        </w:rPr>
        <w:t>Jakie terminy ma firma wobec drugiej firmy na odpowiedź oraz na załatwienie reklamacji, w tym na naprawę?</w:t>
      </w:r>
    </w:p>
    <w:p w14:paraId="57C28DC1" w14:textId="77777777" w:rsidR="00DB249F" w:rsidRPr="00474EAB" w:rsidRDefault="00DB249F" w:rsidP="00AC095A">
      <w:pPr>
        <w:pStyle w:val="Akapitzlist"/>
        <w:numPr>
          <w:ilvl w:val="0"/>
          <w:numId w:val="40"/>
        </w:numPr>
        <w:rPr>
          <w:rFonts w:ascii="Calibri" w:hAnsi="Calibri"/>
          <w:bCs/>
          <w:sz w:val="20"/>
          <w:szCs w:val="20"/>
        </w:rPr>
      </w:pPr>
      <w:r w:rsidRPr="00474EAB">
        <w:rPr>
          <w:rFonts w:ascii="Calibri" w:hAnsi="Calibri"/>
          <w:bCs/>
          <w:sz w:val="20"/>
          <w:szCs w:val="20"/>
        </w:rPr>
        <w:t>Czy sprzedawca musi uznać żądanie wymiany wadliwego towaru na nowy, jeżeli byłby skłonny do jego naprawy?</w:t>
      </w:r>
    </w:p>
    <w:p w14:paraId="5DC50279" w14:textId="77777777" w:rsidR="00DB249F" w:rsidRPr="00474EAB" w:rsidRDefault="00DB249F" w:rsidP="00AC095A">
      <w:pPr>
        <w:pStyle w:val="Akapitzlist"/>
        <w:numPr>
          <w:ilvl w:val="0"/>
          <w:numId w:val="40"/>
        </w:numPr>
        <w:rPr>
          <w:rFonts w:ascii="Calibri" w:hAnsi="Calibri"/>
          <w:bCs/>
          <w:sz w:val="20"/>
          <w:szCs w:val="20"/>
        </w:rPr>
      </w:pPr>
      <w:r w:rsidRPr="00474EAB">
        <w:rPr>
          <w:rFonts w:ascii="Calibri" w:hAnsi="Calibri"/>
          <w:bCs/>
          <w:sz w:val="20"/>
          <w:szCs w:val="20"/>
        </w:rPr>
        <w:t>Kiedy sprzedawca może sam zaproponować sposób załatwienia reklamacji, a kiedy jest zmuszony podporządkować się decyzji klienta?</w:t>
      </w:r>
    </w:p>
    <w:p w14:paraId="69FCC23B" w14:textId="77777777" w:rsidR="00DB249F" w:rsidRPr="00474EAB" w:rsidRDefault="00DB249F" w:rsidP="00AC095A">
      <w:pPr>
        <w:pStyle w:val="Akapitzlist"/>
        <w:numPr>
          <w:ilvl w:val="0"/>
          <w:numId w:val="40"/>
        </w:numPr>
        <w:rPr>
          <w:rFonts w:ascii="Calibri" w:hAnsi="Calibri"/>
          <w:bCs/>
          <w:sz w:val="20"/>
          <w:szCs w:val="20"/>
        </w:rPr>
      </w:pPr>
      <w:r w:rsidRPr="00474EAB">
        <w:rPr>
          <w:rFonts w:ascii="Calibri" w:hAnsi="Calibri"/>
          <w:bCs/>
          <w:sz w:val="20"/>
          <w:szCs w:val="20"/>
        </w:rPr>
        <w:t>Kiedy klienta można odesłać do producenta a kiedy do wyspecjalizowanego serwisu?</w:t>
      </w:r>
    </w:p>
    <w:p w14:paraId="20B44F51" w14:textId="77777777" w:rsidR="00DB249F" w:rsidRPr="00474EAB" w:rsidRDefault="00DB249F" w:rsidP="00AC095A">
      <w:pPr>
        <w:pStyle w:val="Akapitzlist"/>
        <w:numPr>
          <w:ilvl w:val="0"/>
          <w:numId w:val="40"/>
        </w:numPr>
        <w:rPr>
          <w:rFonts w:ascii="Calibri" w:hAnsi="Calibri"/>
          <w:bCs/>
          <w:sz w:val="20"/>
          <w:szCs w:val="20"/>
        </w:rPr>
      </w:pPr>
      <w:r w:rsidRPr="00474EAB">
        <w:rPr>
          <w:rFonts w:ascii="Calibri" w:hAnsi="Calibri"/>
          <w:bCs/>
          <w:sz w:val="20"/>
          <w:szCs w:val="20"/>
        </w:rPr>
        <w:t>Jak bronić się przed ponoszeniem dodatkowych kosztów lub odpowiedzialnością za szkodę po stronie klienta?</w:t>
      </w:r>
    </w:p>
    <w:p w14:paraId="60C42A3E" w14:textId="03811A91" w:rsidR="00DB249F" w:rsidRPr="00474EAB" w:rsidRDefault="00DB249F" w:rsidP="00474EAB">
      <w:pPr>
        <w:pStyle w:val="Akapitzlist"/>
        <w:numPr>
          <w:ilvl w:val="0"/>
          <w:numId w:val="40"/>
        </w:numPr>
        <w:spacing w:after="240"/>
        <w:rPr>
          <w:rFonts w:ascii="Calibri" w:hAnsi="Calibri"/>
          <w:bCs/>
          <w:sz w:val="20"/>
          <w:szCs w:val="20"/>
        </w:rPr>
      </w:pPr>
      <w:r w:rsidRPr="00474EAB">
        <w:rPr>
          <w:rFonts w:ascii="Calibri" w:hAnsi="Calibri"/>
          <w:bCs/>
          <w:sz w:val="20"/>
          <w:szCs w:val="20"/>
        </w:rPr>
        <w:t>Jak…? czy…? kiedy?  - odpowiedzi na problemy zgłaszane przez uczestników</w:t>
      </w:r>
      <w:r w:rsidR="001100D4" w:rsidRPr="00474EAB">
        <w:rPr>
          <w:rFonts w:ascii="Calibri" w:hAnsi="Calibri"/>
          <w:bCs/>
          <w:sz w:val="20"/>
          <w:szCs w:val="20"/>
        </w:rPr>
        <w:t>.</w:t>
      </w:r>
    </w:p>
    <w:p w14:paraId="60C97555" w14:textId="1AC654C4" w:rsidR="00DB249F" w:rsidRPr="00474EAB" w:rsidRDefault="00AC095A" w:rsidP="00474EAB">
      <w:pPr>
        <w:spacing w:after="120"/>
        <w:ind w:right="23"/>
        <w:rPr>
          <w:rFonts w:ascii="Calibri" w:hAnsi="Calibri"/>
          <w:b/>
          <w:iCs/>
          <w:color w:val="003399"/>
          <w:sz w:val="20"/>
          <w:szCs w:val="20"/>
          <w:u w:val="single"/>
        </w:rPr>
      </w:pPr>
      <w:r w:rsidRPr="00474EAB">
        <w:rPr>
          <w:rFonts w:ascii="Calibri" w:hAnsi="Calibri"/>
          <w:b/>
          <w:iCs/>
          <w:color w:val="003399"/>
          <w:sz w:val="20"/>
          <w:szCs w:val="20"/>
          <w:u w:val="single"/>
        </w:rPr>
        <w:t>Analiza przypadków</w:t>
      </w:r>
      <w:r w:rsidR="00DB249F" w:rsidRPr="00474EAB">
        <w:rPr>
          <w:rFonts w:ascii="Calibri" w:hAnsi="Calibri"/>
          <w:b/>
          <w:iCs/>
          <w:color w:val="003399"/>
          <w:sz w:val="20"/>
          <w:szCs w:val="20"/>
          <w:u w:val="single"/>
        </w:rPr>
        <w:t>:</w:t>
      </w:r>
    </w:p>
    <w:p w14:paraId="2BA722CF" w14:textId="4A8F5E3C" w:rsidR="00DB249F" w:rsidRPr="00474EAB" w:rsidRDefault="00DB249F" w:rsidP="005F4C6F">
      <w:pPr>
        <w:pStyle w:val="Akapitzlist"/>
        <w:numPr>
          <w:ilvl w:val="0"/>
          <w:numId w:val="42"/>
        </w:numPr>
        <w:ind w:right="23"/>
        <w:rPr>
          <w:rFonts w:ascii="Calibri" w:hAnsi="Calibri"/>
          <w:bCs/>
          <w:iCs/>
          <w:sz w:val="20"/>
          <w:szCs w:val="20"/>
        </w:rPr>
      </w:pPr>
      <w:r w:rsidRPr="00474EAB">
        <w:rPr>
          <w:rFonts w:ascii="Calibri" w:hAnsi="Calibri"/>
          <w:bCs/>
          <w:sz w:val="20"/>
          <w:szCs w:val="20"/>
        </w:rPr>
        <w:t>analiza drogi postępowania w konkretnych przypadkach reklamacyjnych</w:t>
      </w:r>
      <w:r w:rsidRPr="00474EAB">
        <w:rPr>
          <w:rFonts w:ascii="Calibri" w:hAnsi="Calibri"/>
          <w:bCs/>
          <w:iCs/>
          <w:sz w:val="20"/>
          <w:szCs w:val="20"/>
        </w:rPr>
        <w:t xml:space="preserve"> (symulacja procesu reklamacyjnego)</w:t>
      </w:r>
      <w:r w:rsidR="005F4C6F" w:rsidRPr="00474EAB">
        <w:rPr>
          <w:rFonts w:ascii="Calibri" w:hAnsi="Calibri"/>
          <w:bCs/>
          <w:iCs/>
          <w:sz w:val="20"/>
          <w:szCs w:val="20"/>
        </w:rPr>
        <w:t>,</w:t>
      </w:r>
    </w:p>
    <w:p w14:paraId="45EF2C60" w14:textId="791F0F77" w:rsidR="00DB249F" w:rsidRPr="00474EAB" w:rsidRDefault="00DB249F" w:rsidP="009C5718">
      <w:pPr>
        <w:pStyle w:val="Akapitzlist"/>
        <w:numPr>
          <w:ilvl w:val="0"/>
          <w:numId w:val="42"/>
        </w:numPr>
        <w:spacing w:after="120"/>
        <w:ind w:right="23"/>
        <w:rPr>
          <w:rFonts w:ascii="Calibri" w:hAnsi="Calibri"/>
          <w:bCs/>
          <w:iCs/>
          <w:sz w:val="20"/>
          <w:szCs w:val="20"/>
        </w:rPr>
      </w:pPr>
      <w:r w:rsidRPr="00474EAB">
        <w:rPr>
          <w:rFonts w:ascii="Calibri" w:hAnsi="Calibri"/>
          <w:bCs/>
          <w:iCs/>
          <w:sz w:val="20"/>
          <w:szCs w:val="20"/>
        </w:rPr>
        <w:t>d</w:t>
      </w:r>
      <w:r w:rsidRPr="00474EAB">
        <w:rPr>
          <w:rFonts w:ascii="Calibri" w:hAnsi="Calibri"/>
          <w:bCs/>
          <w:sz w:val="20"/>
          <w:szCs w:val="20"/>
        </w:rPr>
        <w:t>obór argumentów prawnych w przypadkach reklamacyjnych</w:t>
      </w:r>
      <w:r w:rsidR="005F4C6F" w:rsidRPr="00474EAB">
        <w:rPr>
          <w:rFonts w:ascii="Calibri" w:hAnsi="Calibri"/>
          <w:bCs/>
          <w:sz w:val="20"/>
          <w:szCs w:val="20"/>
        </w:rPr>
        <w:t>.</w:t>
      </w:r>
    </w:p>
    <w:p w14:paraId="08F4038F" w14:textId="6B9C6F87" w:rsidR="00EC7589" w:rsidRPr="00474EAB" w:rsidRDefault="00EC7589" w:rsidP="009C5718">
      <w:pPr>
        <w:numPr>
          <w:ilvl w:val="2"/>
          <w:numId w:val="2"/>
        </w:numPr>
        <w:spacing w:before="120"/>
        <w:jc w:val="both"/>
        <w:rPr>
          <w:rFonts w:ascii="Calibri" w:hAnsi="Calibri"/>
          <w:bCs/>
          <w:iCs/>
          <w:sz w:val="20"/>
          <w:szCs w:val="20"/>
        </w:rPr>
      </w:pPr>
      <w:r w:rsidRPr="00474EAB">
        <w:rPr>
          <w:rFonts w:ascii="Calibri" w:hAnsi="Calibri"/>
          <w:b/>
          <w:iCs/>
          <w:color w:val="003399"/>
          <w:sz w:val="20"/>
          <w:szCs w:val="20"/>
        </w:rPr>
        <w:t>DODATKOWO</w:t>
      </w:r>
      <w:r w:rsidR="005C45A4" w:rsidRPr="00474EAB">
        <w:rPr>
          <w:rFonts w:ascii="Calibri" w:hAnsi="Calibri"/>
          <w:b/>
          <w:iCs/>
          <w:color w:val="003399"/>
          <w:sz w:val="20"/>
          <w:szCs w:val="20"/>
        </w:rPr>
        <w:t xml:space="preserve"> -</w:t>
      </w:r>
      <w:r w:rsidR="005C45A4" w:rsidRPr="00474EAB">
        <w:rPr>
          <w:rFonts w:ascii="Calibri" w:hAnsi="Calibri"/>
          <w:b/>
          <w:iCs/>
          <w:color w:val="990033"/>
          <w:sz w:val="20"/>
          <w:szCs w:val="20"/>
        </w:rPr>
        <w:t xml:space="preserve"> </w:t>
      </w:r>
      <w:r w:rsidRPr="00474EAB">
        <w:rPr>
          <w:rFonts w:ascii="Calibri" w:hAnsi="Calibri"/>
          <w:bCs/>
          <w:iCs/>
          <w:sz w:val="20"/>
          <w:szCs w:val="20"/>
        </w:rPr>
        <w:t xml:space="preserve">Konsultacje po szkoleniu przez Internet. </w:t>
      </w:r>
    </w:p>
    <w:p w14:paraId="14392AB7" w14:textId="77777777" w:rsidR="00EC7589" w:rsidRPr="00474EAB" w:rsidRDefault="00EC7589" w:rsidP="00DB392F">
      <w:pPr>
        <w:numPr>
          <w:ilvl w:val="2"/>
          <w:numId w:val="2"/>
        </w:numPr>
        <w:spacing w:after="120"/>
        <w:jc w:val="both"/>
        <w:rPr>
          <w:rFonts w:ascii="Calibri" w:hAnsi="Calibri"/>
          <w:b/>
          <w:iCs/>
          <w:sz w:val="20"/>
          <w:szCs w:val="20"/>
        </w:rPr>
      </w:pPr>
      <w:r w:rsidRPr="00474EAB">
        <w:rPr>
          <w:rFonts w:ascii="Calibri" w:hAnsi="Calibri"/>
          <w:bCs/>
          <w:iCs/>
          <w:sz w:val="20"/>
          <w:szCs w:val="20"/>
        </w:rPr>
        <w:t>Zachęcamy uczestników do przesyłania pytań związanych z tematyką szkolenia na minimum 10 dni przed jego</w:t>
      </w:r>
      <w:r w:rsidRPr="00474EAB">
        <w:rPr>
          <w:rFonts w:ascii="Calibri" w:hAnsi="Calibri"/>
          <w:bCs/>
          <w:i/>
          <w:sz w:val="20"/>
          <w:szCs w:val="20"/>
        </w:rPr>
        <w:t xml:space="preserve"> </w:t>
      </w:r>
      <w:r w:rsidRPr="00474EAB">
        <w:rPr>
          <w:rFonts w:ascii="Calibri" w:hAnsi="Calibri"/>
          <w:bCs/>
          <w:iCs/>
          <w:sz w:val="20"/>
          <w:szCs w:val="20"/>
        </w:rPr>
        <w:t>terminem</w:t>
      </w:r>
      <w:r w:rsidRPr="00474EAB">
        <w:rPr>
          <w:rFonts w:ascii="Calibri" w:hAnsi="Calibri"/>
          <w:b/>
          <w:iCs/>
          <w:sz w:val="20"/>
          <w:szCs w:val="20"/>
        </w:rPr>
        <w:t>.</w:t>
      </w:r>
    </w:p>
    <w:p w14:paraId="5B67A177" w14:textId="77777777" w:rsidR="00E317F8" w:rsidRPr="00E317F8" w:rsidRDefault="00E317F8" w:rsidP="006B3E97">
      <w:pPr>
        <w:shd w:val="clear" w:color="auto" w:fill="003399"/>
        <w:tabs>
          <w:tab w:val="left" w:pos="1477"/>
          <w:tab w:val="left" w:pos="10912"/>
        </w:tabs>
        <w:spacing w:before="360"/>
        <w:ind w:left="-6"/>
        <w:jc w:val="both"/>
        <w:rPr>
          <w:rFonts w:ascii="Calibri" w:hAnsi="Calibri"/>
          <w:color w:val="FFFFFF" w:themeColor="background1"/>
          <w:sz w:val="20"/>
          <w:szCs w:val="20"/>
        </w:rPr>
      </w:pPr>
      <w:r w:rsidRPr="00E317F8">
        <w:rPr>
          <w:rFonts w:ascii="Calibri" w:hAnsi="Calibri"/>
          <w:b/>
          <w:color w:val="FFFFFF" w:themeColor="background1"/>
          <w:sz w:val="20"/>
          <w:szCs w:val="20"/>
        </w:rPr>
        <w:t>PROWADZĄCY: Dr Wojciech Budzyński</w:t>
      </w:r>
      <w:r w:rsidRPr="00E317F8">
        <w:rPr>
          <w:rFonts w:ascii="Calibri" w:hAnsi="Calibri"/>
          <w:color w:val="FFFFFF" w:themeColor="background1"/>
          <w:sz w:val="20"/>
          <w:szCs w:val="20"/>
        </w:rPr>
        <w:t xml:space="preserve">. </w:t>
      </w:r>
    </w:p>
    <w:p w14:paraId="51F6B896" w14:textId="01143075" w:rsidR="006B3E97" w:rsidRPr="00474EAB" w:rsidRDefault="00E821DF" w:rsidP="0072353D">
      <w:pPr>
        <w:spacing w:before="120"/>
        <w:jc w:val="both"/>
        <w:rPr>
          <w:rFonts w:asciiTheme="minorHAnsi" w:hAnsiTheme="minorHAnsi"/>
          <w:sz w:val="20"/>
          <w:szCs w:val="20"/>
          <w:lang w:eastAsia="en-US"/>
        </w:rPr>
      </w:pPr>
      <w:r w:rsidRPr="00474EAB">
        <w:rPr>
          <w:rFonts w:asciiTheme="minorHAnsi" w:hAnsiTheme="minorHAnsi"/>
          <w:b/>
          <w:bCs/>
          <w:sz w:val="20"/>
          <w:szCs w:val="20"/>
          <w:lang w:eastAsia="en-US"/>
        </w:rPr>
        <w:t xml:space="preserve">Jest uznanym specjalistą w zakresie negocjowania i zawierania umów handlowych z partnerem krajowym i zagranicznym. </w:t>
      </w:r>
      <w:r w:rsidR="00803496" w:rsidRPr="00474EAB">
        <w:rPr>
          <w:rFonts w:asciiTheme="minorHAnsi" w:hAnsiTheme="minorHAnsi"/>
          <w:b/>
          <w:bCs/>
          <w:sz w:val="20"/>
          <w:szCs w:val="20"/>
          <w:lang w:eastAsia="en-US"/>
        </w:rPr>
        <w:t xml:space="preserve"> </w:t>
      </w:r>
      <w:r w:rsidRPr="00474EAB">
        <w:rPr>
          <w:rFonts w:asciiTheme="minorHAnsi" w:hAnsiTheme="minorHAnsi"/>
          <w:b/>
          <w:bCs/>
          <w:sz w:val="20"/>
          <w:szCs w:val="20"/>
          <w:lang w:eastAsia="en-US"/>
        </w:rPr>
        <w:t>Wiedzę praktyczną zdobywał przez ponad 30 lat jako handlowiec, dyrektor firmy handlowej, kolejno szef jej dwóch oddziałów za granicą, doradca ministra, starszy ekspert Banku Światowego. Zagadnieniami tymi zajmuje się zarówno w sposób praktyczny, jak  i naukowy, pracując w Szkole Głównej Handlowej w Warszawie.</w:t>
      </w:r>
      <w:r w:rsidRPr="00474EAB">
        <w:rPr>
          <w:rFonts w:asciiTheme="minorHAnsi" w:hAnsiTheme="minorHAnsi"/>
          <w:sz w:val="20"/>
          <w:szCs w:val="20"/>
          <w:lang w:eastAsia="en-US"/>
        </w:rPr>
        <w:t xml:space="preserve"> Jest długoletnim doradcą wielu firm polskich i międzynarodowych korporacji w Polsce, w tym w zakresie negocjacji z partnerami zagranicznymi oraz analizy umów pod względem pułapek i niekorzystnych sformułowań. Prowadził negocjacje handlowe z przedstawicielami różnych kultur. </w:t>
      </w:r>
      <w:r w:rsidRPr="00474EAB">
        <w:rPr>
          <w:rFonts w:asciiTheme="minorHAnsi" w:hAnsiTheme="minorHAnsi"/>
          <w:b/>
          <w:bCs/>
          <w:sz w:val="20"/>
          <w:szCs w:val="20"/>
          <w:lang w:eastAsia="en-US"/>
        </w:rPr>
        <w:t>Przeszkolił kilkadziesiąt tysięcy menedżerów i handlowców oraz napisał 60 książek, wydanych w kraju i za granicą</w:t>
      </w:r>
      <w:r w:rsidR="00803496" w:rsidRPr="00474EAB">
        <w:rPr>
          <w:rFonts w:asciiTheme="minorHAnsi" w:hAnsiTheme="minorHAnsi"/>
          <w:sz w:val="20"/>
          <w:szCs w:val="20"/>
          <w:lang w:eastAsia="en-US"/>
        </w:rPr>
        <w:t xml:space="preserve"> </w:t>
      </w:r>
      <w:r w:rsidRPr="00474EAB">
        <w:rPr>
          <w:rFonts w:asciiTheme="minorHAnsi" w:hAnsiTheme="minorHAnsi"/>
          <w:sz w:val="20"/>
          <w:szCs w:val="20"/>
          <w:lang w:eastAsia="en-US"/>
        </w:rPr>
        <w:t>m.in.: „Eksport w przedsiębiorstwie” (2016), „Zakupy w przedsiębiorstwie” (2016) „Negocjowanie</w:t>
      </w:r>
      <w:r w:rsidR="001D6779" w:rsidRPr="00474EAB">
        <w:rPr>
          <w:rFonts w:asciiTheme="minorHAnsi" w:hAnsiTheme="minorHAnsi"/>
          <w:sz w:val="20"/>
          <w:szCs w:val="20"/>
          <w:lang w:eastAsia="en-US"/>
        </w:rPr>
        <w:t xml:space="preserve">  </w:t>
      </w:r>
      <w:r w:rsidRPr="00474EAB">
        <w:rPr>
          <w:rFonts w:asciiTheme="minorHAnsi" w:hAnsiTheme="minorHAnsi"/>
          <w:sz w:val="20"/>
          <w:szCs w:val="20"/>
          <w:lang w:eastAsia="en-US"/>
        </w:rPr>
        <w:t xml:space="preserve">i zawieranie umów handlowych.” (wydanie elektroniczne EBOOK 2015),  „Umowy  w handlu krajowym i zagranicznym. Nowe bazy dostawy, pułapki, zabezpieczenia.” (2015), „Negocjowanie i zawieranie umów handlowych. Analiza uwarunkowań, </w:t>
      </w:r>
      <w:proofErr w:type="spellStart"/>
      <w:r w:rsidRPr="00474EAB">
        <w:rPr>
          <w:rFonts w:asciiTheme="minorHAnsi" w:hAnsiTheme="minorHAnsi"/>
          <w:sz w:val="20"/>
          <w:szCs w:val="20"/>
          <w:lang w:eastAsia="en-US"/>
        </w:rPr>
        <w:t>ryzyk</w:t>
      </w:r>
      <w:proofErr w:type="spellEnd"/>
      <w:r w:rsidRPr="00474EAB">
        <w:rPr>
          <w:rFonts w:asciiTheme="minorHAnsi" w:hAnsiTheme="minorHAnsi"/>
          <w:sz w:val="20"/>
          <w:szCs w:val="20"/>
          <w:lang w:eastAsia="en-US"/>
        </w:rPr>
        <w:t xml:space="preserve">, pułapek i zabezpieczeń.”, Biblioteka Nowoczesnego Menedżera (2014), „Handel zagraniczny dla menedżerów.”, „Prawo międzynarodowe. Transakcje międzynarodowe.” Podręcznik na Studia MBA, „Międzynarodowe reguły realizacji kontraktu. </w:t>
      </w:r>
      <w:proofErr w:type="spellStart"/>
      <w:r w:rsidRPr="00474EAB">
        <w:rPr>
          <w:rFonts w:asciiTheme="minorHAnsi" w:hAnsiTheme="minorHAnsi"/>
          <w:sz w:val="20"/>
          <w:szCs w:val="20"/>
          <w:lang w:eastAsia="en-US"/>
        </w:rPr>
        <w:t>Incoterms</w:t>
      </w:r>
      <w:proofErr w:type="spellEnd"/>
      <w:r w:rsidRPr="00474EAB">
        <w:rPr>
          <w:rFonts w:asciiTheme="minorHAnsi" w:hAnsiTheme="minorHAnsi"/>
          <w:sz w:val="20"/>
          <w:szCs w:val="20"/>
          <w:lang w:eastAsia="en-US"/>
        </w:rPr>
        <w:t xml:space="preserve">. </w:t>
      </w:r>
      <w:proofErr w:type="spellStart"/>
      <w:r w:rsidRPr="00474EAB">
        <w:rPr>
          <w:rFonts w:asciiTheme="minorHAnsi" w:hAnsiTheme="minorHAnsi"/>
          <w:sz w:val="20"/>
          <w:szCs w:val="20"/>
          <w:lang w:eastAsia="en-US"/>
        </w:rPr>
        <w:t>Combiterms</w:t>
      </w:r>
      <w:proofErr w:type="spellEnd"/>
      <w:r w:rsidRPr="00474EAB">
        <w:rPr>
          <w:rFonts w:asciiTheme="minorHAnsi" w:hAnsiTheme="minorHAnsi"/>
          <w:sz w:val="20"/>
          <w:szCs w:val="20"/>
          <w:lang w:eastAsia="en-US"/>
        </w:rPr>
        <w:t xml:space="preserve">. Amerykańskie Definicje Handlowe RAFTD.”, „Poradnik eksportera komponentów.”, „Słownik dokumentów handlu zagranicznego. Opis i wzory dokumentów.”, „Eksport – import według </w:t>
      </w:r>
      <w:proofErr w:type="spellStart"/>
      <w:r w:rsidRPr="00474EAB">
        <w:rPr>
          <w:rFonts w:asciiTheme="minorHAnsi" w:hAnsiTheme="minorHAnsi"/>
          <w:sz w:val="20"/>
          <w:szCs w:val="20"/>
          <w:lang w:eastAsia="en-US"/>
        </w:rPr>
        <w:t>Incoterms</w:t>
      </w:r>
      <w:proofErr w:type="spellEnd"/>
      <w:r w:rsidRPr="00474EAB">
        <w:rPr>
          <w:rFonts w:asciiTheme="minorHAnsi" w:hAnsiTheme="minorHAnsi"/>
          <w:sz w:val="20"/>
          <w:szCs w:val="20"/>
          <w:lang w:eastAsia="en-US"/>
        </w:rPr>
        <w:t xml:space="preserve">.” „Realizacja kontraktu importowego i eksportowego.”, „Realizacja transakcji importowej.”, „Wykładnia terminów handlowych </w:t>
      </w:r>
      <w:proofErr w:type="spellStart"/>
      <w:r w:rsidRPr="00474EAB">
        <w:rPr>
          <w:rFonts w:asciiTheme="minorHAnsi" w:hAnsiTheme="minorHAnsi"/>
          <w:sz w:val="20"/>
          <w:szCs w:val="20"/>
          <w:lang w:eastAsia="en-US"/>
        </w:rPr>
        <w:t>Incoterms</w:t>
      </w:r>
      <w:proofErr w:type="spellEnd"/>
      <w:r w:rsidRPr="00474EAB">
        <w:rPr>
          <w:rFonts w:asciiTheme="minorHAnsi" w:hAnsiTheme="minorHAnsi"/>
          <w:sz w:val="20"/>
          <w:szCs w:val="20"/>
          <w:lang w:eastAsia="en-US"/>
        </w:rPr>
        <w:t>.”</w:t>
      </w:r>
    </w:p>
    <w:p w14:paraId="61E85B3E" w14:textId="7E93A36F" w:rsidR="000B6793" w:rsidRDefault="000B6793" w:rsidP="006B3E97">
      <w:pPr>
        <w:ind w:right="6"/>
        <w:jc w:val="center"/>
        <w:rPr>
          <w:rFonts w:ascii="Calibri" w:hAnsi="Calibri"/>
          <w:b/>
          <w:bCs/>
          <w:color w:val="FFFFFF"/>
          <w:sz w:val="16"/>
          <w:szCs w:val="16"/>
        </w:rPr>
      </w:pPr>
    </w:p>
    <w:p w14:paraId="00F1DC9B" w14:textId="77777777" w:rsidR="006B3E97" w:rsidRPr="003D4763" w:rsidRDefault="006B3E97" w:rsidP="00803496">
      <w:pPr>
        <w:shd w:val="clear" w:color="auto" w:fill="003399"/>
        <w:ind w:right="6"/>
        <w:jc w:val="center"/>
        <w:rPr>
          <w:rFonts w:ascii="Calibri" w:hAnsi="Calibri"/>
          <w:b/>
          <w:bCs/>
          <w:color w:val="FFFFFF"/>
          <w:sz w:val="16"/>
          <w:szCs w:val="16"/>
        </w:rPr>
      </w:pPr>
    </w:p>
    <w:p w14:paraId="0177E5A9" w14:textId="30D7CD36" w:rsidR="00EC7778" w:rsidRPr="00E22B64" w:rsidRDefault="00EC7589" w:rsidP="001D638A">
      <w:pPr>
        <w:shd w:val="clear" w:color="auto" w:fill="003399"/>
        <w:spacing w:after="60"/>
        <w:ind w:right="6"/>
        <w:jc w:val="center"/>
        <w:rPr>
          <w:rFonts w:ascii="Calibri" w:hAnsi="Calibri"/>
          <w:b/>
          <w:bCs/>
          <w:color w:val="FFFFFF"/>
          <w:sz w:val="18"/>
          <w:szCs w:val="18"/>
        </w:rPr>
      </w:pPr>
      <w:r w:rsidRPr="00E22B64">
        <w:rPr>
          <w:rFonts w:ascii="Calibri" w:hAnsi="Calibri"/>
          <w:b/>
          <w:bCs/>
          <w:color w:val="FFFFFF"/>
          <w:sz w:val="18"/>
          <w:szCs w:val="18"/>
        </w:rPr>
        <w:t xml:space="preserve">SZKOLENIA </w:t>
      </w:r>
      <w:r w:rsidR="000453C6" w:rsidRPr="00E22B64">
        <w:rPr>
          <w:rFonts w:ascii="Calibri" w:hAnsi="Calibri"/>
          <w:b/>
          <w:bCs/>
          <w:color w:val="FFFFFF"/>
          <w:sz w:val="18"/>
          <w:szCs w:val="18"/>
        </w:rPr>
        <w:t xml:space="preserve">ZAMKNIĘTE </w:t>
      </w:r>
    </w:p>
    <w:p w14:paraId="7F03081F" w14:textId="32F4CE60" w:rsidR="00EC7589" w:rsidRPr="00E22B64" w:rsidRDefault="00EC7589" w:rsidP="001D638A">
      <w:pPr>
        <w:shd w:val="clear" w:color="auto" w:fill="003399"/>
        <w:ind w:right="6"/>
        <w:jc w:val="center"/>
        <w:rPr>
          <w:rFonts w:ascii="Calibri" w:hAnsi="Calibri"/>
          <w:b/>
          <w:bCs/>
          <w:color w:val="FFFFFF"/>
          <w:sz w:val="18"/>
          <w:szCs w:val="18"/>
        </w:rPr>
      </w:pPr>
      <w:r w:rsidRPr="00E22B64">
        <w:rPr>
          <w:rFonts w:ascii="Calibri" w:hAnsi="Calibri"/>
          <w:b/>
          <w:bCs/>
          <w:color w:val="FFFFFF"/>
          <w:sz w:val="18"/>
          <w:szCs w:val="18"/>
        </w:rPr>
        <w:t xml:space="preserve">– JEŻELI JESTEŚCIE PAŃSTWO ZAINTERESOWANI REALIZACJĄ </w:t>
      </w:r>
      <w:r w:rsidR="00EC7778" w:rsidRPr="00E22B64">
        <w:rPr>
          <w:rFonts w:ascii="Calibri" w:hAnsi="Calibri"/>
          <w:b/>
          <w:bCs/>
          <w:color w:val="FFFFFF"/>
          <w:sz w:val="18"/>
          <w:szCs w:val="18"/>
        </w:rPr>
        <w:t xml:space="preserve">TEGO SZKOLENIA </w:t>
      </w:r>
      <w:r w:rsidRPr="00E22B64">
        <w:rPr>
          <w:rFonts w:ascii="Calibri" w:hAnsi="Calibri"/>
          <w:b/>
          <w:bCs/>
          <w:color w:val="FFFFFF"/>
          <w:sz w:val="18"/>
          <w:szCs w:val="18"/>
        </w:rPr>
        <w:t xml:space="preserve">W SWOJEJ FIRMIE </w:t>
      </w:r>
      <w:r w:rsidR="00166A5A" w:rsidRPr="00E22B64">
        <w:rPr>
          <w:rFonts w:ascii="Calibri" w:hAnsi="Calibri"/>
          <w:b/>
          <w:bCs/>
          <w:color w:val="FFFF00"/>
          <w:sz w:val="18"/>
          <w:szCs w:val="18"/>
        </w:rPr>
        <w:t>(TAKŻE ON-LINE)</w:t>
      </w:r>
      <w:r w:rsidR="00166A5A" w:rsidRPr="00E22B64">
        <w:rPr>
          <w:rFonts w:ascii="Calibri" w:hAnsi="Calibri"/>
          <w:b/>
          <w:bCs/>
          <w:color w:val="FFFFFF"/>
          <w:sz w:val="18"/>
          <w:szCs w:val="18"/>
        </w:rPr>
        <w:t xml:space="preserve"> </w:t>
      </w:r>
      <w:r w:rsidR="006B3E97" w:rsidRPr="00E22B64">
        <w:rPr>
          <w:rFonts w:ascii="Calibri" w:hAnsi="Calibri"/>
          <w:b/>
          <w:bCs/>
          <w:color w:val="FFFFFF"/>
          <w:sz w:val="18"/>
          <w:szCs w:val="18"/>
        </w:rPr>
        <w:t xml:space="preserve">                        </w:t>
      </w:r>
      <w:r w:rsidR="00E22B64">
        <w:rPr>
          <w:rFonts w:ascii="Calibri" w:hAnsi="Calibri"/>
          <w:b/>
          <w:bCs/>
          <w:color w:val="FFFFFF"/>
          <w:sz w:val="18"/>
          <w:szCs w:val="18"/>
        </w:rPr>
        <w:t xml:space="preserve"> </w:t>
      </w:r>
      <w:r w:rsidR="006B3E97" w:rsidRPr="00E22B64">
        <w:rPr>
          <w:rFonts w:ascii="Calibri" w:hAnsi="Calibri"/>
          <w:b/>
          <w:bCs/>
          <w:color w:val="FFFFFF"/>
          <w:sz w:val="18"/>
          <w:szCs w:val="18"/>
        </w:rPr>
        <w:t xml:space="preserve"> </w:t>
      </w:r>
      <w:r w:rsidR="00E22B64">
        <w:rPr>
          <w:rFonts w:ascii="Calibri" w:hAnsi="Calibri"/>
          <w:b/>
          <w:bCs/>
          <w:color w:val="FFFFFF"/>
          <w:sz w:val="18"/>
          <w:szCs w:val="18"/>
        </w:rPr>
        <w:t xml:space="preserve">                         </w:t>
      </w:r>
      <w:r w:rsidRPr="00E22B64">
        <w:rPr>
          <w:rFonts w:ascii="Calibri" w:hAnsi="Calibri"/>
          <w:b/>
          <w:bCs/>
          <w:color w:val="FFFFFF"/>
          <w:sz w:val="18"/>
          <w:szCs w:val="18"/>
        </w:rPr>
        <w:t>PROSIMY O KONTAK</w:t>
      </w:r>
      <w:r w:rsidR="00512D54" w:rsidRPr="00E22B64">
        <w:rPr>
          <w:rFonts w:ascii="Calibri" w:hAnsi="Calibri"/>
          <w:b/>
          <w:bCs/>
          <w:color w:val="FFFFFF"/>
          <w:sz w:val="18"/>
          <w:szCs w:val="18"/>
        </w:rPr>
        <w:t xml:space="preserve">T TELEFONICZNY: </w:t>
      </w:r>
      <w:r w:rsidR="00085A35" w:rsidRPr="00E22B64">
        <w:rPr>
          <w:rFonts w:ascii="Calibri" w:hAnsi="Calibri"/>
          <w:b/>
          <w:bCs/>
          <w:color w:val="FFFFFF"/>
          <w:sz w:val="18"/>
          <w:szCs w:val="18"/>
        </w:rPr>
        <w:t>22 853 35 23, TEL. KOM.: 607 573</w:t>
      </w:r>
      <w:r w:rsidR="00EC7778" w:rsidRPr="00E22B64">
        <w:rPr>
          <w:rFonts w:ascii="Calibri" w:hAnsi="Calibri"/>
          <w:b/>
          <w:bCs/>
          <w:color w:val="FFFFFF"/>
          <w:sz w:val="18"/>
          <w:szCs w:val="18"/>
        </w:rPr>
        <w:t> </w:t>
      </w:r>
      <w:r w:rsidR="00085A35" w:rsidRPr="00E22B64">
        <w:rPr>
          <w:rFonts w:ascii="Calibri" w:hAnsi="Calibri"/>
          <w:b/>
          <w:bCs/>
          <w:color w:val="FFFFFF"/>
          <w:sz w:val="18"/>
          <w:szCs w:val="18"/>
        </w:rPr>
        <w:t>053 LUB E-MAIL: atl@atl.edu.pl</w:t>
      </w:r>
    </w:p>
    <w:p w14:paraId="325B85E6" w14:textId="77777777" w:rsidR="00EC7778" w:rsidRPr="002F05E0" w:rsidRDefault="00EC7778" w:rsidP="00803496">
      <w:pPr>
        <w:shd w:val="clear" w:color="auto" w:fill="003399"/>
        <w:spacing w:after="60"/>
        <w:ind w:right="6"/>
        <w:rPr>
          <w:rFonts w:ascii="Calibri" w:hAnsi="Calibri"/>
          <w:b/>
          <w:bCs/>
          <w:color w:val="FFFFFF"/>
          <w:sz w:val="16"/>
          <w:szCs w:val="16"/>
        </w:rPr>
      </w:pPr>
    </w:p>
    <w:p w14:paraId="509BC94B" w14:textId="642F59B3" w:rsidR="00DE0CAD" w:rsidRDefault="007A2D18" w:rsidP="00927621">
      <w:pPr>
        <w:pStyle w:val="Tekstpodstawowy2"/>
        <w:spacing w:before="120"/>
        <w:jc w:val="both"/>
        <w:rPr>
          <w:rFonts w:ascii="Calibri" w:hAnsi="Calibri"/>
          <w:i/>
          <w:iCs/>
          <w:color w:val="17365D" w:themeColor="text2" w:themeShade="BF"/>
          <w:szCs w:val="16"/>
        </w:rPr>
      </w:pPr>
      <w:r w:rsidRPr="00803496">
        <w:rPr>
          <w:rFonts w:ascii="Calibri" w:hAnsi="Calibri"/>
          <w:b/>
          <w:bCs/>
          <w:i/>
          <w:iCs/>
          <w:color w:val="003399"/>
          <w:sz w:val="20"/>
          <w:szCs w:val="20"/>
        </w:rPr>
        <w:t xml:space="preserve">Szkolenia zamknięte organizowaliśmy m.in. dla: </w:t>
      </w:r>
    </w:p>
    <w:p w14:paraId="7F8E5DDA" w14:textId="77777777" w:rsidR="00927621" w:rsidRDefault="00927621" w:rsidP="00E80E4A">
      <w:pPr>
        <w:pStyle w:val="Tekstpodstawowy2"/>
        <w:rPr>
          <w:rFonts w:ascii="Calibri" w:hAnsi="Calibri"/>
          <w:i/>
          <w:iCs/>
          <w:color w:val="17365D" w:themeColor="text2" w:themeShade="BF"/>
          <w:szCs w:val="16"/>
        </w:rPr>
      </w:pPr>
    </w:p>
    <w:p w14:paraId="13B364D1" w14:textId="77777777" w:rsidR="00927621" w:rsidRDefault="00927621" w:rsidP="00927621">
      <w:pPr>
        <w:pStyle w:val="Tekstpodstawowy2"/>
        <w:numPr>
          <w:ilvl w:val="0"/>
          <w:numId w:val="3"/>
        </w:numPr>
        <w:ind w:left="284" w:hanging="284"/>
        <w:rPr>
          <w:rFonts w:ascii="Calibri" w:hAnsi="Calibri"/>
          <w:i/>
          <w:iCs/>
          <w:sz w:val="12"/>
          <w:szCs w:val="12"/>
        </w:rPr>
        <w:sectPr w:rsidR="00927621" w:rsidSect="003C3DD5">
          <w:headerReference w:type="default" r:id="rId8"/>
          <w:footerReference w:type="even" r:id="rId9"/>
          <w:footerReference w:type="default" r:id="rId10"/>
          <w:pgSz w:w="11906" w:h="16838" w:code="9"/>
          <w:pgMar w:top="680" w:right="567" w:bottom="680" w:left="567" w:header="567" w:footer="624" w:gutter="0"/>
          <w:pgNumType w:start="1"/>
          <w:cols w:space="708"/>
          <w:docGrid w:linePitch="212"/>
        </w:sectPr>
      </w:pPr>
    </w:p>
    <w:p w14:paraId="0358CFBD"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ABB Sp. z o.o.,</w:t>
      </w:r>
    </w:p>
    <w:p w14:paraId="01263FA9"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Aesculap</w:t>
      </w:r>
      <w:proofErr w:type="spellEnd"/>
      <w:r w:rsidRPr="002B668A">
        <w:rPr>
          <w:rFonts w:ascii="Calibri" w:hAnsi="Calibri"/>
          <w:i/>
          <w:iCs/>
          <w:sz w:val="12"/>
          <w:szCs w:val="12"/>
        </w:rPr>
        <w:t xml:space="preserve"> </w:t>
      </w:r>
      <w:proofErr w:type="spellStart"/>
      <w:r w:rsidRPr="002B668A">
        <w:rPr>
          <w:rFonts w:ascii="Calibri" w:hAnsi="Calibri"/>
          <w:i/>
          <w:iCs/>
          <w:sz w:val="12"/>
          <w:szCs w:val="12"/>
        </w:rPr>
        <w:t>Chifa</w:t>
      </w:r>
      <w:proofErr w:type="spellEnd"/>
      <w:r w:rsidRPr="002B668A">
        <w:rPr>
          <w:rFonts w:ascii="Calibri" w:hAnsi="Calibri"/>
          <w:i/>
          <w:iCs/>
          <w:sz w:val="12"/>
          <w:szCs w:val="12"/>
        </w:rPr>
        <w:t xml:space="preserve"> Sp. z o.o.,</w:t>
      </w:r>
    </w:p>
    <w:p w14:paraId="3364DA23"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Agencja Celna Anneberg Sp. z o.o., </w:t>
      </w:r>
    </w:p>
    <w:p w14:paraId="3F113CD8"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Agencja Mienia Wojskowego,</w:t>
      </w:r>
    </w:p>
    <w:p w14:paraId="1357FE6E"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Agrifeed Sp. z o.o.,</w:t>
      </w:r>
    </w:p>
    <w:p w14:paraId="31C87690"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ALK-</w:t>
      </w:r>
      <w:proofErr w:type="spellStart"/>
      <w:r w:rsidRPr="002B668A">
        <w:rPr>
          <w:rFonts w:ascii="Calibri" w:hAnsi="Calibri"/>
          <w:i/>
          <w:iCs/>
          <w:sz w:val="12"/>
          <w:szCs w:val="12"/>
        </w:rPr>
        <w:t>Abello</w:t>
      </w:r>
      <w:proofErr w:type="spellEnd"/>
      <w:r w:rsidRPr="002B668A">
        <w:rPr>
          <w:rFonts w:ascii="Calibri" w:hAnsi="Calibri"/>
          <w:i/>
          <w:iCs/>
          <w:sz w:val="12"/>
          <w:szCs w:val="12"/>
        </w:rPr>
        <w:t xml:space="preserve"> Poland Sp. z o.o., </w:t>
      </w:r>
    </w:p>
    <w:p w14:paraId="7279396B"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ALNOR Systemy Wentylacji Sp. z o.o.,</w:t>
      </w:r>
    </w:p>
    <w:p w14:paraId="2F9CA62C" w14:textId="77777777" w:rsidR="00964ADE" w:rsidRPr="002B668A" w:rsidRDefault="00964ADE" w:rsidP="00964ADE">
      <w:pPr>
        <w:pStyle w:val="Tekstpodstawowy2"/>
        <w:numPr>
          <w:ilvl w:val="0"/>
          <w:numId w:val="3"/>
        </w:numPr>
        <w:ind w:left="284" w:hanging="284"/>
        <w:rPr>
          <w:rFonts w:ascii="Calibri" w:hAnsi="Calibri"/>
          <w:i/>
          <w:iCs/>
          <w:sz w:val="12"/>
          <w:szCs w:val="12"/>
          <w:lang w:val="en-US"/>
        </w:rPr>
      </w:pPr>
      <w:r w:rsidRPr="002B668A">
        <w:rPr>
          <w:rFonts w:ascii="Calibri" w:hAnsi="Calibri"/>
          <w:i/>
          <w:iCs/>
          <w:sz w:val="12"/>
          <w:szCs w:val="12"/>
          <w:lang w:val="en-US"/>
        </w:rPr>
        <w:t xml:space="preserve">ALSTOM Power Sp. z o.o., </w:t>
      </w:r>
    </w:p>
    <w:p w14:paraId="279FB9D5"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ALTADIS POLSKA S.A.,</w:t>
      </w:r>
    </w:p>
    <w:p w14:paraId="35A8DDAC"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Alupol </w:t>
      </w:r>
      <w:proofErr w:type="spellStart"/>
      <w:r w:rsidRPr="002B668A">
        <w:rPr>
          <w:rFonts w:ascii="Calibri" w:hAnsi="Calibri"/>
          <w:i/>
          <w:iCs/>
          <w:sz w:val="12"/>
          <w:szCs w:val="12"/>
        </w:rPr>
        <w:t>Packaging</w:t>
      </w:r>
      <w:proofErr w:type="spellEnd"/>
      <w:r w:rsidRPr="002B668A">
        <w:rPr>
          <w:rFonts w:ascii="Calibri" w:hAnsi="Calibri"/>
          <w:i/>
          <w:iCs/>
          <w:sz w:val="12"/>
          <w:szCs w:val="12"/>
        </w:rPr>
        <w:t xml:space="preserve"> S.A.,</w:t>
      </w:r>
    </w:p>
    <w:p w14:paraId="2A4CD94A"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Alupol </w:t>
      </w:r>
      <w:proofErr w:type="spellStart"/>
      <w:r w:rsidRPr="002B668A">
        <w:rPr>
          <w:rFonts w:ascii="Calibri" w:hAnsi="Calibri"/>
          <w:i/>
          <w:iCs/>
          <w:sz w:val="12"/>
          <w:szCs w:val="12"/>
        </w:rPr>
        <w:t>Packaging</w:t>
      </w:r>
      <w:proofErr w:type="spellEnd"/>
      <w:r w:rsidRPr="002B668A">
        <w:rPr>
          <w:rFonts w:ascii="Calibri" w:hAnsi="Calibri"/>
          <w:i/>
          <w:iCs/>
          <w:sz w:val="12"/>
          <w:szCs w:val="12"/>
        </w:rPr>
        <w:t xml:space="preserve"> Kęty Sp. z o.o.,</w:t>
      </w:r>
    </w:p>
    <w:p w14:paraId="6138C280" w14:textId="77777777" w:rsidR="00964ADE"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Alupol </w:t>
      </w:r>
      <w:proofErr w:type="spellStart"/>
      <w:r w:rsidRPr="002B668A">
        <w:rPr>
          <w:rFonts w:ascii="Calibri" w:hAnsi="Calibri"/>
          <w:i/>
          <w:iCs/>
          <w:sz w:val="12"/>
          <w:szCs w:val="12"/>
        </w:rPr>
        <w:t>Films</w:t>
      </w:r>
      <w:proofErr w:type="spellEnd"/>
      <w:r w:rsidRPr="002B668A">
        <w:rPr>
          <w:rFonts w:ascii="Calibri" w:hAnsi="Calibri"/>
          <w:i/>
          <w:iCs/>
          <w:sz w:val="12"/>
          <w:szCs w:val="12"/>
        </w:rPr>
        <w:t xml:space="preserve"> Sp. z o.o.</w:t>
      </w:r>
    </w:p>
    <w:p w14:paraId="598A8170" w14:textId="77777777" w:rsidR="00964ADE" w:rsidRPr="002B668A" w:rsidRDefault="00964ADE" w:rsidP="00964ADE">
      <w:pPr>
        <w:pStyle w:val="Tekstpodstawowy2"/>
        <w:numPr>
          <w:ilvl w:val="0"/>
          <w:numId w:val="3"/>
        </w:numPr>
        <w:ind w:left="284" w:hanging="284"/>
        <w:rPr>
          <w:rFonts w:ascii="Calibri" w:hAnsi="Calibri"/>
          <w:i/>
          <w:iCs/>
          <w:sz w:val="12"/>
          <w:szCs w:val="12"/>
        </w:rPr>
      </w:pPr>
      <w:r>
        <w:rPr>
          <w:rFonts w:ascii="Calibri" w:hAnsi="Calibri"/>
          <w:i/>
          <w:iCs/>
          <w:sz w:val="12"/>
          <w:szCs w:val="12"/>
        </w:rPr>
        <w:t>AMTRA Sp. z o.o.,</w:t>
      </w:r>
    </w:p>
    <w:p w14:paraId="319496D5" w14:textId="77777777" w:rsidR="00964ADE" w:rsidRPr="002B668A" w:rsidRDefault="00964ADE" w:rsidP="00964ADE">
      <w:pPr>
        <w:pStyle w:val="Tekstpodstawowy2"/>
        <w:numPr>
          <w:ilvl w:val="0"/>
          <w:numId w:val="3"/>
        </w:numPr>
        <w:ind w:left="284" w:hanging="284"/>
        <w:rPr>
          <w:rFonts w:ascii="Calibri" w:hAnsi="Calibri"/>
          <w:i/>
          <w:iCs/>
          <w:sz w:val="12"/>
          <w:szCs w:val="12"/>
          <w:lang w:val="en-US"/>
        </w:rPr>
      </w:pPr>
      <w:r w:rsidRPr="002B668A">
        <w:rPr>
          <w:rFonts w:ascii="Calibri" w:hAnsi="Calibri"/>
          <w:i/>
          <w:iCs/>
          <w:sz w:val="12"/>
          <w:szCs w:val="12"/>
          <w:lang w:val="en-US"/>
        </w:rPr>
        <w:t xml:space="preserve">ArcelorMittal Distribution Solutions Poland Sp. z o.o., </w:t>
      </w:r>
    </w:p>
    <w:p w14:paraId="2C6B277F" w14:textId="77777777" w:rsidR="00964ADE" w:rsidRPr="002B668A" w:rsidRDefault="00964ADE" w:rsidP="00964ADE">
      <w:pPr>
        <w:pStyle w:val="Tekstpodstawowy2"/>
        <w:numPr>
          <w:ilvl w:val="0"/>
          <w:numId w:val="3"/>
        </w:numPr>
        <w:ind w:left="284" w:hanging="284"/>
        <w:rPr>
          <w:rFonts w:ascii="Calibri" w:hAnsi="Calibri"/>
          <w:i/>
          <w:iCs/>
          <w:sz w:val="12"/>
          <w:szCs w:val="12"/>
          <w:lang w:val="en-US"/>
        </w:rPr>
      </w:pPr>
      <w:r w:rsidRPr="002B668A">
        <w:rPr>
          <w:rFonts w:ascii="Calibri" w:hAnsi="Calibri"/>
          <w:i/>
          <w:iCs/>
          <w:sz w:val="12"/>
          <w:szCs w:val="12"/>
          <w:lang w:val="en-US"/>
        </w:rPr>
        <w:t xml:space="preserve">ArcelorMittal Refractories Sp. z o.o., </w:t>
      </w:r>
    </w:p>
    <w:p w14:paraId="25D6FCDE" w14:textId="77777777" w:rsidR="00964ADE"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AXTONE S.A.,</w:t>
      </w:r>
    </w:p>
    <w:p w14:paraId="43AFA04C" w14:textId="77777777" w:rsidR="00964ADE" w:rsidRPr="00415DFC" w:rsidRDefault="00964ADE" w:rsidP="00964ADE">
      <w:pPr>
        <w:pStyle w:val="Tekstpodstawowy2"/>
        <w:numPr>
          <w:ilvl w:val="0"/>
          <w:numId w:val="3"/>
        </w:numPr>
        <w:ind w:left="284" w:hanging="284"/>
        <w:rPr>
          <w:rFonts w:ascii="Calibri" w:hAnsi="Calibri"/>
          <w:i/>
          <w:iCs/>
          <w:sz w:val="12"/>
          <w:szCs w:val="12"/>
          <w:lang w:val="en-US"/>
        </w:rPr>
      </w:pPr>
      <w:proofErr w:type="spellStart"/>
      <w:r w:rsidRPr="00415DFC">
        <w:rPr>
          <w:rFonts w:ascii="Calibri" w:hAnsi="Calibri"/>
          <w:i/>
          <w:iCs/>
          <w:sz w:val="12"/>
          <w:szCs w:val="12"/>
          <w:lang w:val="en-US"/>
        </w:rPr>
        <w:t>Avient</w:t>
      </w:r>
      <w:proofErr w:type="spellEnd"/>
      <w:r w:rsidRPr="00415DFC">
        <w:rPr>
          <w:rFonts w:ascii="Calibri" w:hAnsi="Calibri"/>
          <w:i/>
          <w:iCs/>
          <w:sz w:val="12"/>
          <w:szCs w:val="12"/>
          <w:lang w:val="en-US"/>
        </w:rPr>
        <w:t xml:space="preserve"> Colorants Poland Sp. z o.o., </w:t>
      </w:r>
    </w:p>
    <w:p w14:paraId="43A560AC"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Backer</w:t>
      </w:r>
      <w:proofErr w:type="spellEnd"/>
      <w:r w:rsidRPr="002B668A">
        <w:rPr>
          <w:rFonts w:ascii="Calibri" w:hAnsi="Calibri"/>
          <w:i/>
          <w:iCs/>
          <w:sz w:val="12"/>
          <w:szCs w:val="12"/>
        </w:rPr>
        <w:t xml:space="preserve"> OBR Sp. z o.o., </w:t>
      </w:r>
    </w:p>
    <w:p w14:paraId="3A7A70E4"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Bahlsen</w:t>
      </w:r>
      <w:proofErr w:type="spellEnd"/>
      <w:r w:rsidRPr="002B668A">
        <w:rPr>
          <w:rFonts w:ascii="Calibri" w:hAnsi="Calibri"/>
          <w:i/>
          <w:iCs/>
          <w:sz w:val="12"/>
          <w:szCs w:val="12"/>
        </w:rPr>
        <w:t xml:space="preserve"> Polska Sp. z o.o., </w:t>
      </w:r>
    </w:p>
    <w:p w14:paraId="06499C78"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Bank BGŻ BNP </w:t>
      </w:r>
      <w:proofErr w:type="spellStart"/>
      <w:r w:rsidRPr="002B668A">
        <w:rPr>
          <w:rFonts w:ascii="Calibri" w:hAnsi="Calibri"/>
          <w:i/>
          <w:iCs/>
          <w:sz w:val="12"/>
          <w:szCs w:val="12"/>
        </w:rPr>
        <w:t>Paribas</w:t>
      </w:r>
      <w:proofErr w:type="spellEnd"/>
      <w:r w:rsidRPr="002B668A">
        <w:rPr>
          <w:rFonts w:ascii="Calibri" w:hAnsi="Calibri"/>
          <w:i/>
          <w:iCs/>
          <w:sz w:val="12"/>
          <w:szCs w:val="12"/>
        </w:rPr>
        <w:t xml:space="preserve"> S.A., </w:t>
      </w:r>
    </w:p>
    <w:p w14:paraId="51045F91"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Bank Ochrony Środowiska S.A., </w:t>
      </w:r>
    </w:p>
    <w:p w14:paraId="2FD30B74"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BARLINEK S.A.,</w:t>
      </w:r>
    </w:p>
    <w:p w14:paraId="4E6B2972"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Basell</w:t>
      </w:r>
      <w:proofErr w:type="spellEnd"/>
      <w:r w:rsidRPr="002B668A">
        <w:rPr>
          <w:rFonts w:ascii="Calibri" w:hAnsi="Calibri"/>
          <w:i/>
          <w:iCs/>
          <w:sz w:val="12"/>
          <w:szCs w:val="12"/>
        </w:rPr>
        <w:t xml:space="preserve"> Orlen </w:t>
      </w:r>
      <w:proofErr w:type="spellStart"/>
      <w:r w:rsidRPr="002B668A">
        <w:rPr>
          <w:rFonts w:ascii="Calibri" w:hAnsi="Calibri"/>
          <w:i/>
          <w:iCs/>
          <w:sz w:val="12"/>
          <w:szCs w:val="12"/>
        </w:rPr>
        <w:t>Polyolefins</w:t>
      </w:r>
      <w:proofErr w:type="spellEnd"/>
      <w:r w:rsidRPr="002B668A">
        <w:rPr>
          <w:rFonts w:ascii="Calibri" w:hAnsi="Calibri"/>
          <w:i/>
          <w:iCs/>
          <w:sz w:val="12"/>
          <w:szCs w:val="12"/>
        </w:rPr>
        <w:t xml:space="preserve"> Sp. z o.o., </w:t>
      </w:r>
    </w:p>
    <w:p w14:paraId="0021DF1F"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BE &amp; K Europe Sp. z o.o., </w:t>
      </w:r>
    </w:p>
    <w:p w14:paraId="2E796089"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BELL P.P.H.U.,</w:t>
      </w:r>
    </w:p>
    <w:p w14:paraId="01792B10"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Bischof</w:t>
      </w:r>
      <w:proofErr w:type="spellEnd"/>
      <w:r w:rsidRPr="002B668A">
        <w:rPr>
          <w:rFonts w:ascii="Calibri" w:hAnsi="Calibri"/>
          <w:i/>
          <w:iCs/>
          <w:sz w:val="12"/>
          <w:szCs w:val="12"/>
        </w:rPr>
        <w:t xml:space="preserve"> + Klein Polska GmbH,</w:t>
      </w:r>
    </w:p>
    <w:p w14:paraId="2075A4A9"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BMZ Poland Sp. z o.o.,</w:t>
      </w:r>
    </w:p>
    <w:p w14:paraId="5C3AA270"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BSH Sprzęt Gospodarstwa Domowego Sp. z o.o.,</w:t>
      </w:r>
    </w:p>
    <w:p w14:paraId="50768D1F"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Capgemini</w:t>
      </w:r>
      <w:proofErr w:type="spellEnd"/>
      <w:r w:rsidRPr="002B668A">
        <w:rPr>
          <w:rFonts w:ascii="Calibri" w:hAnsi="Calibri"/>
          <w:i/>
          <w:iCs/>
          <w:sz w:val="12"/>
          <w:szCs w:val="12"/>
        </w:rPr>
        <w:t xml:space="preserve"> Polska Sp. z o.o.,</w:t>
      </w:r>
    </w:p>
    <w:p w14:paraId="6F10CC1B" w14:textId="77777777" w:rsidR="00964ADE"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CAN-PACK S.A. FPN w Bydgoszczy,</w:t>
      </w:r>
    </w:p>
    <w:p w14:paraId="72730C96" w14:textId="77777777" w:rsidR="00964ADE" w:rsidRPr="002B668A" w:rsidRDefault="00964ADE" w:rsidP="00964ADE">
      <w:pPr>
        <w:pStyle w:val="Tekstpodstawowy2"/>
        <w:numPr>
          <w:ilvl w:val="0"/>
          <w:numId w:val="3"/>
        </w:numPr>
        <w:ind w:left="284" w:hanging="284"/>
        <w:rPr>
          <w:rFonts w:ascii="Calibri" w:hAnsi="Calibri"/>
          <w:i/>
          <w:iCs/>
          <w:sz w:val="12"/>
          <w:szCs w:val="12"/>
        </w:rPr>
      </w:pPr>
      <w:r>
        <w:rPr>
          <w:rFonts w:ascii="Calibri" w:hAnsi="Calibri"/>
          <w:i/>
          <w:iCs/>
          <w:sz w:val="12"/>
          <w:szCs w:val="12"/>
        </w:rPr>
        <w:t>CAPCHEM POLAND Sp. z o.o.,</w:t>
      </w:r>
    </w:p>
    <w:p w14:paraId="42B6BC2C" w14:textId="77777777" w:rsidR="00964ADE"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CAT LC Polska Sp. z o.o.,</w:t>
      </w:r>
    </w:p>
    <w:p w14:paraId="775DAA30"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Pr>
          <w:rFonts w:ascii="Calibri" w:hAnsi="Calibri"/>
          <w:i/>
          <w:iCs/>
          <w:sz w:val="12"/>
          <w:szCs w:val="12"/>
        </w:rPr>
        <w:t>Cefetra</w:t>
      </w:r>
      <w:proofErr w:type="spellEnd"/>
      <w:r>
        <w:rPr>
          <w:rFonts w:ascii="Calibri" w:hAnsi="Calibri"/>
          <w:i/>
          <w:iCs/>
          <w:sz w:val="12"/>
          <w:szCs w:val="12"/>
        </w:rPr>
        <w:t xml:space="preserve"> Polska Sp. z o.o.,</w:t>
      </w:r>
    </w:p>
    <w:p w14:paraId="5F56FB35"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CD Cargo Poland Sp. z o.o.,</w:t>
      </w:r>
    </w:p>
    <w:p w14:paraId="26EFFF31" w14:textId="77777777" w:rsidR="00964ADE" w:rsidRPr="002B668A" w:rsidRDefault="00964ADE" w:rsidP="00964ADE">
      <w:pPr>
        <w:pStyle w:val="Tekstpodstawowy2"/>
        <w:numPr>
          <w:ilvl w:val="0"/>
          <w:numId w:val="3"/>
        </w:numPr>
        <w:ind w:left="284" w:hanging="284"/>
        <w:rPr>
          <w:rFonts w:ascii="Calibri" w:hAnsi="Calibri"/>
          <w:i/>
          <w:iCs/>
          <w:sz w:val="12"/>
          <w:szCs w:val="12"/>
          <w:lang w:val="en-US"/>
        </w:rPr>
      </w:pPr>
      <w:r w:rsidRPr="002B668A">
        <w:rPr>
          <w:rFonts w:ascii="Calibri" w:hAnsi="Calibri"/>
          <w:i/>
          <w:iCs/>
          <w:sz w:val="12"/>
          <w:szCs w:val="12"/>
          <w:lang w:val="en-US"/>
        </w:rPr>
        <w:t xml:space="preserve">Cereal Partners Poland </w:t>
      </w:r>
      <w:proofErr w:type="spellStart"/>
      <w:r w:rsidRPr="002B668A">
        <w:rPr>
          <w:rFonts w:ascii="Calibri" w:hAnsi="Calibri"/>
          <w:i/>
          <w:iCs/>
          <w:sz w:val="12"/>
          <w:szCs w:val="12"/>
          <w:lang w:val="en-US"/>
        </w:rPr>
        <w:t>Toruń</w:t>
      </w:r>
      <w:proofErr w:type="spellEnd"/>
      <w:r w:rsidRPr="002B668A">
        <w:rPr>
          <w:rFonts w:ascii="Calibri" w:hAnsi="Calibri"/>
          <w:i/>
          <w:iCs/>
          <w:sz w:val="12"/>
          <w:szCs w:val="12"/>
          <w:lang w:val="en-US"/>
        </w:rPr>
        <w:t>-Pacific Sp. z o.o.,</w:t>
      </w:r>
    </w:p>
    <w:p w14:paraId="601DB398" w14:textId="77777777" w:rsidR="00964ADE" w:rsidRPr="002B668A" w:rsidRDefault="00964ADE" w:rsidP="00964ADE">
      <w:pPr>
        <w:pStyle w:val="Tekstpodstawowy2"/>
        <w:numPr>
          <w:ilvl w:val="0"/>
          <w:numId w:val="3"/>
        </w:numPr>
        <w:ind w:left="284" w:hanging="284"/>
        <w:rPr>
          <w:rFonts w:ascii="Calibri" w:hAnsi="Calibri"/>
          <w:i/>
          <w:iCs/>
          <w:sz w:val="12"/>
          <w:szCs w:val="12"/>
          <w:lang w:val="en-US"/>
        </w:rPr>
      </w:pPr>
      <w:r w:rsidRPr="002B668A">
        <w:rPr>
          <w:rFonts w:ascii="Calibri" w:hAnsi="Calibri"/>
          <w:i/>
          <w:iCs/>
          <w:sz w:val="12"/>
          <w:szCs w:val="12"/>
          <w:lang w:val="en-US"/>
        </w:rPr>
        <w:t>CHEMNOVATIC Sp. z o.o., Sp. k.,</w:t>
      </w:r>
    </w:p>
    <w:p w14:paraId="6E7FC248"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CIECH S.A.,</w:t>
      </w:r>
    </w:p>
    <w:p w14:paraId="364D2BDC"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CLIP Logistyka Sp. z o.o.,</w:t>
      </w:r>
    </w:p>
    <w:p w14:paraId="49985962"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CP GLASS S.A.,</w:t>
      </w:r>
    </w:p>
    <w:p w14:paraId="74A9E2DC" w14:textId="77777777" w:rsidR="00964ADE" w:rsidRPr="002B668A" w:rsidRDefault="00964ADE" w:rsidP="00964ADE">
      <w:pPr>
        <w:pStyle w:val="Tekstpodstawowy2"/>
        <w:numPr>
          <w:ilvl w:val="0"/>
          <w:numId w:val="3"/>
        </w:numPr>
        <w:ind w:left="284" w:hanging="284"/>
        <w:rPr>
          <w:rFonts w:ascii="Calibri" w:hAnsi="Calibri"/>
          <w:i/>
          <w:iCs/>
          <w:sz w:val="12"/>
          <w:szCs w:val="12"/>
          <w:lang w:val="en-US"/>
        </w:rPr>
      </w:pPr>
      <w:r w:rsidRPr="002B668A">
        <w:rPr>
          <w:rFonts w:ascii="Calibri" w:hAnsi="Calibri"/>
          <w:i/>
          <w:iCs/>
          <w:sz w:val="12"/>
          <w:szCs w:val="12"/>
          <w:lang w:val="en-US"/>
        </w:rPr>
        <w:t>CTL Logistics Sp. z o.o.,</w:t>
      </w:r>
    </w:p>
    <w:p w14:paraId="3470FF18"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CZACH-POMIAR Sp. z o.o., </w:t>
      </w:r>
    </w:p>
    <w:p w14:paraId="6DF70838"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Dajar</w:t>
      </w:r>
      <w:proofErr w:type="spellEnd"/>
      <w:r w:rsidRPr="002B668A">
        <w:rPr>
          <w:rFonts w:ascii="Calibri" w:hAnsi="Calibri"/>
          <w:i/>
          <w:iCs/>
          <w:sz w:val="12"/>
          <w:szCs w:val="12"/>
        </w:rPr>
        <w:t xml:space="preserve"> Sp. z o.o.,</w:t>
      </w:r>
    </w:p>
    <w:p w14:paraId="390337A4"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Davis Poland Sp. z o.o. Sp. K,</w:t>
      </w:r>
    </w:p>
    <w:p w14:paraId="4B7A6C9D"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DB Cargo Polska S.A.,</w:t>
      </w:r>
    </w:p>
    <w:p w14:paraId="32A59B4D"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DB </w:t>
      </w:r>
      <w:proofErr w:type="spellStart"/>
      <w:r w:rsidRPr="002B668A">
        <w:rPr>
          <w:rFonts w:ascii="Calibri" w:hAnsi="Calibri"/>
          <w:i/>
          <w:iCs/>
          <w:sz w:val="12"/>
          <w:szCs w:val="12"/>
        </w:rPr>
        <w:t>Logistic</w:t>
      </w:r>
      <w:proofErr w:type="spellEnd"/>
      <w:r w:rsidRPr="002B668A">
        <w:rPr>
          <w:rFonts w:ascii="Calibri" w:hAnsi="Calibri"/>
          <w:i/>
          <w:iCs/>
          <w:sz w:val="12"/>
          <w:szCs w:val="12"/>
        </w:rPr>
        <w:t xml:space="preserve"> Sp. z o.o.,</w:t>
      </w:r>
    </w:p>
    <w:p w14:paraId="1643B1C4" w14:textId="77777777" w:rsidR="00964ADE" w:rsidRPr="002B668A" w:rsidRDefault="00964ADE" w:rsidP="00964ADE">
      <w:pPr>
        <w:pStyle w:val="Tekstpodstawowy2"/>
        <w:numPr>
          <w:ilvl w:val="0"/>
          <w:numId w:val="3"/>
        </w:numPr>
        <w:ind w:left="284" w:hanging="284"/>
        <w:rPr>
          <w:rFonts w:ascii="Calibri" w:hAnsi="Calibri"/>
          <w:i/>
          <w:iCs/>
          <w:sz w:val="12"/>
          <w:szCs w:val="12"/>
          <w:lang w:val="en-US"/>
        </w:rPr>
      </w:pPr>
      <w:r w:rsidRPr="002B668A">
        <w:rPr>
          <w:rFonts w:ascii="Calibri" w:hAnsi="Calibri"/>
          <w:i/>
          <w:iCs/>
          <w:sz w:val="12"/>
          <w:szCs w:val="12"/>
          <w:lang w:val="en-US"/>
        </w:rPr>
        <w:t>DB Schenker Rail Polska S.A.,</w:t>
      </w:r>
    </w:p>
    <w:p w14:paraId="3E07690C"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DBI Plastics Sp. z o.o., </w:t>
      </w:r>
    </w:p>
    <w:p w14:paraId="3D55B7B8"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Dedra-Exim</w:t>
      </w:r>
      <w:proofErr w:type="spellEnd"/>
      <w:r w:rsidRPr="002B668A">
        <w:rPr>
          <w:rFonts w:ascii="Calibri" w:hAnsi="Calibri"/>
          <w:i/>
          <w:iCs/>
          <w:sz w:val="12"/>
          <w:szCs w:val="12"/>
        </w:rPr>
        <w:t xml:space="preserve"> Sp. z o.o.,</w:t>
      </w:r>
    </w:p>
    <w:p w14:paraId="1C75D6D4"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Develey</w:t>
      </w:r>
      <w:proofErr w:type="spellEnd"/>
      <w:r w:rsidRPr="002B668A">
        <w:rPr>
          <w:rFonts w:ascii="Calibri" w:hAnsi="Calibri"/>
          <w:i/>
          <w:iCs/>
          <w:sz w:val="12"/>
          <w:szCs w:val="12"/>
        </w:rPr>
        <w:t xml:space="preserve"> Polska Sp. z o.o.,</w:t>
      </w:r>
    </w:p>
    <w:p w14:paraId="6FBF3357"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DEMIURG s.c.,</w:t>
      </w:r>
    </w:p>
    <w:p w14:paraId="152196E1"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DONE Deliveries Misiek i Wspólnicy </w:t>
      </w:r>
      <w:proofErr w:type="spellStart"/>
      <w:r w:rsidRPr="002B668A">
        <w:rPr>
          <w:rFonts w:ascii="Calibri" w:hAnsi="Calibri"/>
          <w:i/>
          <w:iCs/>
          <w:sz w:val="12"/>
          <w:szCs w:val="12"/>
        </w:rPr>
        <w:t>sp.j</w:t>
      </w:r>
      <w:proofErr w:type="spellEnd"/>
      <w:r w:rsidRPr="002B668A">
        <w:rPr>
          <w:rFonts w:ascii="Calibri" w:hAnsi="Calibri"/>
          <w:i/>
          <w:iCs/>
          <w:sz w:val="12"/>
          <w:szCs w:val="12"/>
        </w:rPr>
        <w:t>.,</w:t>
      </w:r>
    </w:p>
    <w:p w14:paraId="44A5FC65" w14:textId="77777777" w:rsidR="00964ADE" w:rsidRPr="002B668A" w:rsidRDefault="00964ADE" w:rsidP="00964ADE">
      <w:pPr>
        <w:pStyle w:val="Tekstpodstawowy2"/>
        <w:numPr>
          <w:ilvl w:val="0"/>
          <w:numId w:val="3"/>
        </w:numPr>
        <w:ind w:left="284" w:hanging="284"/>
        <w:rPr>
          <w:rFonts w:ascii="Calibri" w:hAnsi="Calibri"/>
          <w:i/>
          <w:iCs/>
          <w:sz w:val="12"/>
          <w:szCs w:val="12"/>
          <w:lang w:val="en-US"/>
        </w:rPr>
      </w:pPr>
      <w:r w:rsidRPr="002B668A">
        <w:rPr>
          <w:rFonts w:ascii="Calibri" w:hAnsi="Calibri"/>
          <w:i/>
          <w:iCs/>
          <w:sz w:val="12"/>
          <w:szCs w:val="12"/>
          <w:lang w:val="en-US"/>
        </w:rPr>
        <w:t>DONE Deliveries Sp. z o.o. Sp. k.,</w:t>
      </w:r>
    </w:p>
    <w:p w14:paraId="2ED0938C"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DREXIA Tomasz Wojtasik, </w:t>
      </w:r>
    </w:p>
    <w:p w14:paraId="12B92812"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Dora – Metal Sp. z o.o., </w:t>
      </w:r>
    </w:p>
    <w:p w14:paraId="6442F595"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Energoserwis</w:t>
      </w:r>
      <w:proofErr w:type="spellEnd"/>
      <w:r w:rsidRPr="002B668A">
        <w:rPr>
          <w:rFonts w:ascii="Calibri" w:hAnsi="Calibri"/>
          <w:i/>
          <w:iCs/>
          <w:sz w:val="12"/>
          <w:szCs w:val="12"/>
        </w:rPr>
        <w:t xml:space="preserve"> S.A.,</w:t>
      </w:r>
    </w:p>
    <w:p w14:paraId="77D4340F"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ENERIS Surowce S.A.,</w:t>
      </w:r>
    </w:p>
    <w:p w14:paraId="22DE28F9"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EnerSys</w:t>
      </w:r>
      <w:proofErr w:type="spellEnd"/>
      <w:r w:rsidRPr="002B668A">
        <w:rPr>
          <w:rFonts w:ascii="Calibri" w:hAnsi="Calibri"/>
          <w:i/>
          <w:iCs/>
          <w:sz w:val="12"/>
          <w:szCs w:val="12"/>
        </w:rPr>
        <w:t xml:space="preserve"> Sp. z o.o., </w:t>
      </w:r>
    </w:p>
    <w:p w14:paraId="3FD6A64F"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Elektrociepłownie Warszawskie S.A.,</w:t>
      </w:r>
    </w:p>
    <w:p w14:paraId="28B6F3FA"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Fabryka Maszyn „Bumar-Koszalin” S.A., </w:t>
      </w:r>
    </w:p>
    <w:p w14:paraId="0DBA780B"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Fabryka Mebli Okrętowych FAMOS Sp. z o.o., </w:t>
      </w:r>
    </w:p>
    <w:p w14:paraId="459BF6A4"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Fabryka Porcelany „Wałbrzych” S.A., </w:t>
      </w:r>
    </w:p>
    <w:p w14:paraId="0B51D7B5"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Famot</w:t>
      </w:r>
      <w:proofErr w:type="spellEnd"/>
      <w:r w:rsidRPr="002B668A">
        <w:rPr>
          <w:rFonts w:ascii="Calibri" w:hAnsi="Calibri"/>
          <w:i/>
          <w:iCs/>
          <w:sz w:val="12"/>
          <w:szCs w:val="12"/>
        </w:rPr>
        <w:t xml:space="preserve"> Pleszew Sp. z o.o.,</w:t>
      </w:r>
    </w:p>
    <w:p w14:paraId="5DCD0455"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Farby KABE Polska Sp. z o.o., </w:t>
      </w:r>
    </w:p>
    <w:p w14:paraId="1D2C18F5" w14:textId="77777777" w:rsidR="00964ADE" w:rsidRPr="002B668A" w:rsidRDefault="00964ADE" w:rsidP="00964ADE">
      <w:pPr>
        <w:pStyle w:val="Tekstpodstawowy2"/>
        <w:numPr>
          <w:ilvl w:val="0"/>
          <w:numId w:val="3"/>
        </w:numPr>
        <w:ind w:left="284" w:hanging="284"/>
        <w:rPr>
          <w:rFonts w:ascii="Calibri" w:hAnsi="Calibri"/>
          <w:i/>
          <w:iCs/>
          <w:sz w:val="12"/>
          <w:szCs w:val="12"/>
          <w:lang w:val="en-US"/>
        </w:rPr>
      </w:pPr>
      <w:r w:rsidRPr="002B668A">
        <w:rPr>
          <w:rFonts w:ascii="Calibri" w:hAnsi="Calibri"/>
          <w:i/>
          <w:iCs/>
          <w:sz w:val="12"/>
          <w:szCs w:val="12"/>
          <w:lang w:val="en-US"/>
        </w:rPr>
        <w:t xml:space="preserve">Federal-Mogul Bimet S.A., </w:t>
      </w:r>
    </w:p>
    <w:p w14:paraId="3FC62DF2" w14:textId="77777777" w:rsidR="00964ADE" w:rsidRPr="002B668A" w:rsidRDefault="00964ADE" w:rsidP="00964ADE">
      <w:pPr>
        <w:pStyle w:val="Tekstpodstawowy2"/>
        <w:numPr>
          <w:ilvl w:val="0"/>
          <w:numId w:val="3"/>
        </w:numPr>
        <w:ind w:left="284" w:hanging="284"/>
        <w:rPr>
          <w:rFonts w:ascii="Calibri" w:hAnsi="Calibri"/>
          <w:i/>
          <w:iCs/>
          <w:sz w:val="12"/>
          <w:szCs w:val="12"/>
          <w:lang w:val="en-US"/>
        </w:rPr>
      </w:pPr>
      <w:r w:rsidRPr="002B668A">
        <w:rPr>
          <w:rFonts w:ascii="Calibri" w:hAnsi="Calibri"/>
          <w:i/>
          <w:iCs/>
          <w:sz w:val="12"/>
          <w:szCs w:val="12"/>
          <w:lang w:val="en-US"/>
        </w:rPr>
        <w:t xml:space="preserve">Federal – Mogul </w:t>
      </w:r>
      <w:proofErr w:type="spellStart"/>
      <w:r w:rsidRPr="002B668A">
        <w:rPr>
          <w:rFonts w:ascii="Calibri" w:hAnsi="Calibri"/>
          <w:i/>
          <w:iCs/>
          <w:sz w:val="12"/>
          <w:szCs w:val="12"/>
          <w:lang w:val="en-US"/>
        </w:rPr>
        <w:t>Gorzyce</w:t>
      </w:r>
      <w:proofErr w:type="spellEnd"/>
      <w:r w:rsidRPr="002B668A">
        <w:rPr>
          <w:rFonts w:ascii="Calibri" w:hAnsi="Calibri"/>
          <w:i/>
          <w:iCs/>
          <w:sz w:val="12"/>
          <w:szCs w:val="12"/>
          <w:lang w:val="en-US"/>
        </w:rPr>
        <w:t xml:space="preserve"> S.A., </w:t>
      </w:r>
    </w:p>
    <w:p w14:paraId="30DD6692" w14:textId="77777777" w:rsidR="00964ADE"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Fabryka Taśm Transporterowych Wolbrom S.A.,</w:t>
      </w:r>
    </w:p>
    <w:p w14:paraId="38B4B7B8"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Pr>
          <w:rFonts w:ascii="Calibri" w:hAnsi="Calibri"/>
          <w:i/>
          <w:iCs/>
          <w:sz w:val="12"/>
          <w:szCs w:val="12"/>
        </w:rPr>
        <w:t>FRoSTA</w:t>
      </w:r>
      <w:proofErr w:type="spellEnd"/>
      <w:r>
        <w:rPr>
          <w:rFonts w:ascii="Calibri" w:hAnsi="Calibri"/>
          <w:i/>
          <w:iCs/>
          <w:sz w:val="12"/>
          <w:szCs w:val="12"/>
        </w:rPr>
        <w:t xml:space="preserve"> Sp. z o.o., </w:t>
      </w:r>
    </w:p>
    <w:p w14:paraId="07F8EF08"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Geis</w:t>
      </w:r>
      <w:proofErr w:type="spellEnd"/>
      <w:r w:rsidRPr="002B668A">
        <w:rPr>
          <w:rFonts w:ascii="Calibri" w:hAnsi="Calibri"/>
          <w:i/>
          <w:iCs/>
          <w:sz w:val="12"/>
          <w:szCs w:val="12"/>
        </w:rPr>
        <w:t xml:space="preserve"> PL Sp. z o.o.,</w:t>
      </w:r>
    </w:p>
    <w:p w14:paraId="73F6A992"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GP ECO Sp. z o.o.,</w:t>
      </w:r>
    </w:p>
    <w:p w14:paraId="58D4318F"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FLSmidth</w:t>
      </w:r>
      <w:proofErr w:type="spellEnd"/>
      <w:r w:rsidRPr="002B668A">
        <w:rPr>
          <w:rFonts w:ascii="Calibri" w:hAnsi="Calibri"/>
          <w:i/>
          <w:iCs/>
          <w:sz w:val="12"/>
          <w:szCs w:val="12"/>
        </w:rPr>
        <w:t xml:space="preserve"> MAAG Gear Sp. z o.o.,</w:t>
      </w:r>
    </w:p>
    <w:p w14:paraId="5F7E2DF6"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GDDKiA,</w:t>
      </w:r>
    </w:p>
    <w:p w14:paraId="06B62F9B"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Geis</w:t>
      </w:r>
      <w:proofErr w:type="spellEnd"/>
      <w:r w:rsidRPr="002B668A">
        <w:rPr>
          <w:rFonts w:ascii="Calibri" w:hAnsi="Calibri"/>
          <w:i/>
          <w:iCs/>
          <w:sz w:val="12"/>
          <w:szCs w:val="12"/>
        </w:rPr>
        <w:t xml:space="preserve"> PL Sp. z o.o.,</w:t>
      </w:r>
    </w:p>
    <w:p w14:paraId="164CFCBE" w14:textId="77777777" w:rsidR="00964ADE" w:rsidRPr="002B668A" w:rsidRDefault="00964ADE" w:rsidP="00964ADE">
      <w:pPr>
        <w:pStyle w:val="Tekstpodstawowy2"/>
        <w:numPr>
          <w:ilvl w:val="0"/>
          <w:numId w:val="3"/>
        </w:numPr>
        <w:ind w:left="284" w:hanging="284"/>
        <w:rPr>
          <w:rFonts w:ascii="Calibri" w:hAnsi="Calibri"/>
          <w:i/>
          <w:iCs/>
          <w:sz w:val="12"/>
          <w:szCs w:val="12"/>
          <w:lang w:val="en-US"/>
        </w:rPr>
      </w:pPr>
      <w:r w:rsidRPr="002B668A">
        <w:rPr>
          <w:rFonts w:ascii="Calibri" w:hAnsi="Calibri"/>
          <w:i/>
          <w:iCs/>
          <w:sz w:val="12"/>
          <w:szCs w:val="12"/>
          <w:lang w:val="en-US"/>
        </w:rPr>
        <w:t>General Motors Manufacturing Poland Sp. z o.o.,</w:t>
      </w:r>
    </w:p>
    <w:p w14:paraId="2288B7AD"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Glencore</w:t>
      </w:r>
      <w:proofErr w:type="spellEnd"/>
      <w:r w:rsidRPr="002B668A">
        <w:rPr>
          <w:rFonts w:ascii="Calibri" w:hAnsi="Calibri"/>
          <w:i/>
          <w:iCs/>
          <w:sz w:val="12"/>
          <w:szCs w:val="12"/>
        </w:rPr>
        <w:t xml:space="preserve"> Polska Sp. z o.o.,</w:t>
      </w:r>
    </w:p>
    <w:p w14:paraId="71FB3997"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Gospodarstwo Pasieczne „Sądecki Bartnik” Sp. z o.o.,</w:t>
      </w:r>
    </w:p>
    <w:p w14:paraId="4DDD5C93" w14:textId="77777777" w:rsidR="00964ADE" w:rsidRPr="002B668A" w:rsidRDefault="00964ADE" w:rsidP="00964ADE">
      <w:pPr>
        <w:pStyle w:val="Tekstpodstawowy2"/>
        <w:numPr>
          <w:ilvl w:val="0"/>
          <w:numId w:val="3"/>
        </w:numPr>
        <w:ind w:left="284" w:hanging="284"/>
        <w:rPr>
          <w:rFonts w:ascii="Calibri" w:hAnsi="Calibri"/>
          <w:i/>
          <w:iCs/>
          <w:sz w:val="12"/>
          <w:szCs w:val="12"/>
          <w:lang w:val="en-US"/>
        </w:rPr>
      </w:pPr>
      <w:r w:rsidRPr="002B668A">
        <w:rPr>
          <w:rFonts w:ascii="Calibri" w:hAnsi="Calibri"/>
          <w:i/>
          <w:iCs/>
          <w:sz w:val="12"/>
          <w:szCs w:val="12"/>
          <w:lang w:val="en-US"/>
        </w:rPr>
        <w:t xml:space="preserve">Ground Transportation Systems Polska Sp. z o.o., </w:t>
      </w:r>
    </w:p>
    <w:p w14:paraId="40356405"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Grupa Azoty Zakłady Azotowe „Puławy” S.A.,</w:t>
      </w:r>
    </w:p>
    <w:p w14:paraId="5B4AEDE1"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Grupa Azoty Zakłady Azotowe Kędzierzyn S.A., </w:t>
      </w:r>
    </w:p>
    <w:p w14:paraId="6494B750"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Grupa </w:t>
      </w:r>
      <w:proofErr w:type="spellStart"/>
      <w:r w:rsidRPr="002B668A">
        <w:rPr>
          <w:rFonts w:ascii="Calibri" w:hAnsi="Calibri"/>
          <w:i/>
          <w:iCs/>
          <w:sz w:val="12"/>
          <w:szCs w:val="12"/>
        </w:rPr>
        <w:t>Topex</w:t>
      </w:r>
      <w:proofErr w:type="spellEnd"/>
      <w:r w:rsidRPr="002B668A">
        <w:rPr>
          <w:rFonts w:ascii="Calibri" w:hAnsi="Calibri"/>
          <w:i/>
          <w:iCs/>
          <w:sz w:val="12"/>
          <w:szCs w:val="12"/>
        </w:rPr>
        <w:t xml:space="preserve"> Sp. z o.o.,</w:t>
      </w:r>
    </w:p>
    <w:p w14:paraId="38496B74"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GWW </w:t>
      </w:r>
      <w:proofErr w:type="spellStart"/>
      <w:r w:rsidRPr="002B668A">
        <w:rPr>
          <w:rFonts w:ascii="Calibri" w:hAnsi="Calibri"/>
          <w:i/>
          <w:iCs/>
          <w:sz w:val="12"/>
          <w:szCs w:val="12"/>
        </w:rPr>
        <w:t>Grynhoff</w:t>
      </w:r>
      <w:proofErr w:type="spellEnd"/>
      <w:r w:rsidRPr="002B668A">
        <w:rPr>
          <w:rFonts w:ascii="Calibri" w:hAnsi="Calibri"/>
          <w:i/>
          <w:iCs/>
          <w:sz w:val="12"/>
          <w:szCs w:val="12"/>
        </w:rPr>
        <w:t xml:space="preserve"> i Partnerzy Radcowie Prawni i Doradcy Sp. P.,</w:t>
      </w:r>
    </w:p>
    <w:p w14:paraId="73AC107D"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Grupa Lotos S.A., </w:t>
      </w:r>
    </w:p>
    <w:p w14:paraId="2B0172F6"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Górnośląski Zakład Elektroenergetyczny S.A., </w:t>
      </w:r>
    </w:p>
    <w:p w14:paraId="71A42267"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Hamilton </w:t>
      </w:r>
      <w:proofErr w:type="spellStart"/>
      <w:r w:rsidRPr="002B668A">
        <w:rPr>
          <w:rFonts w:ascii="Calibri" w:hAnsi="Calibri"/>
          <w:i/>
          <w:iCs/>
          <w:sz w:val="12"/>
          <w:szCs w:val="12"/>
        </w:rPr>
        <w:t>Sundstrand</w:t>
      </w:r>
      <w:proofErr w:type="spellEnd"/>
      <w:r w:rsidRPr="002B668A">
        <w:rPr>
          <w:rFonts w:ascii="Calibri" w:hAnsi="Calibri"/>
          <w:i/>
          <w:iCs/>
          <w:sz w:val="12"/>
          <w:szCs w:val="12"/>
        </w:rPr>
        <w:t xml:space="preserve"> Poland Sp. z o.o.,</w:t>
      </w:r>
    </w:p>
    <w:p w14:paraId="40C8BDDB" w14:textId="77777777" w:rsidR="00964ADE" w:rsidRPr="002B668A" w:rsidRDefault="00964ADE" w:rsidP="00964ADE">
      <w:pPr>
        <w:pStyle w:val="Tekstpodstawowy2"/>
        <w:numPr>
          <w:ilvl w:val="0"/>
          <w:numId w:val="3"/>
        </w:numPr>
        <w:ind w:left="284" w:hanging="284"/>
        <w:rPr>
          <w:rFonts w:ascii="Calibri" w:hAnsi="Calibri"/>
          <w:i/>
          <w:iCs/>
          <w:sz w:val="12"/>
          <w:szCs w:val="12"/>
          <w:lang w:val="en-US"/>
        </w:rPr>
      </w:pPr>
      <w:r w:rsidRPr="002B668A">
        <w:rPr>
          <w:rFonts w:ascii="Calibri" w:hAnsi="Calibri"/>
          <w:i/>
          <w:iCs/>
          <w:sz w:val="12"/>
          <w:szCs w:val="12"/>
          <w:lang w:val="en-US"/>
        </w:rPr>
        <w:t>Haas Group International Sp. z o.o.,</w:t>
      </w:r>
    </w:p>
    <w:p w14:paraId="70285EE3" w14:textId="77777777" w:rsidR="00964ADE" w:rsidRPr="002B668A" w:rsidRDefault="00964ADE" w:rsidP="00964ADE">
      <w:pPr>
        <w:pStyle w:val="Tekstpodstawowy2"/>
        <w:numPr>
          <w:ilvl w:val="0"/>
          <w:numId w:val="3"/>
        </w:numPr>
        <w:ind w:left="284" w:hanging="284"/>
        <w:rPr>
          <w:rFonts w:ascii="Calibri" w:hAnsi="Calibri"/>
          <w:i/>
          <w:iCs/>
          <w:sz w:val="12"/>
          <w:szCs w:val="12"/>
          <w:lang w:val="en-US"/>
        </w:rPr>
      </w:pPr>
      <w:r w:rsidRPr="002B668A">
        <w:rPr>
          <w:rFonts w:ascii="Calibri" w:hAnsi="Calibri"/>
          <w:i/>
          <w:iCs/>
          <w:sz w:val="12"/>
          <w:szCs w:val="12"/>
          <w:lang w:val="en-US"/>
        </w:rPr>
        <w:t>Hilton Foods Ltd. sp. z o.o.,</w:t>
      </w:r>
    </w:p>
    <w:p w14:paraId="57CD0C9F"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HiT</w:t>
      </w:r>
      <w:proofErr w:type="spellEnd"/>
      <w:r w:rsidRPr="002B668A">
        <w:rPr>
          <w:rFonts w:ascii="Calibri" w:hAnsi="Calibri"/>
          <w:i/>
          <w:iCs/>
          <w:sz w:val="12"/>
          <w:szCs w:val="12"/>
        </w:rPr>
        <w:t xml:space="preserve"> Transport Międzynarodowy, Spedycja i Logistyka Sp. z o.o.,</w:t>
      </w:r>
    </w:p>
    <w:p w14:paraId="706A07CD"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Homanit</w:t>
      </w:r>
      <w:proofErr w:type="spellEnd"/>
      <w:r w:rsidRPr="002B668A">
        <w:rPr>
          <w:rFonts w:ascii="Calibri" w:hAnsi="Calibri"/>
          <w:i/>
          <w:iCs/>
          <w:sz w:val="12"/>
          <w:szCs w:val="12"/>
        </w:rPr>
        <w:t xml:space="preserve"> Polska Sp. z o.o. Sp. k.,</w:t>
      </w:r>
    </w:p>
    <w:p w14:paraId="2EBA2DB9"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Huta Zawiercie S.A., </w:t>
      </w:r>
    </w:p>
    <w:p w14:paraId="3778DB90"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Huta Pokój S.A., </w:t>
      </w:r>
    </w:p>
    <w:p w14:paraId="328BF67C" w14:textId="77777777" w:rsidR="00964ADE" w:rsidRPr="002B668A" w:rsidRDefault="00964ADE" w:rsidP="00964ADE">
      <w:pPr>
        <w:pStyle w:val="Tekstpodstawowy2"/>
        <w:numPr>
          <w:ilvl w:val="0"/>
          <w:numId w:val="3"/>
        </w:numPr>
        <w:ind w:left="284" w:hanging="284"/>
        <w:rPr>
          <w:rFonts w:ascii="Calibri" w:hAnsi="Calibri"/>
          <w:i/>
          <w:iCs/>
          <w:sz w:val="12"/>
          <w:szCs w:val="12"/>
          <w:lang w:val="en-US"/>
        </w:rPr>
      </w:pPr>
      <w:r w:rsidRPr="002B668A">
        <w:rPr>
          <w:rFonts w:ascii="Calibri" w:hAnsi="Calibri"/>
          <w:i/>
          <w:iCs/>
          <w:sz w:val="12"/>
          <w:szCs w:val="12"/>
          <w:lang w:val="en-US"/>
        </w:rPr>
        <w:t xml:space="preserve">„HOLDING-ZREMB” </w:t>
      </w:r>
      <w:proofErr w:type="spellStart"/>
      <w:r w:rsidRPr="002B668A">
        <w:rPr>
          <w:rFonts w:ascii="Calibri" w:hAnsi="Calibri"/>
          <w:i/>
          <w:iCs/>
          <w:sz w:val="12"/>
          <w:szCs w:val="12"/>
          <w:lang w:val="en-US"/>
        </w:rPr>
        <w:t>Gorzów</w:t>
      </w:r>
      <w:proofErr w:type="spellEnd"/>
      <w:r w:rsidRPr="002B668A">
        <w:rPr>
          <w:rFonts w:ascii="Calibri" w:hAnsi="Calibri"/>
          <w:i/>
          <w:iCs/>
          <w:sz w:val="12"/>
          <w:szCs w:val="12"/>
          <w:lang w:val="en-US"/>
        </w:rPr>
        <w:t xml:space="preserve"> S.A., </w:t>
      </w:r>
    </w:p>
    <w:p w14:paraId="3E7BBE5A"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Hobas</w:t>
      </w:r>
      <w:proofErr w:type="spellEnd"/>
      <w:r w:rsidRPr="002B668A">
        <w:rPr>
          <w:rFonts w:ascii="Calibri" w:hAnsi="Calibri"/>
          <w:i/>
          <w:iCs/>
          <w:sz w:val="12"/>
          <w:szCs w:val="12"/>
        </w:rPr>
        <w:t xml:space="preserve"> System Polska Sp. z o.o., </w:t>
      </w:r>
    </w:p>
    <w:p w14:paraId="2C424B3A"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Hutchinson Poland Sp. z o.o.,</w:t>
      </w:r>
    </w:p>
    <w:p w14:paraId="064CC352"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Igepa</w:t>
      </w:r>
      <w:proofErr w:type="spellEnd"/>
      <w:r w:rsidRPr="002B668A">
        <w:rPr>
          <w:rFonts w:ascii="Calibri" w:hAnsi="Calibri"/>
          <w:i/>
          <w:iCs/>
          <w:sz w:val="12"/>
          <w:szCs w:val="12"/>
        </w:rPr>
        <w:t xml:space="preserve"> Polska Sp. z o.o,.</w:t>
      </w:r>
    </w:p>
    <w:p w14:paraId="49EDCCB2"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ILS Sp. z o.o.,</w:t>
      </w:r>
    </w:p>
    <w:p w14:paraId="42D2B370"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IMPEL S.A.,</w:t>
      </w:r>
    </w:p>
    <w:p w14:paraId="283AA34F"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INCO-VERITAS S.A., </w:t>
      </w:r>
    </w:p>
    <w:p w14:paraId="6C97DC72"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International Paper-Kwidzyn Sp. z o.o.,</w:t>
      </w:r>
    </w:p>
    <w:p w14:paraId="18F0FDF3"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IMPRESS DECOR POLSKA Sp. z o.o.,</w:t>
      </w:r>
    </w:p>
    <w:p w14:paraId="704B028E"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INTERPRINT Polska Sp. z o.o.,</w:t>
      </w:r>
    </w:p>
    <w:p w14:paraId="08ADF308" w14:textId="77777777" w:rsidR="00964ADE" w:rsidRPr="002B668A" w:rsidRDefault="00964ADE" w:rsidP="00964ADE">
      <w:pPr>
        <w:pStyle w:val="Tekstpodstawowy2"/>
        <w:numPr>
          <w:ilvl w:val="0"/>
          <w:numId w:val="3"/>
        </w:numPr>
        <w:ind w:left="284" w:hanging="284"/>
        <w:rPr>
          <w:rFonts w:ascii="Calibri" w:hAnsi="Calibri"/>
          <w:i/>
          <w:iCs/>
          <w:sz w:val="12"/>
          <w:szCs w:val="12"/>
          <w:lang w:val="en-US"/>
        </w:rPr>
      </w:pPr>
      <w:r w:rsidRPr="002B668A">
        <w:rPr>
          <w:rFonts w:ascii="Calibri" w:hAnsi="Calibri"/>
          <w:i/>
          <w:iCs/>
          <w:sz w:val="12"/>
          <w:szCs w:val="12"/>
          <w:lang w:val="en-US"/>
        </w:rPr>
        <w:t>IPSEN LOGISTICS Sp. z o.o.,</w:t>
      </w:r>
    </w:p>
    <w:p w14:paraId="14512DAF"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JTI Polska Sp. z o.o., </w:t>
      </w:r>
    </w:p>
    <w:p w14:paraId="095259C2"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KABAT TYRE Sp. z o.o. </w:t>
      </w:r>
      <w:proofErr w:type="spellStart"/>
      <w:r w:rsidRPr="002B668A">
        <w:rPr>
          <w:rFonts w:ascii="Calibri" w:hAnsi="Calibri"/>
          <w:i/>
          <w:iCs/>
          <w:sz w:val="12"/>
          <w:szCs w:val="12"/>
        </w:rPr>
        <w:t>sp.j</w:t>
      </w:r>
      <w:proofErr w:type="spellEnd"/>
      <w:r w:rsidRPr="002B668A">
        <w:rPr>
          <w:rFonts w:ascii="Calibri" w:hAnsi="Calibri"/>
          <w:i/>
          <w:iCs/>
          <w:sz w:val="12"/>
          <w:szCs w:val="12"/>
        </w:rPr>
        <w:t xml:space="preserve">., </w:t>
      </w:r>
    </w:p>
    <w:p w14:paraId="374A3062"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KAN Sp. z o.o., </w:t>
      </w:r>
    </w:p>
    <w:p w14:paraId="342EEF54"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Keller Polska Sp. z o.o.,</w:t>
      </w:r>
    </w:p>
    <w:p w14:paraId="07A0272F"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KENO Sp. z o.o.,</w:t>
      </w:r>
    </w:p>
    <w:p w14:paraId="260BFC5C"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Kerry</w:t>
      </w:r>
      <w:proofErr w:type="spellEnd"/>
      <w:r w:rsidRPr="002B668A">
        <w:rPr>
          <w:rFonts w:ascii="Calibri" w:hAnsi="Calibri"/>
          <w:i/>
          <w:iCs/>
          <w:sz w:val="12"/>
          <w:szCs w:val="12"/>
        </w:rPr>
        <w:t xml:space="preserve"> Polska Sp. z o.o.,  </w:t>
      </w:r>
    </w:p>
    <w:p w14:paraId="34DD176F"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Kompania Piwowarska S.A., </w:t>
      </w:r>
    </w:p>
    <w:p w14:paraId="20D8D824"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Kongskilde</w:t>
      </w:r>
      <w:proofErr w:type="spellEnd"/>
      <w:r w:rsidRPr="002B668A">
        <w:rPr>
          <w:rFonts w:ascii="Calibri" w:hAnsi="Calibri"/>
          <w:i/>
          <w:iCs/>
          <w:sz w:val="12"/>
          <w:szCs w:val="12"/>
        </w:rPr>
        <w:t xml:space="preserve"> Polska Sp. z o.o.,</w:t>
      </w:r>
    </w:p>
    <w:p w14:paraId="39E89640"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KONIG TRANS SPEDITION Sp. z o.o., </w:t>
      </w:r>
    </w:p>
    <w:p w14:paraId="2AD8DF6E"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Korporacja KGL S.A.,</w:t>
      </w:r>
    </w:p>
    <w:p w14:paraId="5D00520E"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Kurita</w:t>
      </w:r>
      <w:proofErr w:type="spellEnd"/>
      <w:r w:rsidRPr="002B668A">
        <w:rPr>
          <w:rFonts w:ascii="Calibri" w:hAnsi="Calibri"/>
          <w:i/>
          <w:iCs/>
          <w:sz w:val="12"/>
          <w:szCs w:val="12"/>
        </w:rPr>
        <w:t xml:space="preserve"> Polska Sp. z o.o.,</w:t>
      </w:r>
    </w:p>
    <w:p w14:paraId="7058CDC8"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Lagardere</w:t>
      </w:r>
      <w:proofErr w:type="spellEnd"/>
      <w:r w:rsidRPr="002B668A">
        <w:rPr>
          <w:rFonts w:ascii="Calibri" w:hAnsi="Calibri"/>
          <w:i/>
          <w:iCs/>
          <w:sz w:val="12"/>
          <w:szCs w:val="12"/>
        </w:rPr>
        <w:t xml:space="preserve"> Travel Retail Sp. z o.o.,</w:t>
      </w:r>
    </w:p>
    <w:p w14:paraId="19DB64AD"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Lublindis</w:t>
      </w:r>
      <w:proofErr w:type="spellEnd"/>
      <w:r w:rsidRPr="002B668A">
        <w:rPr>
          <w:rFonts w:ascii="Calibri" w:hAnsi="Calibri"/>
          <w:i/>
          <w:iCs/>
          <w:sz w:val="12"/>
          <w:szCs w:val="12"/>
        </w:rPr>
        <w:t xml:space="preserve"> Sp. z o.o.,</w:t>
      </w:r>
    </w:p>
    <w:p w14:paraId="10B1ED6F"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Leica</w:t>
      </w:r>
      <w:proofErr w:type="spellEnd"/>
      <w:r w:rsidRPr="002B668A">
        <w:rPr>
          <w:rFonts w:ascii="Calibri" w:hAnsi="Calibri"/>
          <w:i/>
          <w:iCs/>
          <w:sz w:val="12"/>
          <w:szCs w:val="12"/>
        </w:rPr>
        <w:t xml:space="preserve"> </w:t>
      </w:r>
      <w:proofErr w:type="spellStart"/>
      <w:r w:rsidRPr="002B668A">
        <w:rPr>
          <w:rFonts w:ascii="Calibri" w:hAnsi="Calibri"/>
          <w:i/>
          <w:iCs/>
          <w:sz w:val="12"/>
          <w:szCs w:val="12"/>
        </w:rPr>
        <w:t>Geosystems</w:t>
      </w:r>
      <w:proofErr w:type="spellEnd"/>
      <w:r w:rsidRPr="002B668A">
        <w:rPr>
          <w:rFonts w:ascii="Calibri" w:hAnsi="Calibri"/>
          <w:i/>
          <w:iCs/>
          <w:sz w:val="12"/>
          <w:szCs w:val="12"/>
        </w:rPr>
        <w:t xml:space="preserve"> Sp. z o.o.,</w:t>
      </w:r>
    </w:p>
    <w:p w14:paraId="14EE71BA"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LX </w:t>
      </w:r>
      <w:proofErr w:type="spellStart"/>
      <w:r w:rsidRPr="002B668A">
        <w:rPr>
          <w:rFonts w:ascii="Calibri" w:hAnsi="Calibri"/>
          <w:i/>
          <w:iCs/>
          <w:sz w:val="12"/>
          <w:szCs w:val="12"/>
        </w:rPr>
        <w:t>Pantos</w:t>
      </w:r>
      <w:proofErr w:type="spellEnd"/>
      <w:r w:rsidRPr="002B668A">
        <w:rPr>
          <w:rFonts w:ascii="Calibri" w:hAnsi="Calibri"/>
          <w:i/>
          <w:iCs/>
          <w:sz w:val="12"/>
          <w:szCs w:val="12"/>
        </w:rPr>
        <w:t xml:space="preserve"> Poland Sp. z o.o., </w:t>
      </w:r>
    </w:p>
    <w:p w14:paraId="1A8D9B1A" w14:textId="77777777" w:rsidR="00964ADE" w:rsidRPr="002B668A" w:rsidRDefault="00964ADE" w:rsidP="00964ADE">
      <w:pPr>
        <w:pStyle w:val="Tekstpodstawowy2"/>
        <w:numPr>
          <w:ilvl w:val="0"/>
          <w:numId w:val="3"/>
        </w:numPr>
        <w:ind w:left="284" w:hanging="284"/>
        <w:rPr>
          <w:rFonts w:ascii="Calibri" w:hAnsi="Calibri"/>
          <w:i/>
          <w:iCs/>
          <w:sz w:val="12"/>
          <w:szCs w:val="12"/>
          <w:lang w:val="nb-NO"/>
        </w:rPr>
      </w:pPr>
      <w:r w:rsidRPr="002B668A">
        <w:rPr>
          <w:rFonts w:ascii="Calibri" w:hAnsi="Calibri"/>
          <w:i/>
          <w:iCs/>
          <w:sz w:val="12"/>
          <w:szCs w:val="12"/>
          <w:lang w:val="nb-NO"/>
        </w:rPr>
        <w:t>Magneti Marelli Aftermarket Sp. z o.o.,</w:t>
      </w:r>
    </w:p>
    <w:p w14:paraId="45840691" w14:textId="77777777" w:rsidR="00964ADE" w:rsidRPr="002B668A" w:rsidRDefault="00964ADE" w:rsidP="00964ADE">
      <w:pPr>
        <w:pStyle w:val="Tekstpodstawowy2"/>
        <w:numPr>
          <w:ilvl w:val="0"/>
          <w:numId w:val="3"/>
        </w:numPr>
        <w:ind w:left="284" w:hanging="284"/>
        <w:rPr>
          <w:rFonts w:ascii="Calibri" w:hAnsi="Calibri"/>
          <w:i/>
          <w:iCs/>
          <w:sz w:val="12"/>
          <w:szCs w:val="12"/>
          <w:lang w:val="nb-NO"/>
        </w:rPr>
      </w:pPr>
      <w:r w:rsidRPr="002B668A">
        <w:rPr>
          <w:rFonts w:ascii="Calibri" w:hAnsi="Calibri"/>
          <w:i/>
          <w:iCs/>
          <w:sz w:val="12"/>
          <w:szCs w:val="12"/>
          <w:lang w:val="nb-NO"/>
        </w:rPr>
        <w:t>MA Polska S.A.,</w:t>
      </w:r>
    </w:p>
    <w:p w14:paraId="74FCC582"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MA Polska S.A. Tychy Zakład w Kielcach</w:t>
      </w:r>
    </w:p>
    <w:p w14:paraId="20320E74" w14:textId="77777777" w:rsidR="00964ADE" w:rsidRPr="002B668A" w:rsidRDefault="00964ADE" w:rsidP="00964ADE">
      <w:pPr>
        <w:pStyle w:val="Tekstpodstawowy2"/>
        <w:numPr>
          <w:ilvl w:val="0"/>
          <w:numId w:val="3"/>
        </w:numPr>
        <w:ind w:left="284" w:hanging="284"/>
        <w:rPr>
          <w:rFonts w:ascii="Calibri" w:hAnsi="Calibri"/>
          <w:i/>
          <w:iCs/>
          <w:sz w:val="12"/>
          <w:szCs w:val="12"/>
          <w:lang w:val="en-US"/>
        </w:rPr>
      </w:pPr>
      <w:r w:rsidRPr="002B668A">
        <w:rPr>
          <w:rFonts w:ascii="Calibri" w:hAnsi="Calibri"/>
          <w:i/>
          <w:iCs/>
          <w:sz w:val="12"/>
          <w:szCs w:val="12"/>
          <w:lang w:val="en-US"/>
        </w:rPr>
        <w:t xml:space="preserve">MAN Bus Sp. z o.o., </w:t>
      </w:r>
    </w:p>
    <w:p w14:paraId="3B61464B" w14:textId="77777777" w:rsidR="00964ADE" w:rsidRPr="002B668A" w:rsidRDefault="00964ADE" w:rsidP="00964ADE">
      <w:pPr>
        <w:pStyle w:val="Tekstpodstawowy2"/>
        <w:numPr>
          <w:ilvl w:val="0"/>
          <w:numId w:val="3"/>
        </w:numPr>
        <w:ind w:left="284" w:hanging="284"/>
        <w:rPr>
          <w:rFonts w:ascii="Calibri" w:hAnsi="Calibri"/>
          <w:i/>
          <w:iCs/>
          <w:sz w:val="12"/>
          <w:szCs w:val="12"/>
          <w:lang w:val="en-US"/>
        </w:rPr>
      </w:pPr>
      <w:r w:rsidRPr="002B668A">
        <w:rPr>
          <w:rFonts w:ascii="Calibri" w:hAnsi="Calibri"/>
          <w:i/>
          <w:iCs/>
          <w:sz w:val="12"/>
          <w:szCs w:val="12"/>
          <w:lang w:val="en-US"/>
        </w:rPr>
        <w:t xml:space="preserve">MAN Trucks Sp. z o.o., </w:t>
      </w:r>
    </w:p>
    <w:p w14:paraId="1DD27008"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Maersk</w:t>
      </w:r>
      <w:proofErr w:type="spellEnd"/>
      <w:r w:rsidRPr="002B668A">
        <w:rPr>
          <w:rFonts w:ascii="Calibri" w:hAnsi="Calibri"/>
          <w:i/>
          <w:iCs/>
          <w:sz w:val="12"/>
          <w:szCs w:val="12"/>
        </w:rPr>
        <w:t xml:space="preserve"> Polska Sp. z o.o., </w:t>
      </w:r>
    </w:p>
    <w:p w14:paraId="2D20B302"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Marsh Sp. z o.o., </w:t>
      </w:r>
    </w:p>
    <w:p w14:paraId="5A800DDF"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Merck</w:t>
      </w:r>
      <w:proofErr w:type="spellEnd"/>
      <w:r w:rsidRPr="002B668A">
        <w:rPr>
          <w:rFonts w:ascii="Calibri" w:hAnsi="Calibri"/>
          <w:i/>
          <w:iCs/>
          <w:sz w:val="12"/>
          <w:szCs w:val="12"/>
        </w:rPr>
        <w:t xml:space="preserve"> Sp. z o.o., </w:t>
      </w:r>
    </w:p>
    <w:p w14:paraId="7DA0FC0D"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Metalpol</w:t>
      </w:r>
      <w:proofErr w:type="spellEnd"/>
      <w:r w:rsidRPr="002B668A">
        <w:rPr>
          <w:rFonts w:ascii="Calibri" w:hAnsi="Calibri"/>
          <w:i/>
          <w:iCs/>
          <w:sz w:val="12"/>
          <w:szCs w:val="12"/>
        </w:rPr>
        <w:t xml:space="preserve"> Węgierska Górka Sp. z o.o.,</w:t>
      </w:r>
    </w:p>
    <w:p w14:paraId="23F268F9"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MFO S.A.,</w:t>
      </w:r>
    </w:p>
    <w:p w14:paraId="25B1E1D0"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ML Sp. z o.o.,</w:t>
      </w:r>
    </w:p>
    <w:p w14:paraId="3430BBBC"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Mondi</w:t>
      </w:r>
      <w:proofErr w:type="spellEnd"/>
      <w:r w:rsidRPr="002B668A">
        <w:rPr>
          <w:rFonts w:ascii="Calibri" w:hAnsi="Calibri"/>
          <w:i/>
          <w:iCs/>
          <w:sz w:val="12"/>
          <w:szCs w:val="12"/>
        </w:rPr>
        <w:t xml:space="preserve"> Świecie S.A.,</w:t>
      </w:r>
    </w:p>
    <w:p w14:paraId="4C9EE699"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Monosuisse</w:t>
      </w:r>
      <w:proofErr w:type="spellEnd"/>
      <w:r w:rsidRPr="002B668A">
        <w:rPr>
          <w:rFonts w:ascii="Calibri" w:hAnsi="Calibri"/>
          <w:i/>
          <w:iCs/>
          <w:sz w:val="12"/>
          <w:szCs w:val="12"/>
        </w:rPr>
        <w:t xml:space="preserve"> Sp. z o.o.,</w:t>
      </w:r>
    </w:p>
    <w:p w14:paraId="07016A7B"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Multiprojekt</w:t>
      </w:r>
      <w:proofErr w:type="spellEnd"/>
      <w:r w:rsidRPr="002B668A">
        <w:rPr>
          <w:rFonts w:ascii="Calibri" w:hAnsi="Calibri"/>
          <w:i/>
          <w:iCs/>
          <w:sz w:val="12"/>
          <w:szCs w:val="12"/>
        </w:rPr>
        <w:t xml:space="preserve"> Automatyka sp. z o.o.,</w:t>
      </w:r>
    </w:p>
    <w:p w14:paraId="5C5E9D90"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Nadodrzański Oddział Straży Granicznej, </w:t>
      </w:r>
    </w:p>
    <w:p w14:paraId="34CF95F3"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Neapco</w:t>
      </w:r>
      <w:proofErr w:type="spellEnd"/>
      <w:r w:rsidRPr="002B668A">
        <w:rPr>
          <w:rFonts w:ascii="Calibri" w:hAnsi="Calibri"/>
          <w:i/>
          <w:iCs/>
          <w:sz w:val="12"/>
          <w:szCs w:val="12"/>
        </w:rPr>
        <w:t xml:space="preserve"> Europe Sp. z o.o.,</w:t>
      </w:r>
    </w:p>
    <w:p w14:paraId="1AB84FB1"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Nestle Polska S.A.,</w:t>
      </w:r>
    </w:p>
    <w:p w14:paraId="2BD5E68F"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NOVOL Sp. z o.o., </w:t>
      </w:r>
    </w:p>
    <w:p w14:paraId="47FACAB3"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Opel Polska Sp. z o.o., </w:t>
      </w:r>
    </w:p>
    <w:p w14:paraId="7B3F0B31"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OBR Centrum Techniki Morskiej S.A. w Gdyni, </w:t>
      </w:r>
    </w:p>
    <w:p w14:paraId="3C9D52A8" w14:textId="77777777" w:rsidR="00964ADE" w:rsidRPr="002B668A" w:rsidRDefault="00964ADE" w:rsidP="00964ADE">
      <w:pPr>
        <w:pStyle w:val="Tekstpodstawowy2"/>
        <w:numPr>
          <w:ilvl w:val="0"/>
          <w:numId w:val="3"/>
        </w:numPr>
        <w:ind w:left="284" w:hanging="284"/>
        <w:rPr>
          <w:rFonts w:ascii="Calibri" w:hAnsi="Calibri"/>
          <w:i/>
          <w:iCs/>
          <w:sz w:val="12"/>
          <w:szCs w:val="12"/>
          <w:lang w:val="en-US"/>
        </w:rPr>
      </w:pPr>
      <w:r w:rsidRPr="002B668A">
        <w:rPr>
          <w:rFonts w:ascii="Calibri" w:hAnsi="Calibri"/>
          <w:i/>
          <w:iCs/>
          <w:sz w:val="12"/>
          <w:szCs w:val="12"/>
          <w:lang w:val="en-US"/>
        </w:rPr>
        <w:t>ORLEN OIL Sp. z o.o.,</w:t>
      </w:r>
    </w:p>
    <w:p w14:paraId="7A78DA9C" w14:textId="77777777" w:rsidR="00964ADE" w:rsidRPr="002B668A" w:rsidRDefault="00964ADE" w:rsidP="00964ADE">
      <w:pPr>
        <w:pStyle w:val="Tekstpodstawowy2"/>
        <w:numPr>
          <w:ilvl w:val="0"/>
          <w:numId w:val="3"/>
        </w:numPr>
        <w:ind w:left="284" w:hanging="284"/>
        <w:rPr>
          <w:rFonts w:ascii="Calibri" w:hAnsi="Calibri"/>
          <w:i/>
          <w:iCs/>
          <w:sz w:val="12"/>
          <w:szCs w:val="12"/>
          <w:lang w:val="nb-NO"/>
        </w:rPr>
      </w:pPr>
      <w:r w:rsidRPr="002B668A">
        <w:rPr>
          <w:rFonts w:ascii="Calibri" w:hAnsi="Calibri"/>
          <w:i/>
          <w:iCs/>
          <w:sz w:val="12"/>
          <w:szCs w:val="12"/>
          <w:lang w:val="nb-NO"/>
        </w:rPr>
        <w:t>ORLEN KolTrans Sp. z o.o.,</w:t>
      </w:r>
    </w:p>
    <w:p w14:paraId="09677BE0"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ORLEN Paliwa Sp. z o.o.,</w:t>
      </w:r>
    </w:p>
    <w:p w14:paraId="6207F4C0"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OS Specjalistycznych Straży Granicznej w Lubaniu, </w:t>
      </w:r>
    </w:p>
    <w:p w14:paraId="66454250"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PCC Rokita S.A., </w:t>
      </w:r>
    </w:p>
    <w:p w14:paraId="0A0DEBBB"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P.H. Alfa-Elektro Sp. z o.o.,  </w:t>
      </w:r>
    </w:p>
    <w:p w14:paraId="5319114A" w14:textId="77777777" w:rsidR="00964ADE" w:rsidRPr="002B668A" w:rsidRDefault="00964ADE" w:rsidP="00964ADE">
      <w:pPr>
        <w:pStyle w:val="Tekstpodstawowy2"/>
        <w:numPr>
          <w:ilvl w:val="0"/>
          <w:numId w:val="3"/>
        </w:numPr>
        <w:ind w:left="284" w:hanging="284"/>
        <w:rPr>
          <w:rFonts w:ascii="Calibri" w:hAnsi="Calibri"/>
          <w:i/>
          <w:iCs/>
          <w:sz w:val="12"/>
          <w:szCs w:val="12"/>
          <w:lang w:val="en-US"/>
        </w:rPr>
      </w:pPr>
      <w:r w:rsidRPr="002B668A">
        <w:rPr>
          <w:rFonts w:ascii="Calibri" w:hAnsi="Calibri"/>
          <w:i/>
          <w:iCs/>
          <w:sz w:val="12"/>
          <w:szCs w:val="12"/>
          <w:lang w:val="en-US"/>
        </w:rPr>
        <w:t xml:space="preserve">PerkinElmer Shared Services Sp. z o.o., </w:t>
      </w:r>
    </w:p>
    <w:p w14:paraId="03B9321B"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Perre</w:t>
      </w:r>
      <w:proofErr w:type="spellEnd"/>
      <w:r w:rsidRPr="002B668A">
        <w:rPr>
          <w:rFonts w:ascii="Calibri" w:hAnsi="Calibri"/>
          <w:i/>
          <w:iCs/>
          <w:sz w:val="12"/>
          <w:szCs w:val="12"/>
        </w:rPr>
        <w:t xml:space="preserve"> </w:t>
      </w:r>
      <w:proofErr w:type="spellStart"/>
      <w:r w:rsidRPr="002B668A">
        <w:rPr>
          <w:rFonts w:ascii="Calibri" w:hAnsi="Calibri"/>
          <w:i/>
          <w:iCs/>
          <w:sz w:val="12"/>
          <w:szCs w:val="12"/>
        </w:rPr>
        <w:t>Ren</w:t>
      </w:r>
      <w:r w:rsidRPr="002B668A">
        <w:rPr>
          <w:rFonts w:ascii="Calibri" w:eastAsia="Arial Unicode MS" w:hAnsi="Calibri" w:cs="Arial Unicode MS"/>
          <w:i/>
          <w:iCs/>
          <w:sz w:val="12"/>
          <w:szCs w:val="12"/>
        </w:rPr>
        <w:t>é</w:t>
      </w:r>
      <w:proofErr w:type="spellEnd"/>
      <w:r w:rsidRPr="002B668A">
        <w:rPr>
          <w:rFonts w:ascii="Calibri" w:hAnsi="Calibri"/>
          <w:i/>
          <w:iCs/>
          <w:sz w:val="12"/>
          <w:szCs w:val="12"/>
        </w:rPr>
        <w:t xml:space="preserve"> Sp. z o.o.,</w:t>
      </w:r>
    </w:p>
    <w:p w14:paraId="72C3F0B3" w14:textId="77777777" w:rsidR="00964ADE" w:rsidRPr="002B668A" w:rsidRDefault="00964ADE" w:rsidP="00964ADE">
      <w:pPr>
        <w:pStyle w:val="Tekstpodstawowy2"/>
        <w:numPr>
          <w:ilvl w:val="0"/>
          <w:numId w:val="3"/>
        </w:numPr>
        <w:ind w:left="284" w:hanging="284"/>
        <w:rPr>
          <w:rFonts w:ascii="Calibri" w:hAnsi="Calibri"/>
          <w:i/>
          <w:iCs/>
          <w:sz w:val="12"/>
          <w:szCs w:val="12"/>
          <w:lang w:val="en-US"/>
        </w:rPr>
      </w:pPr>
      <w:r w:rsidRPr="002B668A">
        <w:rPr>
          <w:rFonts w:ascii="Calibri" w:hAnsi="Calibri"/>
          <w:i/>
          <w:iCs/>
          <w:sz w:val="12"/>
          <w:szCs w:val="12"/>
          <w:lang w:val="en-US"/>
        </w:rPr>
        <w:t>Philips Lighting Poland S.A.,</w:t>
      </w:r>
    </w:p>
    <w:p w14:paraId="61F5FA63"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Pepco</w:t>
      </w:r>
      <w:proofErr w:type="spellEnd"/>
      <w:r w:rsidRPr="002B668A">
        <w:rPr>
          <w:rFonts w:ascii="Calibri" w:hAnsi="Calibri"/>
          <w:i/>
          <w:iCs/>
          <w:sz w:val="12"/>
          <w:szCs w:val="12"/>
        </w:rPr>
        <w:t xml:space="preserve"> Poland sp. z o.o.,</w:t>
      </w:r>
    </w:p>
    <w:p w14:paraId="34938F71" w14:textId="77777777" w:rsidR="00964ADE" w:rsidRPr="002B668A" w:rsidRDefault="00964ADE" w:rsidP="00964ADE">
      <w:pPr>
        <w:pStyle w:val="Tekstpodstawowy2"/>
        <w:numPr>
          <w:ilvl w:val="0"/>
          <w:numId w:val="3"/>
        </w:numPr>
        <w:ind w:left="284" w:hanging="284"/>
        <w:rPr>
          <w:rFonts w:ascii="Calibri" w:hAnsi="Calibri"/>
          <w:i/>
          <w:iCs/>
          <w:sz w:val="12"/>
          <w:szCs w:val="12"/>
          <w:lang w:val="en-US"/>
        </w:rPr>
      </w:pPr>
      <w:r w:rsidRPr="002B668A">
        <w:rPr>
          <w:rFonts w:ascii="Calibri" w:hAnsi="Calibri"/>
          <w:i/>
          <w:iCs/>
          <w:sz w:val="12"/>
          <w:szCs w:val="12"/>
          <w:lang w:val="en-US"/>
        </w:rPr>
        <w:t>PERN S.A.,</w:t>
      </w:r>
    </w:p>
    <w:p w14:paraId="1BF2B5F9"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PKN Orlen S.A.,</w:t>
      </w:r>
    </w:p>
    <w:p w14:paraId="493BD5B7" w14:textId="77777777" w:rsidR="00964ADE" w:rsidRPr="002B668A" w:rsidRDefault="00964ADE" w:rsidP="00964ADE">
      <w:pPr>
        <w:pStyle w:val="Tekstpodstawowy2"/>
        <w:numPr>
          <w:ilvl w:val="0"/>
          <w:numId w:val="3"/>
        </w:numPr>
        <w:ind w:left="284" w:hanging="284"/>
        <w:rPr>
          <w:rFonts w:ascii="Calibri" w:hAnsi="Calibri"/>
          <w:i/>
          <w:iCs/>
          <w:sz w:val="12"/>
          <w:szCs w:val="12"/>
          <w:lang w:val="en-US"/>
        </w:rPr>
      </w:pPr>
      <w:r w:rsidRPr="002B668A">
        <w:rPr>
          <w:rFonts w:ascii="Calibri" w:hAnsi="Calibri"/>
          <w:i/>
          <w:iCs/>
          <w:sz w:val="12"/>
          <w:szCs w:val="12"/>
          <w:lang w:val="en-US"/>
        </w:rPr>
        <w:t>PKP CARGO CONNECT Sp. z o.o.,</w:t>
      </w:r>
    </w:p>
    <w:p w14:paraId="1782B988"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PKP Linia Hutnicza Szerokotorowa Sp. z o.o., </w:t>
      </w:r>
    </w:p>
    <w:p w14:paraId="0D14470A"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POCH S.A.,</w:t>
      </w:r>
    </w:p>
    <w:p w14:paraId="5DF5F9B0"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Poland </w:t>
      </w:r>
      <w:proofErr w:type="spellStart"/>
      <w:r w:rsidRPr="002B668A">
        <w:rPr>
          <w:rFonts w:ascii="Calibri" w:hAnsi="Calibri"/>
          <w:i/>
          <w:iCs/>
          <w:sz w:val="12"/>
          <w:szCs w:val="12"/>
        </w:rPr>
        <w:t>Smelting</w:t>
      </w:r>
      <w:proofErr w:type="spellEnd"/>
      <w:r w:rsidRPr="002B668A">
        <w:rPr>
          <w:rFonts w:ascii="Calibri" w:hAnsi="Calibri"/>
          <w:i/>
          <w:iCs/>
          <w:sz w:val="12"/>
          <w:szCs w:val="12"/>
        </w:rPr>
        <w:t xml:space="preserve"> Technologies „POLST” Sp. z o.o.,</w:t>
      </w:r>
    </w:p>
    <w:p w14:paraId="4078B179"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Polargos</w:t>
      </w:r>
      <w:proofErr w:type="spellEnd"/>
      <w:r w:rsidRPr="002B668A">
        <w:rPr>
          <w:rFonts w:ascii="Calibri" w:hAnsi="Calibri"/>
          <w:i/>
          <w:iCs/>
          <w:sz w:val="12"/>
          <w:szCs w:val="12"/>
        </w:rPr>
        <w:t xml:space="preserve"> Sp. z o.o., </w:t>
      </w:r>
    </w:p>
    <w:p w14:paraId="713D554E" w14:textId="77777777" w:rsidR="00964ADE" w:rsidRPr="002B668A" w:rsidRDefault="00964ADE" w:rsidP="00964ADE">
      <w:pPr>
        <w:pStyle w:val="Tekstpodstawowy2"/>
        <w:numPr>
          <w:ilvl w:val="0"/>
          <w:numId w:val="3"/>
        </w:numPr>
        <w:ind w:left="284" w:hanging="284"/>
        <w:rPr>
          <w:rFonts w:ascii="Calibri" w:hAnsi="Calibri"/>
          <w:i/>
          <w:iCs/>
          <w:sz w:val="12"/>
          <w:szCs w:val="12"/>
          <w:lang w:val="en-US"/>
        </w:rPr>
      </w:pPr>
      <w:proofErr w:type="spellStart"/>
      <w:r w:rsidRPr="002B668A">
        <w:rPr>
          <w:rFonts w:ascii="Calibri" w:hAnsi="Calibri"/>
          <w:i/>
          <w:iCs/>
          <w:sz w:val="12"/>
          <w:szCs w:val="12"/>
          <w:lang w:val="en-US"/>
        </w:rPr>
        <w:t>Polcotton</w:t>
      </w:r>
      <w:proofErr w:type="spellEnd"/>
      <w:r w:rsidRPr="002B668A">
        <w:rPr>
          <w:rFonts w:ascii="Calibri" w:hAnsi="Calibri"/>
          <w:i/>
          <w:iCs/>
          <w:sz w:val="12"/>
          <w:szCs w:val="12"/>
          <w:lang w:val="en-US"/>
        </w:rPr>
        <w:t xml:space="preserve"> Sp. z o.o.,</w:t>
      </w:r>
    </w:p>
    <w:p w14:paraId="58FE962F" w14:textId="77777777" w:rsidR="00964ADE" w:rsidRPr="002B668A" w:rsidRDefault="00964ADE" w:rsidP="00964ADE">
      <w:pPr>
        <w:pStyle w:val="Tekstpodstawowy2"/>
        <w:numPr>
          <w:ilvl w:val="0"/>
          <w:numId w:val="3"/>
        </w:numPr>
        <w:ind w:left="284" w:hanging="284"/>
        <w:rPr>
          <w:rFonts w:ascii="Calibri" w:hAnsi="Calibri"/>
          <w:i/>
          <w:iCs/>
          <w:sz w:val="12"/>
          <w:szCs w:val="12"/>
          <w:lang w:val="en-US"/>
        </w:rPr>
      </w:pPr>
      <w:proofErr w:type="spellStart"/>
      <w:r w:rsidRPr="002B668A">
        <w:rPr>
          <w:rFonts w:ascii="Calibri" w:hAnsi="Calibri"/>
          <w:i/>
          <w:iCs/>
          <w:sz w:val="12"/>
          <w:szCs w:val="12"/>
          <w:lang w:val="en-US"/>
        </w:rPr>
        <w:t>Politechnika</w:t>
      </w:r>
      <w:proofErr w:type="spellEnd"/>
      <w:r w:rsidRPr="002B668A">
        <w:rPr>
          <w:rFonts w:ascii="Calibri" w:hAnsi="Calibri"/>
          <w:i/>
          <w:iCs/>
          <w:sz w:val="12"/>
          <w:szCs w:val="12"/>
          <w:lang w:val="en-US"/>
        </w:rPr>
        <w:t xml:space="preserve"> </w:t>
      </w:r>
      <w:proofErr w:type="spellStart"/>
      <w:r w:rsidRPr="002B668A">
        <w:rPr>
          <w:rFonts w:ascii="Calibri" w:hAnsi="Calibri"/>
          <w:i/>
          <w:iCs/>
          <w:sz w:val="12"/>
          <w:szCs w:val="12"/>
          <w:lang w:val="en-US"/>
        </w:rPr>
        <w:t>Łódzka</w:t>
      </w:r>
      <w:proofErr w:type="spellEnd"/>
      <w:r w:rsidRPr="002B668A">
        <w:rPr>
          <w:rFonts w:ascii="Calibri" w:hAnsi="Calibri"/>
          <w:i/>
          <w:iCs/>
          <w:sz w:val="12"/>
          <w:szCs w:val="12"/>
          <w:lang w:val="en-US"/>
        </w:rPr>
        <w:t xml:space="preserve">, </w:t>
      </w:r>
    </w:p>
    <w:p w14:paraId="39D464DD"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Polmlek</w:t>
      </w:r>
      <w:proofErr w:type="spellEnd"/>
      <w:r w:rsidRPr="002B668A">
        <w:rPr>
          <w:rFonts w:ascii="Calibri" w:hAnsi="Calibri"/>
          <w:i/>
          <w:iCs/>
          <w:sz w:val="12"/>
          <w:szCs w:val="12"/>
        </w:rPr>
        <w:t xml:space="preserve"> Sp. z o.o.,</w:t>
      </w:r>
    </w:p>
    <w:p w14:paraId="242E3952" w14:textId="77777777" w:rsidR="00964ADE" w:rsidRPr="002B668A" w:rsidRDefault="00964ADE" w:rsidP="00964ADE">
      <w:pPr>
        <w:pStyle w:val="Tekstpodstawowy2"/>
        <w:numPr>
          <w:ilvl w:val="0"/>
          <w:numId w:val="3"/>
        </w:numPr>
        <w:ind w:left="284" w:hanging="284"/>
        <w:rPr>
          <w:rFonts w:ascii="Calibri" w:hAnsi="Calibri"/>
          <w:i/>
          <w:iCs/>
          <w:sz w:val="12"/>
          <w:szCs w:val="12"/>
          <w:lang w:val="en-US"/>
        </w:rPr>
      </w:pPr>
      <w:r w:rsidRPr="002B668A">
        <w:rPr>
          <w:rFonts w:ascii="Calibri" w:hAnsi="Calibri"/>
          <w:i/>
          <w:iCs/>
          <w:sz w:val="12"/>
          <w:szCs w:val="12"/>
          <w:lang w:val="en-US"/>
        </w:rPr>
        <w:t>Polpharma Biologics S.A.,</w:t>
      </w:r>
    </w:p>
    <w:p w14:paraId="1C59B9C3" w14:textId="77777777" w:rsidR="00964ADE" w:rsidRPr="002B668A" w:rsidRDefault="00964ADE" w:rsidP="00964ADE">
      <w:pPr>
        <w:pStyle w:val="Tekstpodstawowy2"/>
        <w:numPr>
          <w:ilvl w:val="0"/>
          <w:numId w:val="3"/>
        </w:numPr>
        <w:ind w:left="284" w:hanging="284"/>
        <w:rPr>
          <w:rFonts w:ascii="Calibri" w:hAnsi="Calibri"/>
          <w:i/>
          <w:iCs/>
          <w:sz w:val="12"/>
          <w:szCs w:val="12"/>
          <w:lang w:val="en-US"/>
        </w:rPr>
      </w:pPr>
      <w:r w:rsidRPr="002B668A">
        <w:rPr>
          <w:rFonts w:ascii="Calibri" w:hAnsi="Calibri"/>
          <w:i/>
          <w:iCs/>
          <w:sz w:val="12"/>
          <w:szCs w:val="12"/>
          <w:lang w:val="en-US"/>
        </w:rPr>
        <w:t xml:space="preserve">Polska Agencja </w:t>
      </w:r>
      <w:proofErr w:type="spellStart"/>
      <w:r w:rsidRPr="002B668A">
        <w:rPr>
          <w:rFonts w:ascii="Calibri" w:hAnsi="Calibri"/>
          <w:i/>
          <w:iCs/>
          <w:sz w:val="12"/>
          <w:szCs w:val="12"/>
          <w:lang w:val="en-US"/>
        </w:rPr>
        <w:t>Żeglugi</w:t>
      </w:r>
      <w:proofErr w:type="spellEnd"/>
      <w:r w:rsidRPr="002B668A">
        <w:rPr>
          <w:rFonts w:ascii="Calibri" w:hAnsi="Calibri"/>
          <w:i/>
          <w:iCs/>
          <w:sz w:val="12"/>
          <w:szCs w:val="12"/>
          <w:lang w:val="en-US"/>
        </w:rPr>
        <w:t xml:space="preserve"> </w:t>
      </w:r>
      <w:proofErr w:type="spellStart"/>
      <w:r w:rsidRPr="002B668A">
        <w:rPr>
          <w:rFonts w:ascii="Calibri" w:hAnsi="Calibri"/>
          <w:i/>
          <w:iCs/>
          <w:sz w:val="12"/>
          <w:szCs w:val="12"/>
          <w:lang w:val="en-US"/>
        </w:rPr>
        <w:t>Powietrznej</w:t>
      </w:r>
      <w:proofErr w:type="spellEnd"/>
      <w:r w:rsidRPr="002B668A">
        <w:rPr>
          <w:rFonts w:ascii="Calibri" w:hAnsi="Calibri"/>
          <w:i/>
          <w:iCs/>
          <w:sz w:val="12"/>
          <w:szCs w:val="12"/>
          <w:lang w:val="en-US"/>
        </w:rPr>
        <w:t>,</w:t>
      </w:r>
    </w:p>
    <w:p w14:paraId="39381F71"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Polska Spółka Gazownictwa sp. z o.o.,</w:t>
      </w:r>
    </w:p>
    <w:p w14:paraId="391B1555"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PORTA KMI Poland Sp. z o.o.,</w:t>
      </w:r>
    </w:p>
    <w:p w14:paraId="5F0E2B34"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POZ-BRUK Sp. z o.o. Sp. J. </w:t>
      </w:r>
    </w:p>
    <w:p w14:paraId="3D9C551D"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Przemysłowe Centrum Optyki S.A., </w:t>
      </w:r>
    </w:p>
    <w:p w14:paraId="317A109A"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PMO  „KOMEX” Sp. z o.o., </w:t>
      </w:r>
    </w:p>
    <w:p w14:paraId="32DBC055"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PP „Porty Lotnicze”, </w:t>
      </w:r>
    </w:p>
    <w:p w14:paraId="336E554C"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PFLEIDERER GRAJEWO S.A., </w:t>
      </w:r>
    </w:p>
    <w:p w14:paraId="2ACB04F9"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PFLEIDERER PROSPAN S.A.,</w:t>
      </w:r>
    </w:p>
    <w:p w14:paraId="498A9F6B"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PIT-RADWAR S.A., </w:t>
      </w:r>
    </w:p>
    <w:p w14:paraId="6612B957" w14:textId="77777777" w:rsidR="00964ADE" w:rsidRPr="00967580"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RADMOR S.A.,</w:t>
      </w:r>
      <w:r w:rsidRPr="00967580">
        <w:t xml:space="preserve"> </w:t>
      </w:r>
    </w:p>
    <w:p w14:paraId="775D26E7"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967580">
        <w:rPr>
          <w:rFonts w:ascii="Calibri" w:hAnsi="Calibri"/>
          <w:i/>
          <w:iCs/>
          <w:sz w:val="12"/>
          <w:szCs w:val="12"/>
        </w:rPr>
        <w:t>Randstad</w:t>
      </w:r>
      <w:proofErr w:type="spellEnd"/>
      <w:r w:rsidRPr="00967580">
        <w:rPr>
          <w:rFonts w:ascii="Calibri" w:hAnsi="Calibri"/>
          <w:i/>
          <w:iCs/>
          <w:sz w:val="12"/>
          <w:szCs w:val="12"/>
        </w:rPr>
        <w:t xml:space="preserve"> Polska Sp. z o.o.</w:t>
      </w:r>
    </w:p>
    <w:p w14:paraId="4BAA6620"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REJS Sp. z o.o., </w:t>
      </w:r>
    </w:p>
    <w:p w14:paraId="631CBD5A"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Rhenus</w:t>
      </w:r>
      <w:proofErr w:type="spellEnd"/>
      <w:r w:rsidRPr="002B668A">
        <w:rPr>
          <w:rFonts w:ascii="Calibri" w:hAnsi="Calibri"/>
          <w:i/>
          <w:iCs/>
          <w:sz w:val="12"/>
          <w:szCs w:val="12"/>
        </w:rPr>
        <w:t xml:space="preserve"> Logistics S.A., </w:t>
      </w:r>
    </w:p>
    <w:p w14:paraId="60991CD4"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Remontowa </w:t>
      </w:r>
      <w:proofErr w:type="spellStart"/>
      <w:r w:rsidRPr="002B668A">
        <w:rPr>
          <w:rFonts w:ascii="Calibri" w:hAnsi="Calibri"/>
          <w:i/>
          <w:iCs/>
          <w:sz w:val="12"/>
          <w:szCs w:val="12"/>
        </w:rPr>
        <w:t>Hydraulic</w:t>
      </w:r>
      <w:proofErr w:type="spellEnd"/>
      <w:r w:rsidRPr="002B668A">
        <w:rPr>
          <w:rFonts w:ascii="Calibri" w:hAnsi="Calibri"/>
          <w:i/>
          <w:iCs/>
          <w:sz w:val="12"/>
          <w:szCs w:val="12"/>
        </w:rPr>
        <w:t xml:space="preserve"> Systems Sp. z o.o.,</w:t>
      </w:r>
    </w:p>
    <w:p w14:paraId="6CF3E9DF"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Robert Bosch Sp. z o.o., </w:t>
      </w:r>
    </w:p>
    <w:p w14:paraId="64600FB0"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Ronal</w:t>
      </w:r>
      <w:proofErr w:type="spellEnd"/>
      <w:r w:rsidRPr="002B668A">
        <w:rPr>
          <w:rFonts w:ascii="Calibri" w:hAnsi="Calibri"/>
          <w:i/>
          <w:iCs/>
          <w:sz w:val="12"/>
          <w:szCs w:val="12"/>
        </w:rPr>
        <w:t xml:space="preserve"> Polska Sp. z o.o., </w:t>
      </w:r>
    </w:p>
    <w:p w14:paraId="5446C08F"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Ryłko Sp. z o.o.,</w:t>
      </w:r>
    </w:p>
    <w:p w14:paraId="3955FDD3"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Rzeszowskie Zakłady Drobiarskie Res-</w:t>
      </w:r>
      <w:proofErr w:type="spellStart"/>
      <w:r w:rsidRPr="002B668A">
        <w:rPr>
          <w:rFonts w:ascii="Calibri" w:hAnsi="Calibri"/>
          <w:i/>
          <w:iCs/>
          <w:sz w:val="12"/>
          <w:szCs w:val="12"/>
        </w:rPr>
        <w:t>Drob</w:t>
      </w:r>
      <w:proofErr w:type="spellEnd"/>
      <w:r w:rsidRPr="002B668A">
        <w:rPr>
          <w:rFonts w:ascii="Calibri" w:hAnsi="Calibri"/>
          <w:i/>
          <w:iCs/>
          <w:sz w:val="12"/>
          <w:szCs w:val="12"/>
        </w:rPr>
        <w:t xml:space="preserve"> Sp. z o.o., </w:t>
      </w:r>
    </w:p>
    <w:p w14:paraId="32F75342" w14:textId="77777777" w:rsidR="00964ADE" w:rsidRPr="002B668A" w:rsidRDefault="00964ADE" w:rsidP="00964ADE">
      <w:pPr>
        <w:pStyle w:val="Tekstpodstawowy2"/>
        <w:numPr>
          <w:ilvl w:val="0"/>
          <w:numId w:val="3"/>
        </w:numPr>
        <w:ind w:left="284" w:hanging="284"/>
        <w:rPr>
          <w:rFonts w:ascii="Calibri" w:hAnsi="Calibri"/>
          <w:i/>
          <w:iCs/>
          <w:sz w:val="12"/>
          <w:szCs w:val="12"/>
          <w:lang w:val="en-US"/>
        </w:rPr>
      </w:pPr>
      <w:r w:rsidRPr="002B668A">
        <w:rPr>
          <w:rFonts w:ascii="Calibri" w:hAnsi="Calibri"/>
          <w:i/>
          <w:iCs/>
          <w:sz w:val="12"/>
          <w:szCs w:val="12"/>
          <w:lang w:val="en-US"/>
        </w:rPr>
        <w:t>Saint-Gobain Construction Products Polska Sp. z o.o.,</w:t>
      </w:r>
    </w:p>
    <w:p w14:paraId="5541C904"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Saint-Gobain HPM Polska Sp. z o.o.,</w:t>
      </w:r>
    </w:p>
    <w:p w14:paraId="57C98794"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SaMASZ</w:t>
      </w:r>
      <w:proofErr w:type="spellEnd"/>
      <w:r w:rsidRPr="002B668A">
        <w:rPr>
          <w:rFonts w:ascii="Calibri" w:hAnsi="Calibri"/>
          <w:i/>
          <w:iCs/>
          <w:sz w:val="12"/>
          <w:szCs w:val="12"/>
        </w:rPr>
        <w:t xml:space="preserve"> Sp. z o.o., </w:t>
      </w:r>
    </w:p>
    <w:p w14:paraId="69630C89"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Sanitec Koło Sp. z o.o.,</w:t>
      </w:r>
    </w:p>
    <w:p w14:paraId="17E4C075" w14:textId="77777777" w:rsidR="00964ADE" w:rsidRPr="002B668A" w:rsidRDefault="00964ADE" w:rsidP="00964ADE">
      <w:pPr>
        <w:pStyle w:val="Tekstpodstawowy2"/>
        <w:numPr>
          <w:ilvl w:val="0"/>
          <w:numId w:val="3"/>
        </w:numPr>
        <w:ind w:left="284" w:hanging="284"/>
        <w:rPr>
          <w:rFonts w:ascii="Calibri" w:hAnsi="Calibri"/>
          <w:i/>
          <w:iCs/>
          <w:sz w:val="12"/>
          <w:szCs w:val="12"/>
          <w:lang w:val="en-US"/>
        </w:rPr>
      </w:pPr>
      <w:proofErr w:type="spellStart"/>
      <w:r w:rsidRPr="002B668A">
        <w:rPr>
          <w:rFonts w:ascii="Calibri" w:hAnsi="Calibri"/>
          <w:i/>
          <w:iCs/>
          <w:sz w:val="12"/>
          <w:szCs w:val="12"/>
          <w:lang w:val="en-US"/>
        </w:rPr>
        <w:t>Schattdecor</w:t>
      </w:r>
      <w:proofErr w:type="spellEnd"/>
      <w:r w:rsidRPr="002B668A">
        <w:rPr>
          <w:rFonts w:ascii="Calibri" w:hAnsi="Calibri"/>
          <w:i/>
          <w:iCs/>
          <w:sz w:val="12"/>
          <w:szCs w:val="12"/>
          <w:lang w:val="en-US"/>
        </w:rPr>
        <w:t xml:space="preserve"> Sp. z o.o.,</w:t>
      </w:r>
    </w:p>
    <w:p w14:paraId="3DB8166E" w14:textId="77777777" w:rsidR="00964ADE" w:rsidRPr="002B668A" w:rsidRDefault="00964ADE" w:rsidP="00964ADE">
      <w:pPr>
        <w:pStyle w:val="Tekstpodstawowy2"/>
        <w:numPr>
          <w:ilvl w:val="0"/>
          <w:numId w:val="3"/>
        </w:numPr>
        <w:ind w:left="284" w:hanging="284"/>
        <w:rPr>
          <w:rFonts w:ascii="Calibri" w:hAnsi="Calibri"/>
          <w:i/>
          <w:iCs/>
          <w:sz w:val="12"/>
          <w:szCs w:val="12"/>
          <w:lang w:val="en-US"/>
        </w:rPr>
      </w:pPr>
      <w:r w:rsidRPr="002B668A">
        <w:rPr>
          <w:rFonts w:ascii="Calibri" w:hAnsi="Calibri"/>
          <w:i/>
          <w:iCs/>
          <w:sz w:val="12"/>
          <w:szCs w:val="12"/>
          <w:lang w:val="en-US"/>
        </w:rPr>
        <w:t>Schneider Electric Transformers Poland Sp. z o.o.,</w:t>
      </w:r>
    </w:p>
    <w:p w14:paraId="5A415034"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Sempertrans</w:t>
      </w:r>
      <w:proofErr w:type="spellEnd"/>
      <w:r w:rsidRPr="002B668A">
        <w:rPr>
          <w:rFonts w:ascii="Calibri" w:hAnsi="Calibri"/>
          <w:i/>
          <w:iCs/>
          <w:sz w:val="12"/>
          <w:szCs w:val="12"/>
        </w:rPr>
        <w:t xml:space="preserve"> Bełchatów Sp. z o.o., </w:t>
      </w:r>
    </w:p>
    <w:p w14:paraId="16AEB75B"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Siemens Sp. z o.o.,</w:t>
      </w:r>
    </w:p>
    <w:p w14:paraId="47BCD714"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Skandius</w:t>
      </w:r>
      <w:proofErr w:type="spellEnd"/>
      <w:r w:rsidRPr="002B668A">
        <w:rPr>
          <w:rFonts w:ascii="Calibri" w:hAnsi="Calibri"/>
          <w:i/>
          <w:iCs/>
          <w:sz w:val="12"/>
          <w:szCs w:val="12"/>
        </w:rPr>
        <w:t xml:space="preserve"> Sp. z o.o.,</w:t>
      </w:r>
    </w:p>
    <w:p w14:paraId="3293FCDF" w14:textId="77777777" w:rsidR="00964ADE" w:rsidRPr="002B668A" w:rsidRDefault="00964ADE" w:rsidP="00964ADE">
      <w:pPr>
        <w:pStyle w:val="Tekstpodstawowy2"/>
        <w:numPr>
          <w:ilvl w:val="0"/>
          <w:numId w:val="3"/>
        </w:numPr>
        <w:ind w:left="284" w:hanging="284"/>
        <w:rPr>
          <w:rFonts w:ascii="Calibri" w:hAnsi="Calibri"/>
          <w:i/>
          <w:iCs/>
          <w:sz w:val="12"/>
          <w:szCs w:val="12"/>
          <w:lang w:val="en-US"/>
        </w:rPr>
      </w:pPr>
      <w:r w:rsidRPr="002B668A">
        <w:rPr>
          <w:rFonts w:ascii="Calibri" w:hAnsi="Calibri"/>
          <w:i/>
          <w:iCs/>
          <w:sz w:val="12"/>
          <w:szCs w:val="12"/>
          <w:lang w:val="en-US"/>
        </w:rPr>
        <w:t xml:space="preserve">Solaris </w:t>
      </w:r>
      <w:proofErr w:type="spellStart"/>
      <w:r w:rsidRPr="002B668A">
        <w:rPr>
          <w:rFonts w:ascii="Calibri" w:hAnsi="Calibri"/>
          <w:i/>
          <w:iCs/>
          <w:sz w:val="12"/>
          <w:szCs w:val="12"/>
          <w:lang w:val="en-US"/>
        </w:rPr>
        <w:t>Bus&amp;Coach</w:t>
      </w:r>
      <w:proofErr w:type="spellEnd"/>
      <w:r w:rsidRPr="002B668A">
        <w:rPr>
          <w:rFonts w:ascii="Calibri" w:hAnsi="Calibri"/>
          <w:i/>
          <w:iCs/>
          <w:sz w:val="12"/>
          <w:szCs w:val="12"/>
          <w:lang w:val="en-US"/>
        </w:rPr>
        <w:t xml:space="preserve"> sp. z o.o.,</w:t>
      </w:r>
    </w:p>
    <w:p w14:paraId="7258D259" w14:textId="77777777" w:rsidR="00964ADE" w:rsidRPr="002B668A" w:rsidRDefault="00964ADE" w:rsidP="00964ADE">
      <w:pPr>
        <w:pStyle w:val="Tekstpodstawowy2"/>
        <w:numPr>
          <w:ilvl w:val="0"/>
          <w:numId w:val="3"/>
        </w:numPr>
        <w:ind w:left="284" w:hanging="284"/>
        <w:rPr>
          <w:rFonts w:ascii="Calibri" w:hAnsi="Calibri"/>
          <w:i/>
          <w:iCs/>
          <w:sz w:val="12"/>
          <w:szCs w:val="12"/>
          <w:lang w:val="en-US"/>
        </w:rPr>
      </w:pPr>
      <w:r w:rsidRPr="002B668A">
        <w:rPr>
          <w:rFonts w:ascii="Calibri" w:hAnsi="Calibri"/>
          <w:i/>
          <w:iCs/>
          <w:sz w:val="12"/>
          <w:szCs w:val="12"/>
          <w:lang w:val="en-US"/>
        </w:rPr>
        <w:t>Solid Logistics Sp. z o.o.,</w:t>
      </w:r>
    </w:p>
    <w:p w14:paraId="548A8A48" w14:textId="77777777" w:rsidR="00964ADE" w:rsidRDefault="00964ADE" w:rsidP="00964ADE">
      <w:pPr>
        <w:pStyle w:val="Tekstpodstawowy2"/>
        <w:numPr>
          <w:ilvl w:val="0"/>
          <w:numId w:val="3"/>
        </w:numPr>
        <w:ind w:left="284" w:hanging="284"/>
        <w:rPr>
          <w:rFonts w:ascii="Calibri" w:hAnsi="Calibri"/>
          <w:i/>
          <w:iCs/>
          <w:sz w:val="12"/>
          <w:szCs w:val="12"/>
          <w:lang w:val="en-US"/>
        </w:rPr>
      </w:pPr>
      <w:r w:rsidRPr="002B668A">
        <w:rPr>
          <w:rFonts w:ascii="Calibri" w:hAnsi="Calibri"/>
          <w:i/>
          <w:iCs/>
          <w:sz w:val="12"/>
          <w:szCs w:val="12"/>
          <w:lang w:val="en-US"/>
        </w:rPr>
        <w:t>SP Medical Sp. z o.o.,</w:t>
      </w:r>
    </w:p>
    <w:p w14:paraId="61E7C000" w14:textId="77777777" w:rsidR="00964ADE" w:rsidRPr="00415DFC" w:rsidRDefault="00964ADE" w:rsidP="00964ADE">
      <w:pPr>
        <w:pStyle w:val="Tekstpodstawowy2"/>
        <w:numPr>
          <w:ilvl w:val="0"/>
          <w:numId w:val="3"/>
        </w:numPr>
        <w:ind w:left="284" w:hanging="284"/>
        <w:rPr>
          <w:rFonts w:ascii="Calibri" w:hAnsi="Calibri"/>
          <w:i/>
          <w:iCs/>
          <w:sz w:val="12"/>
          <w:szCs w:val="12"/>
        </w:rPr>
      </w:pPr>
      <w:proofErr w:type="spellStart"/>
      <w:r w:rsidRPr="00415DFC">
        <w:rPr>
          <w:rFonts w:ascii="Calibri" w:hAnsi="Calibri"/>
          <w:i/>
          <w:iCs/>
          <w:sz w:val="12"/>
          <w:szCs w:val="12"/>
        </w:rPr>
        <w:t>Sped</w:t>
      </w:r>
      <w:proofErr w:type="spellEnd"/>
      <w:r w:rsidRPr="00415DFC">
        <w:rPr>
          <w:rFonts w:ascii="Calibri" w:hAnsi="Calibri"/>
          <w:i/>
          <w:iCs/>
          <w:sz w:val="12"/>
          <w:szCs w:val="12"/>
        </w:rPr>
        <w:t xml:space="preserve">-Trans Ząbki Sp. z o.o., </w:t>
      </w:r>
    </w:p>
    <w:p w14:paraId="12BDA3A8"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Spedimex</w:t>
      </w:r>
      <w:proofErr w:type="spellEnd"/>
      <w:r w:rsidRPr="002B668A">
        <w:rPr>
          <w:rFonts w:ascii="Calibri" w:hAnsi="Calibri"/>
          <w:i/>
          <w:iCs/>
          <w:sz w:val="12"/>
          <w:szCs w:val="12"/>
        </w:rPr>
        <w:t xml:space="preserve"> Sp. z o.o., </w:t>
      </w:r>
    </w:p>
    <w:p w14:paraId="103C2DD7"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STOMIL S.A.,</w:t>
      </w:r>
    </w:p>
    <w:p w14:paraId="6FB7415B" w14:textId="77777777" w:rsidR="00964ADE" w:rsidRPr="002B668A" w:rsidRDefault="00964ADE" w:rsidP="00964ADE">
      <w:pPr>
        <w:pStyle w:val="Tekstpodstawowy2"/>
        <w:numPr>
          <w:ilvl w:val="0"/>
          <w:numId w:val="3"/>
        </w:numPr>
        <w:ind w:left="284" w:hanging="284"/>
        <w:rPr>
          <w:rFonts w:ascii="Calibri" w:hAnsi="Calibri"/>
          <w:i/>
          <w:iCs/>
          <w:sz w:val="12"/>
          <w:szCs w:val="12"/>
          <w:lang w:val="nb-NO"/>
        </w:rPr>
      </w:pPr>
      <w:r w:rsidRPr="002B668A">
        <w:rPr>
          <w:rFonts w:ascii="Calibri" w:hAnsi="Calibri"/>
          <w:i/>
          <w:iCs/>
          <w:sz w:val="12"/>
          <w:szCs w:val="12"/>
          <w:lang w:val="nb-NO"/>
        </w:rPr>
        <w:t>Stora Enso Poland S.A.,</w:t>
      </w:r>
    </w:p>
    <w:p w14:paraId="64533F5C"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Südzucker</w:t>
      </w:r>
      <w:proofErr w:type="spellEnd"/>
      <w:r w:rsidRPr="002B668A">
        <w:rPr>
          <w:rFonts w:ascii="Calibri" w:hAnsi="Calibri"/>
          <w:i/>
          <w:iCs/>
          <w:sz w:val="12"/>
          <w:szCs w:val="12"/>
        </w:rPr>
        <w:t xml:space="preserve"> Polska S.A.,</w:t>
      </w:r>
    </w:p>
    <w:p w14:paraId="68B29DA3"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Sünkel</w:t>
      </w:r>
      <w:proofErr w:type="spellEnd"/>
      <w:r w:rsidRPr="002B668A">
        <w:rPr>
          <w:rFonts w:ascii="Calibri" w:hAnsi="Calibri"/>
          <w:i/>
          <w:iCs/>
          <w:sz w:val="12"/>
          <w:szCs w:val="12"/>
        </w:rPr>
        <w:t xml:space="preserve"> Śruby Sp. z o.o.,</w:t>
      </w:r>
    </w:p>
    <w:p w14:paraId="275661AA"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SUN GARDEN POLSKA Sp. z o.o. sp.k.,</w:t>
      </w:r>
    </w:p>
    <w:p w14:paraId="37ED7C5E"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Świecie Recykling Sp. z o.o.,  </w:t>
      </w:r>
    </w:p>
    <w:p w14:paraId="2CC8F22C" w14:textId="77777777" w:rsidR="00964ADE" w:rsidRPr="002B668A" w:rsidRDefault="00964ADE" w:rsidP="00964ADE">
      <w:pPr>
        <w:pStyle w:val="Tekstpodstawowy2"/>
        <w:numPr>
          <w:ilvl w:val="0"/>
          <w:numId w:val="3"/>
        </w:numPr>
        <w:ind w:left="284" w:hanging="284"/>
        <w:rPr>
          <w:rFonts w:ascii="Calibri" w:hAnsi="Calibri"/>
          <w:i/>
          <w:iCs/>
          <w:sz w:val="12"/>
          <w:szCs w:val="12"/>
          <w:lang w:val="nb-NO"/>
        </w:rPr>
      </w:pPr>
      <w:r w:rsidRPr="002B668A">
        <w:rPr>
          <w:rFonts w:ascii="Calibri" w:hAnsi="Calibri"/>
          <w:i/>
          <w:iCs/>
          <w:sz w:val="12"/>
          <w:szCs w:val="12"/>
          <w:lang w:val="nb-NO"/>
        </w:rPr>
        <w:t>Tedrive Poland Sp. z o.o.,</w:t>
      </w:r>
    </w:p>
    <w:p w14:paraId="33FF5B86"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TEMPO TP Sp. z o.o. Sp.k.,</w:t>
      </w:r>
    </w:p>
    <w:p w14:paraId="6666FFD7"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Thegra</w:t>
      </w:r>
      <w:proofErr w:type="spellEnd"/>
      <w:r w:rsidRPr="002B668A">
        <w:rPr>
          <w:rFonts w:ascii="Calibri" w:hAnsi="Calibri"/>
          <w:i/>
          <w:iCs/>
          <w:sz w:val="12"/>
          <w:szCs w:val="12"/>
        </w:rPr>
        <w:t xml:space="preserve"> Poland  Sp. z o.o.,</w:t>
      </w:r>
    </w:p>
    <w:p w14:paraId="1871C4FB"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TI Poland Sp. z o.o.,</w:t>
      </w:r>
    </w:p>
    <w:p w14:paraId="5F9E9DE9"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TOTAL Polska Sp. z o.o.,</w:t>
      </w:r>
    </w:p>
    <w:p w14:paraId="631CCD7B"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TotalEnergies</w:t>
      </w:r>
      <w:proofErr w:type="spellEnd"/>
      <w:r w:rsidRPr="002B668A">
        <w:rPr>
          <w:rFonts w:ascii="Calibri" w:hAnsi="Calibri"/>
          <w:i/>
          <w:iCs/>
          <w:sz w:val="12"/>
          <w:szCs w:val="12"/>
        </w:rPr>
        <w:t xml:space="preserve"> Marketing Polska Sp. z o.o., </w:t>
      </w:r>
    </w:p>
    <w:p w14:paraId="6303DFB8"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TOYA S.A.,</w:t>
      </w:r>
    </w:p>
    <w:p w14:paraId="26AA6F3C"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Toyota </w:t>
      </w:r>
      <w:proofErr w:type="spellStart"/>
      <w:r w:rsidRPr="002B668A">
        <w:rPr>
          <w:rFonts w:ascii="Calibri" w:hAnsi="Calibri"/>
          <w:i/>
          <w:iCs/>
          <w:sz w:val="12"/>
          <w:szCs w:val="12"/>
        </w:rPr>
        <w:t>Tsusho</w:t>
      </w:r>
      <w:proofErr w:type="spellEnd"/>
      <w:r w:rsidRPr="002B668A">
        <w:rPr>
          <w:rFonts w:ascii="Calibri" w:hAnsi="Calibri"/>
          <w:i/>
          <w:iCs/>
          <w:sz w:val="12"/>
          <w:szCs w:val="12"/>
        </w:rPr>
        <w:t xml:space="preserve"> Europe S.A., </w:t>
      </w:r>
    </w:p>
    <w:p w14:paraId="737A1F05" w14:textId="77777777" w:rsidR="00964ADE" w:rsidRPr="002B668A" w:rsidRDefault="00964ADE" w:rsidP="00964ADE">
      <w:pPr>
        <w:pStyle w:val="Tekstpodstawowy2"/>
        <w:numPr>
          <w:ilvl w:val="0"/>
          <w:numId w:val="3"/>
        </w:numPr>
        <w:ind w:left="284" w:hanging="284"/>
        <w:rPr>
          <w:rFonts w:ascii="Calibri" w:hAnsi="Calibri"/>
          <w:i/>
          <w:iCs/>
          <w:sz w:val="12"/>
          <w:szCs w:val="12"/>
          <w:lang w:val="en-US"/>
        </w:rPr>
      </w:pPr>
      <w:r w:rsidRPr="002B668A">
        <w:rPr>
          <w:rFonts w:ascii="Calibri" w:hAnsi="Calibri"/>
          <w:i/>
          <w:iCs/>
          <w:sz w:val="12"/>
          <w:szCs w:val="12"/>
          <w:lang w:val="en-US"/>
        </w:rPr>
        <w:t>TPV Displays Sp. z o.o.,</w:t>
      </w:r>
    </w:p>
    <w:p w14:paraId="2F04F4EF"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Tramwaje Warszawskie Sp. z o.o.,</w:t>
      </w:r>
    </w:p>
    <w:p w14:paraId="6C3540E0"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Transcargo</w:t>
      </w:r>
      <w:proofErr w:type="spellEnd"/>
      <w:r w:rsidRPr="002B668A">
        <w:rPr>
          <w:rFonts w:ascii="Calibri" w:hAnsi="Calibri"/>
          <w:i/>
          <w:iCs/>
          <w:sz w:val="12"/>
          <w:szCs w:val="12"/>
        </w:rPr>
        <w:t xml:space="preserve"> sp. z o.o.,</w:t>
      </w:r>
    </w:p>
    <w:p w14:paraId="5206B93A"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TRW Polska Sp. z o.o.,</w:t>
      </w:r>
    </w:p>
    <w:p w14:paraId="66FCB69E"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TUiR</w:t>
      </w:r>
      <w:proofErr w:type="spellEnd"/>
      <w:r w:rsidRPr="002B668A">
        <w:rPr>
          <w:rFonts w:ascii="Calibri" w:hAnsi="Calibri"/>
          <w:i/>
          <w:iCs/>
          <w:sz w:val="12"/>
          <w:szCs w:val="12"/>
        </w:rPr>
        <w:t xml:space="preserve"> Warta S.A.,</w:t>
      </w:r>
    </w:p>
    <w:p w14:paraId="07F6AF5B"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TUnŻ</w:t>
      </w:r>
      <w:proofErr w:type="spellEnd"/>
      <w:r w:rsidRPr="002B668A">
        <w:rPr>
          <w:rFonts w:ascii="Calibri" w:hAnsi="Calibri"/>
          <w:i/>
          <w:iCs/>
          <w:sz w:val="12"/>
          <w:szCs w:val="12"/>
        </w:rPr>
        <w:t xml:space="preserve"> Warta S.A., </w:t>
      </w:r>
    </w:p>
    <w:p w14:paraId="1DB1F560"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TZMO S.A.,</w:t>
      </w:r>
    </w:p>
    <w:p w14:paraId="4F1F2A02"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UNIFEEDER A/S S.A. Oddział w Polsce, </w:t>
      </w:r>
    </w:p>
    <w:p w14:paraId="799B6929"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Valvex</w:t>
      </w:r>
      <w:proofErr w:type="spellEnd"/>
      <w:r w:rsidRPr="002B668A">
        <w:rPr>
          <w:rFonts w:ascii="Calibri" w:hAnsi="Calibri"/>
          <w:i/>
          <w:iCs/>
          <w:sz w:val="12"/>
          <w:szCs w:val="12"/>
        </w:rPr>
        <w:t xml:space="preserve"> S.A.,</w:t>
      </w:r>
    </w:p>
    <w:p w14:paraId="5A1E5350"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Vesuvius</w:t>
      </w:r>
      <w:proofErr w:type="spellEnd"/>
      <w:r w:rsidRPr="002B668A">
        <w:rPr>
          <w:rFonts w:ascii="Calibri" w:hAnsi="Calibri"/>
          <w:i/>
          <w:iCs/>
          <w:sz w:val="12"/>
          <w:szCs w:val="12"/>
        </w:rPr>
        <w:t xml:space="preserve"> Poland Sp. z o.o.</w:t>
      </w:r>
    </w:p>
    <w:p w14:paraId="586F02FF"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Vetro Sp. z o.o.,</w:t>
      </w:r>
    </w:p>
    <w:p w14:paraId="35D2CFCC" w14:textId="77777777" w:rsidR="00964ADE" w:rsidRPr="002B668A" w:rsidRDefault="00964ADE" w:rsidP="00964ADE">
      <w:pPr>
        <w:pStyle w:val="Tekstpodstawowy2"/>
        <w:numPr>
          <w:ilvl w:val="0"/>
          <w:numId w:val="3"/>
        </w:numPr>
        <w:ind w:left="284" w:hanging="284"/>
        <w:rPr>
          <w:rFonts w:ascii="Calibri" w:hAnsi="Calibri"/>
          <w:i/>
          <w:iCs/>
          <w:sz w:val="12"/>
          <w:szCs w:val="12"/>
          <w:lang w:val="en-US"/>
        </w:rPr>
      </w:pPr>
      <w:r w:rsidRPr="002B668A">
        <w:rPr>
          <w:rFonts w:ascii="Calibri" w:hAnsi="Calibri"/>
          <w:i/>
          <w:iCs/>
          <w:sz w:val="12"/>
          <w:szCs w:val="12"/>
          <w:lang w:val="en-US"/>
        </w:rPr>
        <w:t xml:space="preserve">VGL Group Sp. z o.o., </w:t>
      </w:r>
    </w:p>
    <w:p w14:paraId="737A92CF"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VOLVO Polska Sp. z o.o.,</w:t>
      </w:r>
    </w:p>
    <w:p w14:paraId="405EF6E6"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WAMA AB,</w:t>
      </w:r>
    </w:p>
    <w:p w14:paraId="1632BE62"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WEN s.c.,</w:t>
      </w:r>
    </w:p>
    <w:p w14:paraId="33BE6D80" w14:textId="77777777" w:rsidR="00964ADE" w:rsidRPr="002B668A" w:rsidRDefault="00964ADE" w:rsidP="00964ADE">
      <w:pPr>
        <w:pStyle w:val="Tekstpodstawowy2"/>
        <w:numPr>
          <w:ilvl w:val="0"/>
          <w:numId w:val="3"/>
        </w:numPr>
        <w:ind w:left="284" w:hanging="284"/>
        <w:rPr>
          <w:rFonts w:ascii="Calibri" w:hAnsi="Calibri"/>
          <w:i/>
          <w:iCs/>
          <w:sz w:val="12"/>
          <w:szCs w:val="12"/>
          <w:lang w:val="nb-NO"/>
        </w:rPr>
      </w:pPr>
      <w:r w:rsidRPr="002B668A">
        <w:rPr>
          <w:rFonts w:ascii="Calibri" w:hAnsi="Calibri"/>
          <w:i/>
          <w:iCs/>
          <w:sz w:val="12"/>
          <w:szCs w:val="12"/>
          <w:lang w:val="nb-NO"/>
        </w:rPr>
        <w:t xml:space="preserve">Werner Kenkel Sp. z o.o., </w:t>
      </w:r>
    </w:p>
    <w:p w14:paraId="2B7B8E4F"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Winterhalter</w:t>
      </w:r>
      <w:proofErr w:type="spellEnd"/>
      <w:r w:rsidRPr="002B668A">
        <w:rPr>
          <w:rFonts w:ascii="Calibri" w:hAnsi="Calibri"/>
          <w:i/>
          <w:iCs/>
          <w:sz w:val="12"/>
          <w:szCs w:val="12"/>
        </w:rPr>
        <w:t xml:space="preserve"> Gastronom Polska Sp. z o.o.,  </w:t>
      </w:r>
    </w:p>
    <w:p w14:paraId="3E0F3920" w14:textId="77777777" w:rsidR="00964ADE" w:rsidRPr="002B668A" w:rsidRDefault="00964ADE" w:rsidP="00964ADE">
      <w:pPr>
        <w:pStyle w:val="Tekstpodstawowy2"/>
        <w:numPr>
          <w:ilvl w:val="0"/>
          <w:numId w:val="3"/>
        </w:numPr>
        <w:ind w:left="284" w:hanging="284"/>
        <w:rPr>
          <w:rFonts w:ascii="Calibri" w:hAnsi="Calibri"/>
          <w:i/>
          <w:iCs/>
          <w:sz w:val="12"/>
          <w:szCs w:val="12"/>
          <w:lang w:val="en-US"/>
        </w:rPr>
      </w:pPr>
      <w:r w:rsidRPr="002B668A">
        <w:rPr>
          <w:rFonts w:ascii="Calibri" w:hAnsi="Calibri"/>
          <w:i/>
          <w:iCs/>
          <w:sz w:val="12"/>
          <w:szCs w:val="12"/>
          <w:lang w:val="en-US"/>
        </w:rPr>
        <w:t xml:space="preserve">Wood-Mizer Industries Sp. z o.o., </w:t>
      </w:r>
    </w:p>
    <w:p w14:paraId="690F64F4"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Wrigley Poland Sp. z o.o., </w:t>
      </w:r>
    </w:p>
    <w:p w14:paraId="0EA0C6CD"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Warszawskie Zakłady Farmaceutyczne Polfa S.A., </w:t>
      </w:r>
    </w:p>
    <w:p w14:paraId="48F75800"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Wojskowe Zakłady Lotnicze Nr 2 S.A.,</w:t>
      </w:r>
    </w:p>
    <w:p w14:paraId="53F7D450"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WPT Polska Sp. z o.o. Sp. k., </w:t>
      </w:r>
    </w:p>
    <w:p w14:paraId="6598D282"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Wrocławskie Zakłady </w:t>
      </w:r>
      <w:proofErr w:type="spellStart"/>
      <w:r w:rsidRPr="002B668A">
        <w:rPr>
          <w:rFonts w:ascii="Calibri" w:hAnsi="Calibri"/>
          <w:i/>
          <w:iCs/>
          <w:sz w:val="12"/>
          <w:szCs w:val="12"/>
        </w:rPr>
        <w:t>Zielarskie„Herbapol</w:t>
      </w:r>
      <w:proofErr w:type="spellEnd"/>
      <w:r w:rsidRPr="002B668A">
        <w:rPr>
          <w:rFonts w:ascii="Calibri" w:hAnsi="Calibri"/>
          <w:i/>
          <w:iCs/>
          <w:sz w:val="12"/>
          <w:szCs w:val="12"/>
        </w:rPr>
        <w:t xml:space="preserve">” S.A., </w:t>
      </w:r>
    </w:p>
    <w:p w14:paraId="32D0B013" w14:textId="77777777" w:rsidR="00964ADE" w:rsidRPr="002B668A" w:rsidRDefault="00964ADE" w:rsidP="00964ADE">
      <w:pPr>
        <w:pStyle w:val="Tekstpodstawowy2"/>
        <w:numPr>
          <w:ilvl w:val="0"/>
          <w:numId w:val="3"/>
        </w:numPr>
        <w:ind w:left="284" w:hanging="284"/>
        <w:rPr>
          <w:rFonts w:ascii="Calibri" w:hAnsi="Calibri"/>
          <w:i/>
          <w:iCs/>
          <w:sz w:val="12"/>
          <w:szCs w:val="12"/>
          <w:lang w:val="en-US"/>
        </w:rPr>
      </w:pPr>
      <w:proofErr w:type="spellStart"/>
      <w:r w:rsidRPr="002B668A">
        <w:rPr>
          <w:rFonts w:ascii="Calibri" w:hAnsi="Calibri"/>
          <w:i/>
          <w:iCs/>
          <w:sz w:val="12"/>
          <w:szCs w:val="12"/>
          <w:lang w:val="en-US"/>
        </w:rPr>
        <w:t>Versalis</w:t>
      </w:r>
      <w:proofErr w:type="spellEnd"/>
      <w:r w:rsidRPr="002B668A">
        <w:rPr>
          <w:rFonts w:ascii="Calibri" w:hAnsi="Calibri"/>
          <w:i/>
          <w:iCs/>
          <w:sz w:val="12"/>
          <w:szCs w:val="12"/>
          <w:lang w:val="en-US"/>
        </w:rPr>
        <w:t xml:space="preserve"> International </w:t>
      </w:r>
      <w:proofErr w:type="spellStart"/>
      <w:r w:rsidRPr="002B668A">
        <w:rPr>
          <w:rFonts w:ascii="Calibri" w:hAnsi="Calibri"/>
          <w:i/>
          <w:iCs/>
          <w:sz w:val="12"/>
          <w:szCs w:val="12"/>
          <w:lang w:val="en-US"/>
        </w:rPr>
        <w:t>Societe</w:t>
      </w:r>
      <w:proofErr w:type="spellEnd"/>
      <w:r w:rsidRPr="002B668A">
        <w:rPr>
          <w:rFonts w:ascii="Calibri" w:hAnsi="Calibri"/>
          <w:i/>
          <w:iCs/>
          <w:sz w:val="12"/>
          <w:szCs w:val="12"/>
          <w:lang w:val="en-US"/>
        </w:rPr>
        <w:t xml:space="preserve"> </w:t>
      </w:r>
      <w:proofErr w:type="spellStart"/>
      <w:r w:rsidRPr="002B668A">
        <w:rPr>
          <w:rFonts w:ascii="Calibri" w:hAnsi="Calibri"/>
          <w:i/>
          <w:iCs/>
          <w:sz w:val="12"/>
          <w:szCs w:val="12"/>
          <w:lang w:val="en-US"/>
        </w:rPr>
        <w:t>Anonyme</w:t>
      </w:r>
      <w:proofErr w:type="spellEnd"/>
      <w:r w:rsidRPr="002B668A">
        <w:rPr>
          <w:rFonts w:ascii="Calibri" w:hAnsi="Calibri"/>
          <w:i/>
          <w:iCs/>
          <w:sz w:val="12"/>
          <w:szCs w:val="12"/>
          <w:lang w:val="en-US"/>
        </w:rPr>
        <w:t xml:space="preserve"> S.A. </w:t>
      </w:r>
    </w:p>
    <w:p w14:paraId="0AFFA37F"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VESUVIUS Poland Sp. z o.o.,</w:t>
      </w:r>
    </w:p>
    <w:p w14:paraId="0C2FE368" w14:textId="77777777" w:rsidR="00964ADE" w:rsidRPr="002B668A" w:rsidRDefault="00964ADE" w:rsidP="00964ADE">
      <w:pPr>
        <w:pStyle w:val="Tekstpodstawowy2"/>
        <w:numPr>
          <w:ilvl w:val="0"/>
          <w:numId w:val="3"/>
        </w:numPr>
        <w:ind w:left="284" w:hanging="284"/>
        <w:rPr>
          <w:rFonts w:ascii="Calibri" w:hAnsi="Calibri"/>
          <w:i/>
          <w:iCs/>
          <w:sz w:val="12"/>
          <w:szCs w:val="12"/>
        </w:rPr>
      </w:pPr>
      <w:proofErr w:type="spellStart"/>
      <w:r w:rsidRPr="002B668A">
        <w:rPr>
          <w:rFonts w:ascii="Calibri" w:hAnsi="Calibri"/>
          <w:i/>
          <w:iCs/>
          <w:sz w:val="12"/>
          <w:szCs w:val="12"/>
        </w:rPr>
        <w:t>Yara</w:t>
      </w:r>
      <w:proofErr w:type="spellEnd"/>
      <w:r w:rsidRPr="002B668A">
        <w:rPr>
          <w:rFonts w:ascii="Calibri" w:hAnsi="Calibri"/>
          <w:i/>
          <w:iCs/>
          <w:sz w:val="12"/>
          <w:szCs w:val="12"/>
        </w:rPr>
        <w:t xml:space="preserve"> Poland Sp. z o.o.,</w:t>
      </w:r>
    </w:p>
    <w:p w14:paraId="2433BCF6"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Zakłady Aparatury Chemicznej </w:t>
      </w:r>
      <w:proofErr w:type="spellStart"/>
      <w:r w:rsidRPr="002B668A">
        <w:rPr>
          <w:rFonts w:ascii="Calibri" w:hAnsi="Calibri"/>
          <w:i/>
          <w:iCs/>
          <w:sz w:val="12"/>
          <w:szCs w:val="12"/>
        </w:rPr>
        <w:t>Chemet</w:t>
      </w:r>
      <w:proofErr w:type="spellEnd"/>
      <w:r w:rsidRPr="002B668A">
        <w:rPr>
          <w:rFonts w:ascii="Calibri" w:hAnsi="Calibri"/>
          <w:i/>
          <w:iCs/>
          <w:sz w:val="12"/>
          <w:szCs w:val="12"/>
        </w:rPr>
        <w:t xml:space="preserve"> S.A.,</w:t>
      </w:r>
    </w:p>
    <w:p w14:paraId="6FE4FB56"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Zakłady Farmaceutyczne Polpharma S.A.,</w:t>
      </w:r>
    </w:p>
    <w:p w14:paraId="3E8B0781"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 xml:space="preserve">Zakłady Produkcji Cukierniczej </w:t>
      </w:r>
      <w:proofErr w:type="spellStart"/>
      <w:r w:rsidRPr="002B668A">
        <w:rPr>
          <w:rFonts w:ascii="Calibri" w:hAnsi="Calibri"/>
          <w:i/>
          <w:iCs/>
          <w:sz w:val="12"/>
          <w:szCs w:val="12"/>
        </w:rPr>
        <w:t>Vobro</w:t>
      </w:r>
      <w:proofErr w:type="spellEnd"/>
      <w:r w:rsidRPr="002B668A">
        <w:rPr>
          <w:rFonts w:ascii="Calibri" w:hAnsi="Calibri"/>
          <w:i/>
          <w:iCs/>
          <w:sz w:val="12"/>
          <w:szCs w:val="12"/>
        </w:rPr>
        <w:t>,</w:t>
      </w:r>
    </w:p>
    <w:p w14:paraId="76ABC40A"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Theme="minorHAnsi" w:hAnsiTheme="minorHAnsi" w:cstheme="minorHAnsi"/>
          <w:i/>
          <w:iCs/>
          <w:sz w:val="12"/>
          <w:szCs w:val="12"/>
        </w:rPr>
        <w:t xml:space="preserve">Zbych-Pol &amp; </w:t>
      </w:r>
      <w:proofErr w:type="spellStart"/>
      <w:r w:rsidRPr="002B668A">
        <w:rPr>
          <w:rFonts w:asciiTheme="minorHAnsi" w:hAnsiTheme="minorHAnsi" w:cstheme="minorHAnsi"/>
          <w:i/>
          <w:iCs/>
          <w:sz w:val="12"/>
          <w:szCs w:val="12"/>
        </w:rPr>
        <w:t>Mobet</w:t>
      </w:r>
      <w:proofErr w:type="spellEnd"/>
      <w:r w:rsidRPr="002B668A">
        <w:rPr>
          <w:rFonts w:asciiTheme="minorHAnsi" w:hAnsiTheme="minorHAnsi" w:cstheme="minorHAnsi"/>
          <w:i/>
          <w:iCs/>
          <w:sz w:val="12"/>
          <w:szCs w:val="12"/>
        </w:rPr>
        <w:t xml:space="preserve"> Sp. z.o.o.,</w:t>
      </w:r>
    </w:p>
    <w:p w14:paraId="368CAE37" w14:textId="77777777" w:rsidR="00964ADE" w:rsidRPr="002B668A"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ZENTIS POLSKA Sp. z o.o.</w:t>
      </w:r>
    </w:p>
    <w:p w14:paraId="4E04541D" w14:textId="77777777" w:rsidR="00964ADE" w:rsidRDefault="00964ADE" w:rsidP="00964ADE">
      <w:pPr>
        <w:pStyle w:val="Tekstpodstawowy2"/>
        <w:numPr>
          <w:ilvl w:val="0"/>
          <w:numId w:val="3"/>
        </w:numPr>
        <w:ind w:left="284" w:hanging="284"/>
        <w:rPr>
          <w:rFonts w:ascii="Calibri" w:hAnsi="Calibri"/>
          <w:i/>
          <w:iCs/>
          <w:sz w:val="12"/>
          <w:szCs w:val="12"/>
        </w:rPr>
      </w:pPr>
      <w:r w:rsidRPr="002B668A">
        <w:rPr>
          <w:rFonts w:ascii="Calibri" w:hAnsi="Calibri"/>
          <w:i/>
          <w:iCs/>
          <w:sz w:val="12"/>
          <w:szCs w:val="12"/>
        </w:rPr>
        <w:t>ZMG Sp. z o.o.</w:t>
      </w:r>
    </w:p>
    <w:p w14:paraId="490DC44D" w14:textId="77777777" w:rsidR="00FF09D8" w:rsidRDefault="00FF09D8" w:rsidP="00FF09D8">
      <w:pPr>
        <w:pStyle w:val="Tekstpodstawowy2"/>
        <w:numPr>
          <w:ilvl w:val="0"/>
          <w:numId w:val="3"/>
        </w:numPr>
        <w:ind w:left="284" w:hanging="284"/>
        <w:rPr>
          <w:rFonts w:ascii="Calibri" w:hAnsi="Calibri"/>
          <w:i/>
          <w:iCs/>
          <w:sz w:val="13"/>
          <w:szCs w:val="13"/>
        </w:rPr>
        <w:sectPr w:rsidR="00FF09D8" w:rsidSect="00927621">
          <w:type w:val="continuous"/>
          <w:pgSz w:w="11906" w:h="16838" w:code="9"/>
          <w:pgMar w:top="680" w:right="567" w:bottom="680" w:left="567" w:header="567" w:footer="624" w:gutter="0"/>
          <w:pgNumType w:start="1"/>
          <w:cols w:num="3" w:space="284"/>
          <w:docGrid w:linePitch="212"/>
        </w:sectPr>
      </w:pPr>
    </w:p>
    <w:p w14:paraId="6AA294EB" w14:textId="77777777" w:rsidR="00927621" w:rsidRDefault="00927621" w:rsidP="00BA1999">
      <w:pPr>
        <w:pStyle w:val="Tekstpodstawowy2"/>
        <w:rPr>
          <w:rFonts w:ascii="Calibri" w:hAnsi="Calibri"/>
          <w:i/>
          <w:iCs/>
          <w:sz w:val="12"/>
          <w:szCs w:val="12"/>
        </w:rPr>
        <w:sectPr w:rsidR="00927621" w:rsidSect="00927621">
          <w:type w:val="continuous"/>
          <w:pgSz w:w="11906" w:h="16838" w:code="9"/>
          <w:pgMar w:top="680" w:right="567" w:bottom="680" w:left="567" w:header="567" w:footer="624" w:gutter="0"/>
          <w:pgNumType w:start="1"/>
          <w:cols w:space="708"/>
          <w:docGrid w:linePitch="212"/>
        </w:sectPr>
      </w:pPr>
    </w:p>
    <w:p w14:paraId="660C6107" w14:textId="77777777" w:rsidR="00BA1999" w:rsidRDefault="00BA1999" w:rsidP="00BA1999">
      <w:pPr>
        <w:pStyle w:val="Tekstpodstawowy2"/>
        <w:rPr>
          <w:rFonts w:ascii="Calibri" w:hAnsi="Calibri"/>
          <w:i/>
          <w:iCs/>
          <w:sz w:val="12"/>
          <w:szCs w:val="12"/>
        </w:rPr>
      </w:pPr>
    </w:p>
    <w:p w14:paraId="7A77891D" w14:textId="77777777" w:rsidR="009B7BF0" w:rsidRPr="00D572CA" w:rsidRDefault="009B7BF0" w:rsidP="009B7BF0">
      <w:pPr>
        <w:pStyle w:val="Tekstpodstawowy3"/>
        <w:shd w:val="clear" w:color="auto" w:fill="003399"/>
        <w:jc w:val="center"/>
        <w:rPr>
          <w:rFonts w:ascii="Calibri" w:hAnsi="Calibri"/>
          <w:b w:val="0"/>
          <w:color w:val="FFFFFF"/>
        </w:rPr>
      </w:pPr>
      <w:r w:rsidRPr="00F0276C">
        <w:rPr>
          <w:rFonts w:ascii="Calibri" w:hAnsi="Calibri"/>
          <w:color w:val="FFFFFF"/>
          <w:sz w:val="26"/>
          <w:szCs w:val="26"/>
        </w:rPr>
        <w:lastRenderedPageBreak/>
        <w:t xml:space="preserve">INFORMACJE ORGANIZACYJNE: </w:t>
      </w:r>
      <w:r w:rsidRPr="00F0276C">
        <w:rPr>
          <w:rFonts w:ascii="Calibri" w:hAnsi="Calibri"/>
          <w:color w:val="FFFFFF"/>
          <w:sz w:val="26"/>
          <w:szCs w:val="26"/>
        </w:rPr>
        <w:sym w:font="Wingdings" w:char="0028"/>
      </w:r>
      <w:r>
        <w:rPr>
          <w:rFonts w:ascii="Calibri" w:hAnsi="Calibri"/>
          <w:color w:val="FFFFFF"/>
          <w:sz w:val="26"/>
          <w:szCs w:val="26"/>
        </w:rPr>
        <w:t xml:space="preserve"> 22 </w:t>
      </w:r>
      <w:r w:rsidRPr="00F0276C">
        <w:rPr>
          <w:rFonts w:ascii="Calibri" w:hAnsi="Calibri"/>
          <w:color w:val="FFFFFF"/>
          <w:sz w:val="26"/>
          <w:szCs w:val="26"/>
        </w:rPr>
        <w:t>853 35 23</w:t>
      </w:r>
      <w:r>
        <w:rPr>
          <w:rFonts w:ascii="Calibri" w:hAnsi="Calibri"/>
          <w:color w:val="FFFFFF"/>
          <w:sz w:val="26"/>
          <w:szCs w:val="26"/>
        </w:rPr>
        <w:t xml:space="preserve">, 607 573 053 </w:t>
      </w:r>
      <w:r w:rsidRPr="00F0276C">
        <w:rPr>
          <w:rFonts w:ascii="Calibri" w:hAnsi="Calibri"/>
          <w:color w:val="FFFFFF"/>
          <w:sz w:val="26"/>
          <w:szCs w:val="26"/>
        </w:rPr>
        <w:sym w:font="Wingdings" w:char="F02B"/>
      </w:r>
      <w:r w:rsidRPr="00F0276C">
        <w:rPr>
          <w:rFonts w:ascii="Calibri" w:hAnsi="Calibri"/>
          <w:color w:val="FFFFFF"/>
          <w:sz w:val="26"/>
          <w:szCs w:val="26"/>
        </w:rPr>
        <w:t xml:space="preserve"> atl@atl.edu.pl  </w:t>
      </w:r>
      <w:r w:rsidRPr="00F0276C">
        <w:rPr>
          <w:rFonts w:ascii="Calibri" w:hAnsi="Calibri"/>
          <w:color w:val="FFFFFF"/>
          <w:sz w:val="26"/>
          <w:szCs w:val="26"/>
        </w:rPr>
        <w:sym w:font="Wingdings" w:char="F03A"/>
      </w:r>
      <w:r w:rsidRPr="00F0276C">
        <w:rPr>
          <w:rFonts w:ascii="Calibri" w:hAnsi="Calibri"/>
          <w:color w:val="FFFFFF"/>
          <w:sz w:val="26"/>
          <w:szCs w:val="26"/>
        </w:rPr>
        <w:t xml:space="preserve"> ww.atl.edu.pl</w:t>
      </w:r>
    </w:p>
    <w:tbl>
      <w:tblPr>
        <w:tblW w:w="10789"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1764"/>
        <w:gridCol w:w="2331"/>
        <w:gridCol w:w="2333"/>
        <w:gridCol w:w="4361"/>
      </w:tblGrid>
      <w:tr w:rsidR="00E22B64" w:rsidRPr="00B62B12" w14:paraId="26B4D971" w14:textId="77777777" w:rsidTr="00AC3DEB">
        <w:trPr>
          <w:trHeight w:val="818"/>
        </w:trPr>
        <w:tc>
          <w:tcPr>
            <w:tcW w:w="10789" w:type="dxa"/>
            <w:gridSpan w:val="4"/>
            <w:tcBorders>
              <w:top w:val="single" w:sz="4" w:space="0" w:color="auto"/>
              <w:left w:val="nil"/>
              <w:bottom w:val="single" w:sz="4" w:space="0" w:color="auto"/>
              <w:right w:val="nil"/>
            </w:tcBorders>
            <w:shd w:val="clear" w:color="auto" w:fill="F2F2F2" w:themeFill="background1" w:themeFillShade="F2"/>
            <w:vAlign w:val="center"/>
          </w:tcPr>
          <w:p w14:paraId="6B1D02BC" w14:textId="77777777" w:rsidR="00E22B64" w:rsidRPr="001E1762" w:rsidRDefault="00E22B64" w:rsidP="00A324B9">
            <w:pPr>
              <w:spacing w:before="240" w:after="120"/>
              <w:ind w:left="360"/>
              <w:jc w:val="center"/>
              <w:rPr>
                <w:rFonts w:asciiTheme="minorHAnsi" w:hAnsiTheme="minorHAnsi" w:cstheme="minorHAnsi"/>
                <w:b/>
                <w:bCs/>
                <w:color w:val="000000"/>
                <w:szCs w:val="20"/>
              </w:rPr>
            </w:pPr>
            <w:r w:rsidRPr="001E1762">
              <w:rPr>
                <w:rFonts w:asciiTheme="minorHAnsi" w:hAnsiTheme="minorHAnsi" w:cstheme="minorHAnsi"/>
                <w:b/>
                <w:bCs/>
                <w:color w:val="000000"/>
                <w:szCs w:val="20"/>
              </w:rPr>
              <w:t>SZKOLENIA ONLINE:</w:t>
            </w:r>
          </w:p>
          <w:p w14:paraId="52FED125" w14:textId="77777777" w:rsidR="00E22B64" w:rsidRPr="00121F4D" w:rsidRDefault="00E22B64" w:rsidP="001F1FCB">
            <w:pPr>
              <w:pStyle w:val="Akapitzlist"/>
              <w:numPr>
                <w:ilvl w:val="0"/>
                <w:numId w:val="43"/>
              </w:numPr>
              <w:spacing w:before="120" w:line="276" w:lineRule="auto"/>
              <w:ind w:left="714" w:hanging="357"/>
              <w:rPr>
                <w:rFonts w:asciiTheme="minorHAnsi" w:hAnsiTheme="minorHAnsi" w:cstheme="minorHAnsi"/>
                <w:color w:val="000000"/>
                <w:sz w:val="18"/>
                <w:szCs w:val="18"/>
              </w:rPr>
            </w:pPr>
            <w:r w:rsidRPr="00121F4D">
              <w:rPr>
                <w:rFonts w:asciiTheme="minorHAnsi" w:hAnsiTheme="minorHAnsi" w:cstheme="minorHAnsi"/>
                <w:color w:val="000000"/>
                <w:sz w:val="18"/>
                <w:szCs w:val="18"/>
              </w:rPr>
              <w:t xml:space="preserve">Do udziału w szkoleniu online potrzebny jest komputer lub urządzenie mobilne z wbudowaną kamerą i mikrofonem oraz dostępem do Internetu. </w:t>
            </w:r>
          </w:p>
          <w:p w14:paraId="14AA532F" w14:textId="77777777" w:rsidR="00E22B64" w:rsidRPr="00121F4D" w:rsidRDefault="00E22B64" w:rsidP="001F1FCB">
            <w:pPr>
              <w:pStyle w:val="Akapitzlist"/>
              <w:numPr>
                <w:ilvl w:val="0"/>
                <w:numId w:val="43"/>
              </w:numPr>
              <w:spacing w:line="276" w:lineRule="auto"/>
              <w:ind w:left="714" w:hanging="357"/>
              <w:rPr>
                <w:rFonts w:asciiTheme="minorHAnsi" w:hAnsiTheme="minorHAnsi" w:cstheme="minorHAnsi"/>
                <w:color w:val="000000"/>
                <w:sz w:val="18"/>
                <w:szCs w:val="18"/>
              </w:rPr>
            </w:pPr>
            <w:r w:rsidRPr="00121F4D">
              <w:rPr>
                <w:rFonts w:asciiTheme="minorHAnsi" w:hAnsiTheme="minorHAnsi" w:cstheme="minorHAnsi"/>
                <w:color w:val="000000"/>
                <w:sz w:val="18"/>
                <w:szCs w:val="18"/>
              </w:rPr>
              <w:t xml:space="preserve">Minimalne wymagania sprzętowe - laptop/komputer PC, MAC z najnowszą wersją przeglądarek internetowych (Chrome, Edge, </w:t>
            </w:r>
            <w:proofErr w:type="spellStart"/>
            <w:r w:rsidRPr="00121F4D">
              <w:rPr>
                <w:rFonts w:asciiTheme="minorHAnsi" w:hAnsiTheme="minorHAnsi" w:cstheme="minorHAnsi"/>
                <w:color w:val="000000"/>
                <w:sz w:val="18"/>
                <w:szCs w:val="18"/>
              </w:rPr>
              <w:t>Firefox</w:t>
            </w:r>
            <w:proofErr w:type="spellEnd"/>
            <w:r w:rsidRPr="00121F4D">
              <w:rPr>
                <w:rFonts w:asciiTheme="minorHAnsi" w:hAnsiTheme="minorHAnsi" w:cstheme="minorHAnsi"/>
                <w:color w:val="000000"/>
                <w:sz w:val="18"/>
                <w:szCs w:val="18"/>
              </w:rPr>
              <w:t xml:space="preserve">), podstawowa kamera internetowa i mikrofon, dostęp do sieci Internet. </w:t>
            </w:r>
          </w:p>
          <w:p w14:paraId="6545E446" w14:textId="77777777" w:rsidR="00E22B64" w:rsidRPr="00121F4D" w:rsidRDefault="00E22B64" w:rsidP="001F1FCB">
            <w:pPr>
              <w:pStyle w:val="Akapitzlist"/>
              <w:numPr>
                <w:ilvl w:val="0"/>
                <w:numId w:val="43"/>
              </w:numPr>
              <w:spacing w:line="276" w:lineRule="auto"/>
              <w:ind w:left="714" w:hanging="357"/>
              <w:rPr>
                <w:rFonts w:asciiTheme="minorHAnsi" w:hAnsiTheme="minorHAnsi" w:cstheme="minorHAnsi"/>
                <w:color w:val="000000"/>
                <w:sz w:val="18"/>
                <w:szCs w:val="18"/>
              </w:rPr>
            </w:pPr>
            <w:r w:rsidRPr="00121F4D">
              <w:rPr>
                <w:rFonts w:asciiTheme="minorHAnsi" w:hAnsiTheme="minorHAnsi" w:cstheme="minorHAnsi"/>
                <w:color w:val="000000"/>
                <w:sz w:val="18"/>
                <w:szCs w:val="18"/>
              </w:rPr>
              <w:t xml:space="preserve">Minimalna przepustowość łącza internetowego odbiorcy to 10 </w:t>
            </w:r>
            <w:proofErr w:type="spellStart"/>
            <w:r w:rsidRPr="00121F4D">
              <w:rPr>
                <w:rFonts w:asciiTheme="minorHAnsi" w:hAnsiTheme="minorHAnsi" w:cstheme="minorHAnsi"/>
                <w:color w:val="000000"/>
                <w:sz w:val="18"/>
                <w:szCs w:val="18"/>
              </w:rPr>
              <w:t>Mb</w:t>
            </w:r>
            <w:proofErr w:type="spellEnd"/>
            <w:r w:rsidRPr="00121F4D">
              <w:rPr>
                <w:rFonts w:asciiTheme="minorHAnsi" w:hAnsiTheme="minorHAnsi" w:cstheme="minorHAnsi"/>
                <w:color w:val="000000"/>
                <w:sz w:val="18"/>
                <w:szCs w:val="18"/>
              </w:rPr>
              <w:t xml:space="preserve">/s, zalecana: 25 </w:t>
            </w:r>
            <w:proofErr w:type="spellStart"/>
            <w:r w:rsidRPr="00121F4D">
              <w:rPr>
                <w:rFonts w:asciiTheme="minorHAnsi" w:hAnsiTheme="minorHAnsi" w:cstheme="minorHAnsi"/>
                <w:color w:val="000000"/>
                <w:sz w:val="18"/>
                <w:szCs w:val="18"/>
              </w:rPr>
              <w:t>Mb</w:t>
            </w:r>
            <w:proofErr w:type="spellEnd"/>
            <w:r w:rsidRPr="00121F4D">
              <w:rPr>
                <w:rFonts w:asciiTheme="minorHAnsi" w:hAnsiTheme="minorHAnsi" w:cstheme="minorHAnsi"/>
                <w:color w:val="000000"/>
                <w:sz w:val="18"/>
                <w:szCs w:val="18"/>
              </w:rPr>
              <w:t>/s. Instrukcja udziału w szkoleniu on-line zostanie przekazana wraz z potwierdzeniem realizacji szkolenia i pozostałymi informacjami organizacyjnymi.</w:t>
            </w:r>
          </w:p>
          <w:p w14:paraId="45534618" w14:textId="276567C3" w:rsidR="00E22B64" w:rsidRPr="00AF3398" w:rsidRDefault="00E22B64" w:rsidP="001F1FCB">
            <w:pPr>
              <w:pStyle w:val="Akapitzlist"/>
              <w:numPr>
                <w:ilvl w:val="0"/>
                <w:numId w:val="43"/>
              </w:numPr>
              <w:spacing w:after="240" w:line="276" w:lineRule="auto"/>
              <w:ind w:left="714" w:hanging="357"/>
              <w:rPr>
                <w:rFonts w:asciiTheme="minorHAnsi" w:hAnsiTheme="minorHAnsi" w:cstheme="minorHAnsi"/>
                <w:color w:val="000000"/>
                <w:sz w:val="18"/>
                <w:szCs w:val="18"/>
              </w:rPr>
            </w:pPr>
            <w:r w:rsidRPr="00121F4D">
              <w:rPr>
                <w:rFonts w:asciiTheme="minorHAnsi" w:hAnsiTheme="minorHAnsi" w:cstheme="minorHAnsi"/>
                <w:color w:val="000000"/>
                <w:sz w:val="18"/>
                <w:szCs w:val="18"/>
              </w:rPr>
              <w:t xml:space="preserve">Na kilka dni przed szkoleniem z każdym uczestnikiem zostanie przeprowadzony test połączenia na platformie online. Szkolenia realizujemy za pośrednictwem platform: Zoom </w:t>
            </w:r>
            <w:proofErr w:type="spellStart"/>
            <w:r w:rsidRPr="00121F4D">
              <w:rPr>
                <w:rFonts w:asciiTheme="minorHAnsi" w:hAnsiTheme="minorHAnsi" w:cstheme="minorHAnsi"/>
                <w:color w:val="000000"/>
                <w:sz w:val="18"/>
                <w:szCs w:val="18"/>
              </w:rPr>
              <w:t>Meetings</w:t>
            </w:r>
            <w:proofErr w:type="spellEnd"/>
            <w:r w:rsidRPr="00121F4D">
              <w:rPr>
                <w:rFonts w:asciiTheme="minorHAnsi" w:hAnsiTheme="minorHAnsi" w:cstheme="minorHAnsi"/>
                <w:color w:val="000000"/>
                <w:sz w:val="18"/>
                <w:szCs w:val="18"/>
              </w:rPr>
              <w:t>.</w:t>
            </w:r>
          </w:p>
        </w:tc>
      </w:tr>
      <w:tr w:rsidR="00E22B64" w:rsidRPr="00B62B12" w14:paraId="0E8C2696" w14:textId="77777777" w:rsidTr="00AC3DEB">
        <w:trPr>
          <w:trHeight w:val="818"/>
        </w:trPr>
        <w:tc>
          <w:tcPr>
            <w:tcW w:w="1764" w:type="dxa"/>
            <w:tcBorders>
              <w:top w:val="single" w:sz="4" w:space="0" w:color="auto"/>
              <w:left w:val="nil"/>
              <w:bottom w:val="single" w:sz="4" w:space="0" w:color="auto"/>
              <w:right w:val="single" w:sz="4" w:space="0" w:color="auto"/>
            </w:tcBorders>
            <w:shd w:val="clear" w:color="auto" w:fill="990033"/>
            <w:vAlign w:val="center"/>
          </w:tcPr>
          <w:p w14:paraId="03068BE9" w14:textId="77777777" w:rsidR="00E22B64" w:rsidRPr="00B62B12" w:rsidRDefault="00E22B64" w:rsidP="00A324B9">
            <w:pPr>
              <w:tabs>
                <w:tab w:val="left" w:pos="1477"/>
                <w:tab w:val="left" w:pos="10912"/>
              </w:tabs>
              <w:spacing w:after="120"/>
              <w:jc w:val="center"/>
              <w:rPr>
                <w:rFonts w:ascii="Calibri" w:hAnsi="Calibri"/>
                <w:b/>
                <w:sz w:val="18"/>
                <w:szCs w:val="18"/>
              </w:rPr>
            </w:pPr>
            <w:r w:rsidRPr="00B62B12">
              <w:rPr>
                <w:rFonts w:ascii="Calibri" w:hAnsi="Calibri"/>
                <w:b/>
                <w:sz w:val="18"/>
                <w:szCs w:val="18"/>
              </w:rPr>
              <w:t>MIEJSCE</w:t>
            </w:r>
          </w:p>
        </w:tc>
        <w:tc>
          <w:tcPr>
            <w:tcW w:w="2331" w:type="dxa"/>
            <w:tcBorders>
              <w:top w:val="single" w:sz="4" w:space="0" w:color="auto"/>
              <w:left w:val="single" w:sz="4" w:space="0" w:color="auto"/>
              <w:bottom w:val="single" w:sz="4" w:space="0" w:color="auto"/>
              <w:right w:val="single" w:sz="4" w:space="0" w:color="auto"/>
            </w:tcBorders>
            <w:shd w:val="clear" w:color="auto" w:fill="990033"/>
            <w:vAlign w:val="center"/>
          </w:tcPr>
          <w:p w14:paraId="2D32248A" w14:textId="77777777" w:rsidR="00E22B64" w:rsidRPr="00B62B12" w:rsidRDefault="00E22B64" w:rsidP="00A324B9">
            <w:pPr>
              <w:ind w:right="23"/>
              <w:jc w:val="center"/>
              <w:rPr>
                <w:rFonts w:ascii="Calibri" w:hAnsi="Calibri"/>
                <w:b/>
                <w:iCs/>
                <w:sz w:val="18"/>
                <w:szCs w:val="18"/>
              </w:rPr>
            </w:pPr>
            <w:r w:rsidRPr="00B62B12">
              <w:rPr>
                <w:rFonts w:ascii="Calibri" w:hAnsi="Calibri"/>
                <w:b/>
                <w:iCs/>
                <w:sz w:val="18"/>
                <w:szCs w:val="18"/>
              </w:rPr>
              <w:t xml:space="preserve">TERMINY SZKOLENIA </w:t>
            </w:r>
          </w:p>
          <w:p w14:paraId="77B09321" w14:textId="77777777" w:rsidR="00E22B64" w:rsidRPr="00B62B12" w:rsidRDefault="00E22B64" w:rsidP="00A324B9">
            <w:pPr>
              <w:ind w:right="23"/>
              <w:jc w:val="center"/>
              <w:rPr>
                <w:rFonts w:ascii="Calibri" w:hAnsi="Calibri"/>
                <w:b/>
                <w:iCs/>
                <w:sz w:val="18"/>
                <w:szCs w:val="18"/>
              </w:rPr>
            </w:pPr>
            <w:r w:rsidRPr="00B62B12">
              <w:rPr>
                <w:rFonts w:ascii="Calibri" w:hAnsi="Calibri"/>
                <w:b/>
                <w:iCs/>
                <w:sz w:val="18"/>
                <w:szCs w:val="18"/>
              </w:rPr>
              <w:t>ON-LINE</w:t>
            </w:r>
          </w:p>
        </w:tc>
        <w:tc>
          <w:tcPr>
            <w:tcW w:w="2333" w:type="dxa"/>
            <w:tcBorders>
              <w:top w:val="single" w:sz="4" w:space="0" w:color="auto"/>
              <w:left w:val="single" w:sz="4" w:space="0" w:color="auto"/>
              <w:bottom w:val="single" w:sz="4" w:space="0" w:color="auto"/>
              <w:right w:val="single" w:sz="4" w:space="0" w:color="auto"/>
            </w:tcBorders>
            <w:shd w:val="clear" w:color="auto" w:fill="990033"/>
            <w:vAlign w:val="center"/>
          </w:tcPr>
          <w:p w14:paraId="4C095764" w14:textId="77777777" w:rsidR="00E22B64" w:rsidRPr="00B62B12" w:rsidRDefault="00E22B64" w:rsidP="00A324B9">
            <w:pPr>
              <w:tabs>
                <w:tab w:val="left" w:pos="1477"/>
                <w:tab w:val="left" w:pos="10912"/>
              </w:tabs>
              <w:jc w:val="center"/>
              <w:rPr>
                <w:rFonts w:ascii="Calibri" w:hAnsi="Calibri"/>
                <w:b/>
                <w:sz w:val="18"/>
                <w:szCs w:val="18"/>
              </w:rPr>
            </w:pPr>
            <w:r w:rsidRPr="00B62B12">
              <w:rPr>
                <w:rFonts w:ascii="Calibri" w:hAnsi="Calibri"/>
                <w:b/>
                <w:sz w:val="18"/>
                <w:szCs w:val="18"/>
              </w:rPr>
              <w:t xml:space="preserve">CENA PROMOCYJNA DLA OSÓB ZGŁOSZONYCH </w:t>
            </w:r>
          </w:p>
          <w:p w14:paraId="1D6A81A7" w14:textId="77777777" w:rsidR="00E22B64" w:rsidRPr="00B62B12" w:rsidRDefault="00E22B64" w:rsidP="00A324B9">
            <w:pPr>
              <w:tabs>
                <w:tab w:val="left" w:pos="1477"/>
                <w:tab w:val="left" w:pos="10912"/>
              </w:tabs>
              <w:jc w:val="center"/>
              <w:rPr>
                <w:rFonts w:ascii="Calibri" w:hAnsi="Calibri"/>
                <w:b/>
                <w:sz w:val="18"/>
                <w:szCs w:val="18"/>
              </w:rPr>
            </w:pPr>
            <w:r w:rsidRPr="00B62B12">
              <w:rPr>
                <w:rFonts w:ascii="Calibri" w:hAnsi="Calibri"/>
                <w:b/>
                <w:sz w:val="18"/>
                <w:szCs w:val="18"/>
              </w:rPr>
              <w:t>DO DNIA:</w:t>
            </w:r>
          </w:p>
        </w:tc>
        <w:tc>
          <w:tcPr>
            <w:tcW w:w="4361" w:type="dxa"/>
            <w:tcBorders>
              <w:top w:val="single" w:sz="4" w:space="0" w:color="auto"/>
              <w:left w:val="single" w:sz="4" w:space="0" w:color="auto"/>
              <w:bottom w:val="single" w:sz="4" w:space="0" w:color="auto"/>
              <w:right w:val="nil"/>
            </w:tcBorders>
            <w:shd w:val="clear" w:color="auto" w:fill="990033"/>
            <w:vAlign w:val="center"/>
          </w:tcPr>
          <w:p w14:paraId="19FCB3D8" w14:textId="77777777" w:rsidR="00E22B64" w:rsidRPr="00B62B12" w:rsidRDefault="00E22B64" w:rsidP="00A324B9">
            <w:pPr>
              <w:tabs>
                <w:tab w:val="left" w:pos="1477"/>
                <w:tab w:val="left" w:pos="10912"/>
              </w:tabs>
              <w:spacing w:after="120"/>
              <w:jc w:val="center"/>
              <w:rPr>
                <w:rFonts w:ascii="Calibri" w:hAnsi="Calibri"/>
                <w:b/>
                <w:sz w:val="18"/>
                <w:szCs w:val="18"/>
              </w:rPr>
            </w:pPr>
            <w:r w:rsidRPr="00B62B12">
              <w:rPr>
                <w:rFonts w:ascii="Calibri" w:hAnsi="Calibri"/>
                <w:b/>
                <w:sz w:val="18"/>
                <w:szCs w:val="18"/>
              </w:rPr>
              <w:t>HARMONOGRAM ZAJĘĆ</w:t>
            </w:r>
          </w:p>
        </w:tc>
      </w:tr>
      <w:tr w:rsidR="00E22B64" w:rsidRPr="00B62B12" w14:paraId="1716520D" w14:textId="77777777" w:rsidTr="00AC3DEB">
        <w:trPr>
          <w:trHeight w:val="1902"/>
        </w:trPr>
        <w:tc>
          <w:tcPr>
            <w:tcW w:w="1764"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31B0F60D" w14:textId="77777777" w:rsidR="00E22B64" w:rsidRPr="004234B8" w:rsidRDefault="00E22B64" w:rsidP="00A324B9">
            <w:pPr>
              <w:tabs>
                <w:tab w:val="left" w:pos="1477"/>
                <w:tab w:val="left" w:pos="10912"/>
              </w:tabs>
              <w:spacing w:after="120"/>
              <w:jc w:val="center"/>
              <w:rPr>
                <w:rFonts w:ascii="Calibri" w:hAnsi="Calibri"/>
                <w:b/>
                <w:color w:val="990033"/>
                <w:sz w:val="20"/>
                <w:szCs w:val="20"/>
                <w:lang w:val="en-US"/>
              </w:rPr>
            </w:pPr>
            <w:r w:rsidRPr="004234B8">
              <w:rPr>
                <w:rFonts w:ascii="Calibri" w:hAnsi="Calibri"/>
                <w:b/>
                <w:color w:val="990033"/>
                <w:sz w:val="20"/>
                <w:szCs w:val="20"/>
                <w:lang w:val="en-US"/>
              </w:rPr>
              <w:t>ONLINE</w:t>
            </w:r>
          </w:p>
          <w:p w14:paraId="6CDC14FB" w14:textId="77777777" w:rsidR="00E22B64" w:rsidRPr="00B62B12" w:rsidRDefault="00E22B64" w:rsidP="00A324B9">
            <w:pPr>
              <w:tabs>
                <w:tab w:val="left" w:pos="1477"/>
                <w:tab w:val="left" w:pos="10912"/>
              </w:tabs>
              <w:jc w:val="center"/>
              <w:rPr>
                <w:rFonts w:ascii="Calibri" w:hAnsi="Calibri"/>
                <w:b/>
                <w:sz w:val="20"/>
                <w:szCs w:val="20"/>
                <w:lang w:val="en-US"/>
              </w:rPr>
            </w:pPr>
            <w:r w:rsidRPr="00B62B12">
              <w:rPr>
                <w:rFonts w:ascii="Calibri" w:hAnsi="Calibri"/>
                <w:b/>
                <w:sz w:val="20"/>
                <w:szCs w:val="20"/>
                <w:lang w:val="en-US"/>
              </w:rPr>
              <w:t xml:space="preserve">WIRTUALNA </w:t>
            </w:r>
          </w:p>
          <w:p w14:paraId="521DCD3B" w14:textId="77777777" w:rsidR="00E22B64" w:rsidRPr="00B62B12" w:rsidRDefault="00E22B64" w:rsidP="00A324B9">
            <w:pPr>
              <w:tabs>
                <w:tab w:val="left" w:pos="1477"/>
                <w:tab w:val="left" w:pos="10912"/>
              </w:tabs>
              <w:jc w:val="center"/>
              <w:rPr>
                <w:rFonts w:ascii="Calibri" w:hAnsi="Calibri"/>
                <w:b/>
                <w:sz w:val="18"/>
                <w:szCs w:val="18"/>
                <w:lang w:val="en-US"/>
              </w:rPr>
            </w:pPr>
            <w:r w:rsidRPr="00B62B12">
              <w:rPr>
                <w:rFonts w:ascii="Calibri" w:hAnsi="Calibri"/>
                <w:b/>
                <w:sz w:val="20"/>
                <w:szCs w:val="20"/>
                <w:lang w:val="en-US"/>
              </w:rPr>
              <w:t>SALA ATL</w:t>
            </w:r>
          </w:p>
        </w:tc>
        <w:tc>
          <w:tcPr>
            <w:tcW w:w="233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F291F72" w14:textId="068A13FA" w:rsidR="000E5003" w:rsidRDefault="00223015" w:rsidP="000E5003">
            <w:pPr>
              <w:spacing w:line="276" w:lineRule="auto"/>
              <w:jc w:val="center"/>
              <w:rPr>
                <w:rFonts w:asciiTheme="minorHAnsi" w:hAnsiTheme="minorHAnsi"/>
                <w:sz w:val="20"/>
                <w:szCs w:val="20"/>
              </w:rPr>
            </w:pPr>
            <w:r>
              <w:rPr>
                <w:rFonts w:asciiTheme="minorHAnsi" w:hAnsiTheme="minorHAnsi"/>
                <w:sz w:val="20"/>
                <w:szCs w:val="20"/>
              </w:rPr>
              <w:t>01.03</w:t>
            </w:r>
            <w:r w:rsidR="000E5003" w:rsidRPr="000E5003">
              <w:rPr>
                <w:rFonts w:asciiTheme="minorHAnsi" w:hAnsiTheme="minorHAnsi"/>
                <w:sz w:val="20"/>
                <w:szCs w:val="20"/>
              </w:rPr>
              <w:t>.2024</w:t>
            </w:r>
          </w:p>
          <w:p w14:paraId="57A8316E" w14:textId="77777777" w:rsidR="000E5003" w:rsidRPr="000E5003" w:rsidRDefault="000E5003" w:rsidP="000E5003">
            <w:pPr>
              <w:spacing w:line="276" w:lineRule="auto"/>
              <w:ind w:right="23"/>
              <w:jc w:val="center"/>
              <w:rPr>
                <w:rFonts w:ascii="Calibri" w:hAnsi="Calibri"/>
                <w:bCs/>
                <w:iCs/>
                <w:sz w:val="20"/>
                <w:szCs w:val="20"/>
              </w:rPr>
            </w:pPr>
            <w:r w:rsidRPr="000E5003">
              <w:rPr>
                <w:rFonts w:ascii="Calibri" w:hAnsi="Calibri"/>
                <w:bCs/>
                <w:iCs/>
                <w:sz w:val="20"/>
                <w:szCs w:val="20"/>
              </w:rPr>
              <w:t>10.04.2024</w:t>
            </w:r>
          </w:p>
          <w:p w14:paraId="16CD87C6" w14:textId="6A7D1AB5" w:rsidR="000E5003" w:rsidRPr="007936DB" w:rsidRDefault="000E5003" w:rsidP="000E5003">
            <w:pPr>
              <w:spacing w:line="276" w:lineRule="auto"/>
              <w:jc w:val="center"/>
              <w:rPr>
                <w:rFonts w:asciiTheme="minorHAnsi" w:hAnsiTheme="minorHAnsi"/>
                <w:sz w:val="20"/>
                <w:szCs w:val="20"/>
              </w:rPr>
            </w:pPr>
            <w:r w:rsidRPr="000E5003">
              <w:rPr>
                <w:rFonts w:ascii="Calibri" w:hAnsi="Calibri"/>
                <w:bCs/>
                <w:iCs/>
                <w:sz w:val="20"/>
                <w:szCs w:val="20"/>
              </w:rPr>
              <w:t>12.06.2024</w:t>
            </w:r>
          </w:p>
        </w:tc>
        <w:tc>
          <w:tcPr>
            <w:tcW w:w="233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0732A0" w14:textId="2BD85AFC" w:rsidR="000E5003" w:rsidRDefault="00223015" w:rsidP="000E5003">
            <w:pPr>
              <w:tabs>
                <w:tab w:val="left" w:pos="1477"/>
                <w:tab w:val="left" w:pos="10912"/>
              </w:tabs>
              <w:spacing w:line="276" w:lineRule="auto"/>
              <w:jc w:val="center"/>
              <w:rPr>
                <w:rFonts w:ascii="Calibri" w:hAnsi="Calibri"/>
                <w:bCs/>
                <w:sz w:val="20"/>
                <w:szCs w:val="20"/>
              </w:rPr>
            </w:pPr>
            <w:r>
              <w:rPr>
                <w:rFonts w:ascii="Calibri" w:hAnsi="Calibri"/>
                <w:bCs/>
                <w:sz w:val="20"/>
                <w:szCs w:val="20"/>
              </w:rPr>
              <w:t>23</w:t>
            </w:r>
            <w:bookmarkStart w:id="0" w:name="_GoBack"/>
            <w:bookmarkEnd w:id="0"/>
            <w:r w:rsidR="000E5003">
              <w:rPr>
                <w:rFonts w:ascii="Calibri" w:hAnsi="Calibri"/>
                <w:bCs/>
                <w:sz w:val="20"/>
                <w:szCs w:val="20"/>
              </w:rPr>
              <w:t>.0</w:t>
            </w:r>
            <w:r w:rsidR="00472E61">
              <w:rPr>
                <w:rFonts w:ascii="Calibri" w:hAnsi="Calibri"/>
                <w:bCs/>
                <w:sz w:val="20"/>
                <w:szCs w:val="20"/>
              </w:rPr>
              <w:t>2</w:t>
            </w:r>
            <w:r w:rsidR="000E5003">
              <w:rPr>
                <w:rFonts w:ascii="Calibri" w:hAnsi="Calibri"/>
                <w:bCs/>
                <w:sz w:val="20"/>
                <w:szCs w:val="20"/>
              </w:rPr>
              <w:t>.2024</w:t>
            </w:r>
          </w:p>
          <w:p w14:paraId="311064BA" w14:textId="74C2B770" w:rsidR="000E5003" w:rsidRDefault="000E5003" w:rsidP="000E5003">
            <w:pPr>
              <w:tabs>
                <w:tab w:val="left" w:pos="1477"/>
                <w:tab w:val="left" w:pos="10912"/>
              </w:tabs>
              <w:spacing w:line="276" w:lineRule="auto"/>
              <w:jc w:val="center"/>
              <w:rPr>
                <w:rFonts w:ascii="Calibri" w:hAnsi="Calibri"/>
                <w:bCs/>
                <w:sz w:val="20"/>
                <w:szCs w:val="20"/>
              </w:rPr>
            </w:pPr>
            <w:r>
              <w:rPr>
                <w:rFonts w:ascii="Calibri" w:hAnsi="Calibri"/>
                <w:bCs/>
                <w:sz w:val="20"/>
                <w:szCs w:val="20"/>
              </w:rPr>
              <w:t>0</w:t>
            </w:r>
            <w:r w:rsidR="00964ADE">
              <w:rPr>
                <w:rFonts w:ascii="Calibri" w:hAnsi="Calibri"/>
                <w:bCs/>
                <w:sz w:val="20"/>
                <w:szCs w:val="20"/>
              </w:rPr>
              <w:t>3</w:t>
            </w:r>
            <w:r>
              <w:rPr>
                <w:rFonts w:ascii="Calibri" w:hAnsi="Calibri"/>
                <w:bCs/>
                <w:sz w:val="20"/>
                <w:szCs w:val="20"/>
              </w:rPr>
              <w:t>.04.2024</w:t>
            </w:r>
          </w:p>
          <w:p w14:paraId="304C172E" w14:textId="576B3679" w:rsidR="000E5003" w:rsidRPr="007936DB" w:rsidRDefault="000E5003" w:rsidP="007936DB">
            <w:pPr>
              <w:tabs>
                <w:tab w:val="left" w:pos="1477"/>
                <w:tab w:val="left" w:pos="10912"/>
              </w:tabs>
              <w:spacing w:line="360" w:lineRule="auto"/>
              <w:jc w:val="center"/>
              <w:rPr>
                <w:rFonts w:ascii="Calibri" w:hAnsi="Calibri"/>
                <w:bCs/>
                <w:sz w:val="20"/>
                <w:szCs w:val="20"/>
              </w:rPr>
            </w:pPr>
            <w:r>
              <w:rPr>
                <w:rFonts w:ascii="Calibri" w:hAnsi="Calibri"/>
                <w:bCs/>
                <w:sz w:val="20"/>
                <w:szCs w:val="20"/>
              </w:rPr>
              <w:t>0</w:t>
            </w:r>
            <w:r w:rsidR="00964ADE">
              <w:rPr>
                <w:rFonts w:ascii="Calibri" w:hAnsi="Calibri"/>
                <w:bCs/>
                <w:sz w:val="20"/>
                <w:szCs w:val="20"/>
              </w:rPr>
              <w:t>5</w:t>
            </w:r>
            <w:r>
              <w:rPr>
                <w:rFonts w:ascii="Calibri" w:hAnsi="Calibri"/>
                <w:bCs/>
                <w:sz w:val="20"/>
                <w:szCs w:val="20"/>
              </w:rPr>
              <w:t>.06.2024</w:t>
            </w:r>
          </w:p>
        </w:tc>
        <w:tc>
          <w:tcPr>
            <w:tcW w:w="4361" w:type="dxa"/>
            <w:tcBorders>
              <w:top w:val="single" w:sz="4" w:space="0" w:color="auto"/>
              <w:left w:val="single" w:sz="4" w:space="0" w:color="auto"/>
              <w:bottom w:val="single" w:sz="4" w:space="0" w:color="auto"/>
              <w:right w:val="nil"/>
            </w:tcBorders>
            <w:shd w:val="clear" w:color="auto" w:fill="F2DBDB" w:themeFill="accent2" w:themeFillTint="33"/>
            <w:vAlign w:val="center"/>
          </w:tcPr>
          <w:p w14:paraId="72220385" w14:textId="73DEE271" w:rsidR="00E22B64" w:rsidRPr="00AF4968" w:rsidRDefault="00E22B64" w:rsidP="00A324B9">
            <w:pPr>
              <w:tabs>
                <w:tab w:val="left" w:pos="1477"/>
                <w:tab w:val="left" w:pos="10912"/>
              </w:tabs>
              <w:jc w:val="center"/>
              <w:rPr>
                <w:rFonts w:ascii="Calibri" w:hAnsi="Calibri"/>
                <w:b/>
                <w:bCs/>
                <w:sz w:val="16"/>
                <w:szCs w:val="16"/>
              </w:rPr>
            </w:pPr>
            <w:r w:rsidRPr="00AF4968">
              <w:rPr>
                <w:rFonts w:ascii="Calibri" w:hAnsi="Calibri"/>
                <w:b/>
                <w:bCs/>
                <w:sz w:val="16"/>
                <w:szCs w:val="16"/>
              </w:rPr>
              <w:t xml:space="preserve">Szkolenie odbywa się w czasie rzeczywistym                    </w:t>
            </w:r>
            <w:r>
              <w:rPr>
                <w:rFonts w:ascii="Calibri" w:hAnsi="Calibri"/>
                <w:b/>
                <w:bCs/>
                <w:sz w:val="16"/>
                <w:szCs w:val="16"/>
              </w:rPr>
              <w:t xml:space="preserve">                       </w:t>
            </w:r>
            <w:r w:rsidRPr="00AF4968">
              <w:rPr>
                <w:rFonts w:ascii="Calibri" w:hAnsi="Calibri"/>
                <w:b/>
                <w:bCs/>
                <w:sz w:val="16"/>
                <w:szCs w:val="16"/>
              </w:rPr>
              <w:t xml:space="preserve">na platformie online Zoom </w:t>
            </w:r>
            <w:proofErr w:type="spellStart"/>
            <w:r w:rsidRPr="00AF4968">
              <w:rPr>
                <w:rFonts w:ascii="Calibri" w:hAnsi="Calibri"/>
                <w:b/>
                <w:bCs/>
                <w:sz w:val="16"/>
                <w:szCs w:val="16"/>
              </w:rPr>
              <w:t>Meetings</w:t>
            </w:r>
            <w:proofErr w:type="spellEnd"/>
            <w:r w:rsidRPr="00AF4968">
              <w:rPr>
                <w:rFonts w:ascii="Calibri" w:hAnsi="Calibri"/>
                <w:b/>
                <w:bCs/>
                <w:sz w:val="16"/>
                <w:szCs w:val="16"/>
              </w:rPr>
              <w:t>.</w:t>
            </w:r>
          </w:p>
          <w:p w14:paraId="1DEDEDEB" w14:textId="77777777" w:rsidR="00E22B64" w:rsidRPr="00AF4968" w:rsidRDefault="00E22B64" w:rsidP="00E22B64">
            <w:pPr>
              <w:numPr>
                <w:ilvl w:val="0"/>
                <w:numId w:val="18"/>
              </w:numPr>
              <w:spacing w:before="120"/>
              <w:rPr>
                <w:rFonts w:ascii="Calibri" w:eastAsiaTheme="minorHAnsi" w:hAnsi="Calibri" w:cstheme="minorBidi"/>
                <w:sz w:val="18"/>
                <w:szCs w:val="18"/>
                <w:lang w:eastAsia="en-US"/>
              </w:rPr>
            </w:pPr>
            <w:r w:rsidRPr="00AF4968">
              <w:rPr>
                <w:rFonts w:ascii="Calibri" w:eastAsiaTheme="minorHAnsi" w:hAnsi="Calibri" w:cstheme="minorBidi"/>
                <w:sz w:val="18"/>
                <w:szCs w:val="18"/>
                <w:lang w:eastAsia="en-US"/>
              </w:rPr>
              <w:t>09:50 – 10:00 Logowanie do platformy</w:t>
            </w:r>
          </w:p>
          <w:p w14:paraId="4BCD19BA" w14:textId="77777777" w:rsidR="00E22B64" w:rsidRPr="00AF4968" w:rsidRDefault="00E22B64" w:rsidP="00E22B64">
            <w:pPr>
              <w:numPr>
                <w:ilvl w:val="0"/>
                <w:numId w:val="18"/>
              </w:numPr>
              <w:rPr>
                <w:rFonts w:ascii="Calibri" w:eastAsiaTheme="minorHAnsi" w:hAnsi="Calibri" w:cstheme="minorBidi"/>
                <w:sz w:val="18"/>
                <w:szCs w:val="18"/>
                <w:lang w:eastAsia="en-US"/>
              </w:rPr>
            </w:pPr>
            <w:r w:rsidRPr="00AF4968">
              <w:rPr>
                <w:rFonts w:ascii="Calibri" w:eastAsiaTheme="minorHAnsi" w:hAnsi="Calibri" w:cstheme="minorBidi"/>
                <w:sz w:val="18"/>
                <w:szCs w:val="18"/>
                <w:lang w:eastAsia="en-US"/>
              </w:rPr>
              <w:t>10:00 – 13:00 Zajęcia część I</w:t>
            </w:r>
          </w:p>
          <w:p w14:paraId="1660C7BE" w14:textId="77777777" w:rsidR="00E22B64" w:rsidRPr="00AF4968" w:rsidRDefault="00E22B64" w:rsidP="00E22B64">
            <w:pPr>
              <w:numPr>
                <w:ilvl w:val="0"/>
                <w:numId w:val="18"/>
              </w:numPr>
              <w:rPr>
                <w:rFonts w:ascii="Calibri" w:eastAsiaTheme="minorHAnsi" w:hAnsi="Calibri" w:cstheme="minorBidi"/>
                <w:sz w:val="18"/>
                <w:szCs w:val="18"/>
                <w:lang w:eastAsia="en-US"/>
              </w:rPr>
            </w:pPr>
            <w:r w:rsidRPr="00AF4968">
              <w:rPr>
                <w:rFonts w:ascii="Calibri" w:eastAsiaTheme="minorHAnsi" w:hAnsi="Calibri" w:cstheme="minorBidi"/>
                <w:sz w:val="18"/>
                <w:szCs w:val="18"/>
                <w:lang w:eastAsia="en-US"/>
              </w:rPr>
              <w:t>13:00 – 14:00 przerwa na lunch</w:t>
            </w:r>
          </w:p>
          <w:p w14:paraId="19DB8F54" w14:textId="77777777" w:rsidR="00E22B64" w:rsidRPr="00AF4968" w:rsidRDefault="00E22B64" w:rsidP="00E22B64">
            <w:pPr>
              <w:numPr>
                <w:ilvl w:val="0"/>
                <w:numId w:val="18"/>
              </w:numPr>
              <w:rPr>
                <w:rFonts w:ascii="Calibri" w:eastAsiaTheme="minorHAnsi" w:hAnsi="Calibri" w:cstheme="minorBidi"/>
                <w:sz w:val="18"/>
                <w:szCs w:val="18"/>
                <w:lang w:eastAsia="en-US"/>
              </w:rPr>
            </w:pPr>
            <w:r w:rsidRPr="00AF4968">
              <w:rPr>
                <w:rFonts w:ascii="Calibri" w:eastAsiaTheme="minorHAnsi" w:hAnsi="Calibri" w:cstheme="minorBidi"/>
                <w:sz w:val="18"/>
                <w:szCs w:val="18"/>
                <w:lang w:eastAsia="en-US"/>
              </w:rPr>
              <w:t>14:00 – 16:00 Zajęcia część II</w:t>
            </w:r>
          </w:p>
        </w:tc>
      </w:tr>
    </w:tbl>
    <w:p w14:paraId="4E56699B" w14:textId="36CD884C" w:rsidR="00E22B64" w:rsidRPr="00B62B12" w:rsidRDefault="00E22B64" w:rsidP="00E22B64">
      <w:pPr>
        <w:keepNext/>
        <w:tabs>
          <w:tab w:val="left" w:pos="2127"/>
          <w:tab w:val="left" w:pos="10490"/>
        </w:tabs>
        <w:spacing w:before="240"/>
        <w:jc w:val="both"/>
        <w:outlineLvl w:val="3"/>
        <w:rPr>
          <w:rFonts w:ascii="Calibri" w:hAnsi="Calibri"/>
          <w:b/>
          <w:color w:val="A50021"/>
          <w:sz w:val="20"/>
          <w:szCs w:val="20"/>
        </w:rPr>
      </w:pPr>
      <w:r w:rsidRPr="00B62B12">
        <w:rPr>
          <w:rFonts w:ascii="Calibri" w:hAnsi="Calibri"/>
          <w:b/>
          <w:color w:val="A50021"/>
          <w:sz w:val="20"/>
          <w:szCs w:val="20"/>
        </w:rPr>
        <w:t xml:space="preserve">Cena promocyjna szkolenia online wynosi </w:t>
      </w:r>
      <w:r>
        <w:rPr>
          <w:rFonts w:ascii="Calibri" w:hAnsi="Calibri"/>
          <w:b/>
          <w:color w:val="A50021"/>
          <w:sz w:val="20"/>
          <w:szCs w:val="20"/>
        </w:rPr>
        <w:t>7</w:t>
      </w:r>
      <w:r w:rsidR="00D7112D">
        <w:rPr>
          <w:rFonts w:ascii="Calibri" w:hAnsi="Calibri"/>
          <w:b/>
          <w:color w:val="A50021"/>
          <w:sz w:val="20"/>
          <w:szCs w:val="20"/>
        </w:rPr>
        <w:t>9</w:t>
      </w:r>
      <w:r>
        <w:rPr>
          <w:rFonts w:ascii="Calibri" w:hAnsi="Calibri"/>
          <w:b/>
          <w:color w:val="A50021"/>
          <w:sz w:val="20"/>
          <w:szCs w:val="20"/>
        </w:rPr>
        <w:t>0</w:t>
      </w:r>
      <w:r w:rsidRPr="00B62B12">
        <w:rPr>
          <w:rFonts w:ascii="Calibri" w:hAnsi="Calibri"/>
          <w:b/>
          <w:color w:val="A50021"/>
          <w:sz w:val="20"/>
          <w:szCs w:val="20"/>
        </w:rPr>
        <w:t xml:space="preserve"> zł. netto + 23% VAT i obejmuje: </w:t>
      </w:r>
    </w:p>
    <w:p w14:paraId="641E3194" w14:textId="77777777" w:rsidR="00E22B64" w:rsidRDefault="00E22B64" w:rsidP="00E22B64">
      <w:pPr>
        <w:keepNext/>
        <w:tabs>
          <w:tab w:val="left" w:pos="2127"/>
          <w:tab w:val="left" w:pos="10490"/>
        </w:tabs>
        <w:jc w:val="both"/>
        <w:outlineLvl w:val="3"/>
        <w:rPr>
          <w:rFonts w:ascii="Calibri" w:hAnsi="Calibri"/>
          <w:b/>
          <w:color w:val="632423"/>
          <w:sz w:val="20"/>
          <w:szCs w:val="20"/>
        </w:rPr>
      </w:pPr>
      <w:r w:rsidRPr="003F4793">
        <w:rPr>
          <w:rFonts w:ascii="Calibri" w:hAnsi="Calibri"/>
          <w:sz w:val="20"/>
          <w:szCs w:val="20"/>
        </w:rPr>
        <w:t xml:space="preserve">wysoki poziom merytoryczny szkolenia, uczestnictwo w szkoleniu w małych grupach, materiały szkoleniowe w wersji elektronicznej PDF, zaświadczenie ukończenia szkolenia w postaci elektronicznej PDF. </w:t>
      </w:r>
      <w:r w:rsidRPr="003F4793">
        <w:rPr>
          <w:rFonts w:ascii="Calibri" w:hAnsi="Calibri"/>
          <w:b/>
          <w:color w:val="632423"/>
          <w:sz w:val="20"/>
          <w:szCs w:val="20"/>
        </w:rPr>
        <w:t xml:space="preserve"> </w:t>
      </w:r>
    </w:p>
    <w:p w14:paraId="7560E589" w14:textId="45A00288" w:rsidR="00E22B64" w:rsidRPr="003674BB" w:rsidRDefault="00E22B64" w:rsidP="00E22B64">
      <w:pPr>
        <w:keepNext/>
        <w:tabs>
          <w:tab w:val="left" w:pos="2127"/>
          <w:tab w:val="left" w:pos="10490"/>
        </w:tabs>
        <w:spacing w:after="240"/>
        <w:jc w:val="both"/>
        <w:outlineLvl w:val="3"/>
        <w:rPr>
          <w:rFonts w:ascii="Calibri" w:hAnsi="Calibri"/>
          <w:sz w:val="20"/>
          <w:szCs w:val="20"/>
        </w:rPr>
      </w:pPr>
      <w:r w:rsidRPr="00B62B12">
        <w:rPr>
          <w:rFonts w:ascii="Calibri" w:hAnsi="Calibri"/>
          <w:b/>
          <w:sz w:val="20"/>
          <w:szCs w:val="20"/>
        </w:rPr>
        <w:t xml:space="preserve">Cena po okresie promocji: </w:t>
      </w:r>
      <w:r>
        <w:rPr>
          <w:rFonts w:ascii="Calibri" w:hAnsi="Calibri"/>
          <w:b/>
          <w:sz w:val="20"/>
          <w:szCs w:val="20"/>
        </w:rPr>
        <w:t>8</w:t>
      </w:r>
      <w:r w:rsidR="00D7112D">
        <w:rPr>
          <w:rFonts w:ascii="Calibri" w:hAnsi="Calibri"/>
          <w:b/>
          <w:sz w:val="20"/>
          <w:szCs w:val="20"/>
        </w:rPr>
        <w:t>9</w:t>
      </w:r>
      <w:r>
        <w:rPr>
          <w:rFonts w:ascii="Calibri" w:hAnsi="Calibri"/>
          <w:b/>
          <w:sz w:val="20"/>
          <w:szCs w:val="20"/>
        </w:rPr>
        <w:t>0</w:t>
      </w:r>
      <w:r w:rsidRPr="00B62B12">
        <w:rPr>
          <w:rFonts w:ascii="Calibri" w:hAnsi="Calibri"/>
          <w:b/>
          <w:sz w:val="20"/>
          <w:szCs w:val="20"/>
        </w:rPr>
        <w:t xml:space="preserve"> + 23% VAT.</w:t>
      </w:r>
    </w:p>
    <w:p w14:paraId="2152B2C1" w14:textId="77777777" w:rsidR="00E22B64" w:rsidRPr="00577E71" w:rsidRDefault="00E22B64" w:rsidP="00AC3DEB">
      <w:pPr>
        <w:pStyle w:val="HTML-wstpniesformatowany"/>
        <w:shd w:val="clear" w:color="auto" w:fill="D9D9D9" w:themeFill="background1" w:themeFillShade="D9"/>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360"/>
        <w:jc w:val="center"/>
        <w:rPr>
          <w:rFonts w:ascii="Calibri" w:hAnsi="Calibri"/>
          <w:b/>
        </w:rPr>
      </w:pPr>
      <w:r w:rsidRPr="00577E71">
        <w:rPr>
          <w:rFonts w:ascii="Calibri" w:hAnsi="Calibri"/>
          <w:b/>
        </w:rPr>
        <w:t>SZKOLENIA STACJONARNE:</w:t>
      </w:r>
    </w:p>
    <w:p w14:paraId="7CA064DC" w14:textId="3AEB093E" w:rsidR="00E22B64" w:rsidRDefault="00E22B64" w:rsidP="00E22B64">
      <w:pPr>
        <w:pStyle w:val="Nagwek4"/>
        <w:tabs>
          <w:tab w:val="left" w:pos="2127"/>
          <w:tab w:val="left" w:pos="10490"/>
        </w:tabs>
        <w:spacing w:before="240"/>
        <w:jc w:val="both"/>
        <w:rPr>
          <w:rFonts w:ascii="Calibri" w:hAnsi="Calibri"/>
          <w:bCs/>
          <w:sz w:val="20"/>
        </w:rPr>
      </w:pPr>
      <w:r w:rsidRPr="00E174E9">
        <w:rPr>
          <w:rFonts w:ascii="Calibri" w:hAnsi="Calibri"/>
          <w:b/>
          <w:sz w:val="20"/>
        </w:rPr>
        <w:t>Czas trwania szkolenia</w:t>
      </w:r>
      <w:r>
        <w:rPr>
          <w:rFonts w:ascii="Calibri" w:hAnsi="Calibri"/>
          <w:b/>
          <w:sz w:val="20"/>
        </w:rPr>
        <w:t xml:space="preserve"> stacjonarnego</w:t>
      </w:r>
      <w:r w:rsidRPr="00E174E9">
        <w:rPr>
          <w:rFonts w:ascii="Calibri" w:hAnsi="Calibri"/>
          <w:bCs/>
          <w:sz w:val="20"/>
        </w:rPr>
        <w:t>:</w:t>
      </w:r>
      <w:r>
        <w:rPr>
          <w:rFonts w:ascii="Calibri" w:hAnsi="Calibri"/>
          <w:bCs/>
          <w:sz w:val="20"/>
        </w:rPr>
        <w:t xml:space="preserve"> </w:t>
      </w:r>
      <w:r w:rsidRPr="00E174E9">
        <w:rPr>
          <w:rFonts w:ascii="Calibri" w:hAnsi="Calibri"/>
          <w:bCs/>
          <w:sz w:val="20"/>
        </w:rPr>
        <w:t>10.00-16.00</w:t>
      </w:r>
    </w:p>
    <w:p w14:paraId="304A4874" w14:textId="77777777" w:rsidR="00E22B64" w:rsidRPr="00E174E9" w:rsidRDefault="00E22B64" w:rsidP="00E22B64">
      <w:pPr>
        <w:pStyle w:val="Nagwek4"/>
        <w:tabs>
          <w:tab w:val="left" w:pos="2127"/>
          <w:tab w:val="left" w:pos="10490"/>
        </w:tabs>
        <w:spacing w:after="240"/>
        <w:jc w:val="both"/>
        <w:rPr>
          <w:rFonts w:ascii="Calibri" w:hAnsi="Calibri"/>
          <w:bCs/>
          <w:sz w:val="20"/>
        </w:rPr>
      </w:pPr>
      <w:r w:rsidRPr="00E174E9">
        <w:rPr>
          <w:rFonts w:ascii="Calibri" w:hAnsi="Calibri"/>
          <w:b/>
          <w:sz w:val="20"/>
        </w:rPr>
        <w:t xml:space="preserve">Zakwaterowanie: </w:t>
      </w:r>
      <w:r w:rsidRPr="00E174E9">
        <w:rPr>
          <w:rFonts w:ascii="Calibri" w:hAnsi="Calibri"/>
          <w:bCs/>
          <w:sz w:val="20"/>
        </w:rPr>
        <w:t>pomagamy w rezerwacji noclegu w hotelach, w których odbywa się szkolenie lub w innych hotelach</w:t>
      </w:r>
      <w:r>
        <w:rPr>
          <w:rFonts w:ascii="Calibri" w:hAnsi="Calibri"/>
          <w:bCs/>
          <w:sz w:val="20"/>
        </w:rPr>
        <w:t>/</w:t>
      </w:r>
      <w:r w:rsidRPr="00E174E9">
        <w:rPr>
          <w:rFonts w:ascii="Calibri" w:hAnsi="Calibri"/>
          <w:bCs/>
          <w:sz w:val="20"/>
        </w:rPr>
        <w:t xml:space="preserve">apartamentach będących w ich pobliżu. W celu ustalenia szczegółów prosimy o kontakt. </w:t>
      </w:r>
    </w:p>
    <w:tbl>
      <w:tblPr>
        <w:tblW w:w="10998" w:type="dxa"/>
        <w:jc w:val="center"/>
        <w:tblBorders>
          <w:top w:val="single" w:sz="12" w:space="0" w:color="auto"/>
          <w:bottom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7"/>
        <w:gridCol w:w="2244"/>
        <w:gridCol w:w="2618"/>
        <w:gridCol w:w="4419"/>
      </w:tblGrid>
      <w:tr w:rsidR="00F956D2" w:rsidRPr="00134382" w14:paraId="6FA1E95E" w14:textId="77777777" w:rsidTr="003B3CBA">
        <w:trPr>
          <w:trHeight w:val="754"/>
          <w:jc w:val="center"/>
        </w:trPr>
        <w:tc>
          <w:tcPr>
            <w:tcW w:w="1717" w:type="dxa"/>
            <w:tcBorders>
              <w:top w:val="single" w:sz="2" w:space="0" w:color="auto"/>
              <w:bottom w:val="single" w:sz="4" w:space="0" w:color="auto"/>
            </w:tcBorders>
            <w:shd w:val="clear" w:color="auto" w:fill="666699"/>
            <w:vAlign w:val="center"/>
          </w:tcPr>
          <w:p w14:paraId="582FE8C6" w14:textId="77777777" w:rsidR="00F956D2" w:rsidRPr="00F024BF" w:rsidRDefault="00F956D2" w:rsidP="003B3CBA">
            <w:pPr>
              <w:tabs>
                <w:tab w:val="left" w:pos="1477"/>
                <w:tab w:val="left" w:pos="10912"/>
              </w:tabs>
              <w:spacing w:before="60"/>
              <w:jc w:val="center"/>
              <w:rPr>
                <w:rFonts w:ascii="Calibri" w:hAnsi="Calibri"/>
                <w:b/>
                <w:color w:val="FFFFFF" w:themeColor="background1"/>
                <w:sz w:val="18"/>
                <w:szCs w:val="18"/>
              </w:rPr>
            </w:pPr>
            <w:r w:rsidRPr="00F024BF">
              <w:rPr>
                <w:rFonts w:ascii="Calibri" w:hAnsi="Calibri"/>
                <w:b/>
                <w:color w:val="FFFFFF" w:themeColor="background1"/>
                <w:sz w:val="18"/>
                <w:szCs w:val="18"/>
              </w:rPr>
              <w:t>MIASTO</w:t>
            </w:r>
          </w:p>
        </w:tc>
        <w:tc>
          <w:tcPr>
            <w:tcW w:w="2244" w:type="dxa"/>
            <w:tcBorders>
              <w:top w:val="single" w:sz="2" w:space="0" w:color="auto"/>
              <w:bottom w:val="single" w:sz="4" w:space="0" w:color="auto"/>
            </w:tcBorders>
            <w:shd w:val="clear" w:color="auto" w:fill="008080"/>
            <w:vAlign w:val="center"/>
          </w:tcPr>
          <w:p w14:paraId="4101D9E8" w14:textId="77777777" w:rsidR="00F956D2" w:rsidRPr="00F024BF" w:rsidRDefault="00F956D2" w:rsidP="003B3CBA">
            <w:pPr>
              <w:tabs>
                <w:tab w:val="left" w:pos="1477"/>
                <w:tab w:val="left" w:pos="10912"/>
              </w:tabs>
              <w:spacing w:before="60" w:after="60"/>
              <w:jc w:val="center"/>
              <w:rPr>
                <w:rFonts w:ascii="Calibri" w:hAnsi="Calibri"/>
                <w:b/>
                <w:color w:val="FFFFFF" w:themeColor="background1"/>
                <w:sz w:val="18"/>
                <w:szCs w:val="18"/>
              </w:rPr>
            </w:pPr>
            <w:r w:rsidRPr="00F024BF">
              <w:rPr>
                <w:rFonts w:ascii="Calibri" w:hAnsi="Calibri"/>
                <w:b/>
                <w:color w:val="FFFFFF" w:themeColor="background1"/>
                <w:sz w:val="18"/>
                <w:szCs w:val="18"/>
              </w:rPr>
              <w:t>TERMIN</w:t>
            </w:r>
            <w:r w:rsidRPr="00F024BF">
              <w:rPr>
                <w:rFonts w:ascii="Calibri" w:hAnsi="Calibri"/>
                <w:b/>
                <w:color w:val="FFFFFF" w:themeColor="background1"/>
                <w:sz w:val="18"/>
                <w:szCs w:val="18"/>
              </w:rPr>
              <w:br/>
              <w:t>SZKOLENIA</w:t>
            </w:r>
          </w:p>
        </w:tc>
        <w:tc>
          <w:tcPr>
            <w:tcW w:w="2618" w:type="dxa"/>
            <w:tcBorders>
              <w:top w:val="single" w:sz="2" w:space="0" w:color="auto"/>
              <w:bottom w:val="single" w:sz="4" w:space="0" w:color="auto"/>
            </w:tcBorders>
            <w:shd w:val="clear" w:color="auto" w:fill="3366CC"/>
            <w:vAlign w:val="center"/>
          </w:tcPr>
          <w:p w14:paraId="7F117B49" w14:textId="77777777" w:rsidR="00F956D2" w:rsidRPr="00F024BF" w:rsidRDefault="00F956D2" w:rsidP="003B3CBA">
            <w:pPr>
              <w:tabs>
                <w:tab w:val="left" w:pos="1477"/>
                <w:tab w:val="left" w:pos="10912"/>
              </w:tabs>
              <w:spacing w:before="60" w:after="60"/>
              <w:jc w:val="center"/>
              <w:rPr>
                <w:rFonts w:ascii="Calibri" w:hAnsi="Calibri"/>
                <w:b/>
                <w:color w:val="FFFFFF" w:themeColor="background1"/>
                <w:sz w:val="18"/>
                <w:szCs w:val="18"/>
              </w:rPr>
            </w:pPr>
            <w:r w:rsidRPr="00F024BF">
              <w:rPr>
                <w:rFonts w:ascii="Calibri" w:hAnsi="Calibri"/>
                <w:b/>
                <w:color w:val="FFFFFF" w:themeColor="background1"/>
                <w:sz w:val="18"/>
                <w:szCs w:val="18"/>
              </w:rPr>
              <w:t>CENA PROMOCYJNA DLA OSÓB ZGŁOSZONYCH DO DNIA:</w:t>
            </w:r>
          </w:p>
        </w:tc>
        <w:tc>
          <w:tcPr>
            <w:tcW w:w="4419" w:type="dxa"/>
            <w:tcBorders>
              <w:top w:val="single" w:sz="2" w:space="0" w:color="auto"/>
              <w:bottom w:val="single" w:sz="4" w:space="0" w:color="auto"/>
            </w:tcBorders>
            <w:shd w:val="clear" w:color="auto" w:fill="666699"/>
            <w:vAlign w:val="center"/>
          </w:tcPr>
          <w:p w14:paraId="5CB38FD6" w14:textId="77777777" w:rsidR="00F956D2" w:rsidRPr="00F024BF" w:rsidRDefault="00F956D2" w:rsidP="003B3CBA">
            <w:pPr>
              <w:tabs>
                <w:tab w:val="left" w:pos="1477"/>
                <w:tab w:val="left" w:pos="10912"/>
              </w:tabs>
              <w:spacing w:before="60"/>
              <w:jc w:val="center"/>
              <w:rPr>
                <w:rFonts w:ascii="Calibri" w:hAnsi="Calibri"/>
                <w:b/>
                <w:color w:val="FFFFFF" w:themeColor="background1"/>
                <w:sz w:val="18"/>
                <w:szCs w:val="18"/>
              </w:rPr>
            </w:pPr>
            <w:r w:rsidRPr="00F024BF">
              <w:rPr>
                <w:rFonts w:ascii="Calibri" w:hAnsi="Calibri"/>
                <w:b/>
                <w:color w:val="FFFFFF" w:themeColor="background1"/>
                <w:sz w:val="18"/>
                <w:szCs w:val="18"/>
              </w:rPr>
              <w:t>MIEJSCE SZKOLENIA</w:t>
            </w:r>
          </w:p>
        </w:tc>
      </w:tr>
      <w:tr w:rsidR="00F956D2" w:rsidRPr="00134382" w14:paraId="0CCAA74E" w14:textId="77777777" w:rsidTr="000E5003">
        <w:trPr>
          <w:trHeight w:val="1039"/>
          <w:jc w:val="center"/>
        </w:trPr>
        <w:tc>
          <w:tcPr>
            <w:tcW w:w="1717" w:type="dxa"/>
            <w:tcBorders>
              <w:bottom w:val="single" w:sz="4" w:space="0" w:color="auto"/>
            </w:tcBorders>
            <w:shd w:val="clear" w:color="auto" w:fill="FFFFFF" w:themeFill="background1"/>
            <w:vAlign w:val="center"/>
          </w:tcPr>
          <w:p w14:paraId="4594BAAF" w14:textId="77777777" w:rsidR="00F956D2" w:rsidRDefault="00F956D2" w:rsidP="003B3CBA">
            <w:pPr>
              <w:tabs>
                <w:tab w:val="left" w:pos="1477"/>
                <w:tab w:val="left" w:pos="10912"/>
              </w:tabs>
              <w:jc w:val="center"/>
              <w:rPr>
                <w:rFonts w:ascii="Calibri" w:hAnsi="Calibri"/>
                <w:b/>
                <w:sz w:val="20"/>
                <w:szCs w:val="20"/>
              </w:rPr>
            </w:pPr>
            <w:r>
              <w:rPr>
                <w:rFonts w:ascii="Calibri" w:hAnsi="Calibri"/>
                <w:b/>
                <w:sz w:val="20"/>
                <w:szCs w:val="20"/>
              </w:rPr>
              <w:t>WARSZAWA</w:t>
            </w:r>
          </w:p>
        </w:tc>
        <w:tc>
          <w:tcPr>
            <w:tcW w:w="2244" w:type="dxa"/>
            <w:tcBorders>
              <w:bottom w:val="single" w:sz="4" w:space="0" w:color="auto"/>
            </w:tcBorders>
            <w:shd w:val="clear" w:color="auto" w:fill="FFFFFF" w:themeFill="background1"/>
            <w:vAlign w:val="center"/>
          </w:tcPr>
          <w:p w14:paraId="1E32359E" w14:textId="77777777" w:rsidR="000E5003" w:rsidRPr="000E5003" w:rsidRDefault="000E5003" w:rsidP="000E5003">
            <w:pPr>
              <w:spacing w:line="276" w:lineRule="auto"/>
              <w:jc w:val="center"/>
              <w:rPr>
                <w:rFonts w:asciiTheme="minorHAnsi" w:hAnsiTheme="minorHAnsi"/>
                <w:sz w:val="20"/>
                <w:szCs w:val="20"/>
              </w:rPr>
            </w:pPr>
            <w:r w:rsidRPr="000E5003">
              <w:rPr>
                <w:rFonts w:asciiTheme="minorHAnsi" w:hAnsiTheme="minorHAnsi"/>
                <w:sz w:val="20"/>
                <w:szCs w:val="20"/>
              </w:rPr>
              <w:t>21.03.2024</w:t>
            </w:r>
          </w:p>
          <w:p w14:paraId="75CAA0FD" w14:textId="073FBDAD" w:rsidR="000E5003" w:rsidRPr="006856F2" w:rsidRDefault="000E5003" w:rsidP="000E5003">
            <w:pPr>
              <w:spacing w:line="276" w:lineRule="auto"/>
              <w:jc w:val="center"/>
              <w:rPr>
                <w:rFonts w:asciiTheme="minorHAnsi" w:hAnsiTheme="minorHAnsi"/>
                <w:sz w:val="20"/>
                <w:szCs w:val="20"/>
              </w:rPr>
            </w:pPr>
            <w:r w:rsidRPr="000E5003">
              <w:rPr>
                <w:rFonts w:asciiTheme="minorHAnsi" w:hAnsiTheme="minorHAnsi"/>
                <w:sz w:val="20"/>
                <w:szCs w:val="20"/>
              </w:rPr>
              <w:t>04.06.2024</w:t>
            </w:r>
          </w:p>
        </w:tc>
        <w:tc>
          <w:tcPr>
            <w:tcW w:w="2618" w:type="dxa"/>
            <w:tcBorders>
              <w:bottom w:val="single" w:sz="4" w:space="0" w:color="auto"/>
            </w:tcBorders>
            <w:shd w:val="clear" w:color="auto" w:fill="FFFFFF" w:themeFill="background1"/>
            <w:vAlign w:val="center"/>
          </w:tcPr>
          <w:p w14:paraId="500BCB4E" w14:textId="77777777" w:rsidR="00F956D2" w:rsidRDefault="000E5003" w:rsidP="000E5003">
            <w:pPr>
              <w:tabs>
                <w:tab w:val="left" w:pos="1477"/>
                <w:tab w:val="left" w:pos="10912"/>
              </w:tabs>
              <w:spacing w:line="276" w:lineRule="auto"/>
              <w:jc w:val="center"/>
              <w:rPr>
                <w:rFonts w:ascii="Calibri" w:hAnsi="Calibri"/>
                <w:bCs/>
                <w:sz w:val="20"/>
                <w:szCs w:val="20"/>
              </w:rPr>
            </w:pPr>
            <w:r>
              <w:rPr>
                <w:rFonts w:ascii="Calibri" w:hAnsi="Calibri"/>
                <w:bCs/>
                <w:sz w:val="20"/>
                <w:szCs w:val="20"/>
              </w:rPr>
              <w:t>13</w:t>
            </w:r>
            <w:r w:rsidR="00F956D2">
              <w:rPr>
                <w:rFonts w:ascii="Calibri" w:hAnsi="Calibri"/>
                <w:bCs/>
                <w:sz w:val="20"/>
                <w:szCs w:val="20"/>
              </w:rPr>
              <w:t>.0</w:t>
            </w:r>
            <w:r>
              <w:rPr>
                <w:rFonts w:ascii="Calibri" w:hAnsi="Calibri"/>
                <w:bCs/>
                <w:sz w:val="20"/>
                <w:szCs w:val="20"/>
              </w:rPr>
              <w:t>3</w:t>
            </w:r>
            <w:r w:rsidR="00F956D2">
              <w:rPr>
                <w:rFonts w:ascii="Calibri" w:hAnsi="Calibri"/>
                <w:bCs/>
                <w:sz w:val="20"/>
                <w:szCs w:val="20"/>
              </w:rPr>
              <w:t>.202</w:t>
            </w:r>
            <w:r>
              <w:rPr>
                <w:rFonts w:ascii="Calibri" w:hAnsi="Calibri"/>
                <w:bCs/>
                <w:sz w:val="20"/>
                <w:szCs w:val="20"/>
              </w:rPr>
              <w:t>4</w:t>
            </w:r>
          </w:p>
          <w:p w14:paraId="798F0CCF" w14:textId="4DF0F86C" w:rsidR="000E5003" w:rsidRPr="00D73A38" w:rsidRDefault="000E5003" w:rsidP="003B3CBA">
            <w:pPr>
              <w:tabs>
                <w:tab w:val="left" w:pos="1477"/>
                <w:tab w:val="left" w:pos="10912"/>
              </w:tabs>
              <w:jc w:val="center"/>
              <w:rPr>
                <w:rFonts w:ascii="Calibri" w:hAnsi="Calibri"/>
                <w:bCs/>
                <w:sz w:val="20"/>
                <w:szCs w:val="20"/>
              </w:rPr>
            </w:pPr>
            <w:r>
              <w:rPr>
                <w:rFonts w:ascii="Calibri" w:hAnsi="Calibri"/>
                <w:bCs/>
                <w:sz w:val="20"/>
                <w:szCs w:val="20"/>
              </w:rPr>
              <w:t>27.05.2024</w:t>
            </w:r>
          </w:p>
        </w:tc>
        <w:tc>
          <w:tcPr>
            <w:tcW w:w="4419" w:type="dxa"/>
            <w:tcBorders>
              <w:bottom w:val="single" w:sz="4" w:space="0" w:color="auto"/>
            </w:tcBorders>
            <w:shd w:val="clear" w:color="auto" w:fill="FFFFFF" w:themeFill="background1"/>
            <w:vAlign w:val="center"/>
          </w:tcPr>
          <w:p w14:paraId="7FEB479F" w14:textId="77777777" w:rsidR="00F956D2" w:rsidRPr="008B239E" w:rsidRDefault="00F956D2" w:rsidP="003B3CBA">
            <w:pPr>
              <w:tabs>
                <w:tab w:val="left" w:pos="1477"/>
                <w:tab w:val="left" w:pos="10912"/>
              </w:tabs>
              <w:jc w:val="center"/>
              <w:rPr>
                <w:rFonts w:ascii="Calibri" w:hAnsi="Calibri"/>
                <w:b/>
                <w:bCs/>
                <w:sz w:val="18"/>
                <w:szCs w:val="18"/>
              </w:rPr>
            </w:pPr>
            <w:r w:rsidRPr="008B239E">
              <w:rPr>
                <w:rFonts w:ascii="Calibri" w:hAnsi="Calibri"/>
                <w:b/>
                <w:bCs/>
                <w:sz w:val="18"/>
                <w:szCs w:val="18"/>
              </w:rPr>
              <w:t>Hotel Ibis Stare Miasto</w:t>
            </w:r>
          </w:p>
          <w:p w14:paraId="0027AAA8" w14:textId="77777777" w:rsidR="00F956D2" w:rsidRPr="008B239E" w:rsidRDefault="00F956D2" w:rsidP="003B3CBA">
            <w:pPr>
              <w:tabs>
                <w:tab w:val="left" w:pos="1477"/>
                <w:tab w:val="left" w:pos="10912"/>
              </w:tabs>
              <w:jc w:val="center"/>
              <w:rPr>
                <w:rFonts w:ascii="Calibri" w:hAnsi="Calibri"/>
                <w:b/>
                <w:bCs/>
                <w:sz w:val="18"/>
                <w:szCs w:val="18"/>
              </w:rPr>
            </w:pPr>
            <w:r w:rsidRPr="008B239E">
              <w:rPr>
                <w:rFonts w:ascii="Calibri" w:hAnsi="Calibri"/>
                <w:bCs/>
                <w:sz w:val="18"/>
                <w:szCs w:val="18"/>
              </w:rPr>
              <w:t>ul. Muranowska 2</w:t>
            </w:r>
          </w:p>
        </w:tc>
      </w:tr>
    </w:tbl>
    <w:p w14:paraId="1F0F4CCA" w14:textId="7370950A" w:rsidR="00E22B64" w:rsidRPr="00656DAD" w:rsidRDefault="00E22B64" w:rsidP="00E22B64">
      <w:pPr>
        <w:keepNext/>
        <w:tabs>
          <w:tab w:val="left" w:pos="2127"/>
          <w:tab w:val="left" w:pos="10490"/>
        </w:tabs>
        <w:spacing w:before="240"/>
        <w:jc w:val="both"/>
        <w:outlineLvl w:val="3"/>
        <w:rPr>
          <w:rFonts w:ascii="Calibri" w:hAnsi="Calibri"/>
          <w:b/>
          <w:color w:val="A50021"/>
          <w:sz w:val="20"/>
          <w:szCs w:val="20"/>
        </w:rPr>
      </w:pPr>
      <w:r w:rsidRPr="00656DAD">
        <w:rPr>
          <w:rFonts w:ascii="Calibri" w:hAnsi="Calibri"/>
          <w:b/>
          <w:color w:val="A50021"/>
          <w:sz w:val="20"/>
          <w:szCs w:val="20"/>
        </w:rPr>
        <w:t xml:space="preserve">Cena promocyjna szkolenia stacjonarnego wynosi </w:t>
      </w:r>
      <w:r w:rsidR="00F956D2">
        <w:rPr>
          <w:rFonts w:ascii="Calibri" w:hAnsi="Calibri"/>
          <w:b/>
          <w:color w:val="A50021"/>
          <w:sz w:val="20"/>
          <w:szCs w:val="20"/>
        </w:rPr>
        <w:t>11</w:t>
      </w:r>
      <w:r>
        <w:rPr>
          <w:rFonts w:ascii="Calibri" w:hAnsi="Calibri"/>
          <w:b/>
          <w:color w:val="A50021"/>
          <w:sz w:val="20"/>
          <w:szCs w:val="20"/>
        </w:rPr>
        <w:t>60</w:t>
      </w:r>
      <w:r w:rsidRPr="00656DAD">
        <w:rPr>
          <w:rFonts w:ascii="Calibri" w:hAnsi="Calibri"/>
          <w:b/>
          <w:color w:val="A50021"/>
          <w:sz w:val="20"/>
          <w:szCs w:val="20"/>
        </w:rPr>
        <w:t xml:space="preserve"> zł. netto + 23% VAT i obejmuje: </w:t>
      </w:r>
    </w:p>
    <w:p w14:paraId="2901A3D9" w14:textId="77777777" w:rsidR="00E22B64" w:rsidRDefault="00E22B64" w:rsidP="00E22B64">
      <w:pPr>
        <w:keepNext/>
        <w:tabs>
          <w:tab w:val="left" w:pos="2127"/>
          <w:tab w:val="left" w:pos="10490"/>
        </w:tabs>
        <w:jc w:val="both"/>
        <w:outlineLvl w:val="3"/>
        <w:rPr>
          <w:rFonts w:ascii="Calibri" w:hAnsi="Calibri"/>
          <w:bCs/>
          <w:sz w:val="20"/>
          <w:szCs w:val="20"/>
        </w:rPr>
      </w:pPr>
      <w:r w:rsidRPr="00656DAD">
        <w:rPr>
          <w:rFonts w:ascii="Calibri" w:hAnsi="Calibri"/>
          <w:bCs/>
          <w:sz w:val="20"/>
          <w:szCs w:val="20"/>
        </w:rPr>
        <w:t xml:space="preserve">wysoki poziom merytoryczny i organizacyjny szkolenia, uczestnictwo w szkoleniu w małych grupach, materiały szkoleniowe                 </w:t>
      </w:r>
      <w:r>
        <w:rPr>
          <w:rFonts w:ascii="Calibri" w:hAnsi="Calibri"/>
          <w:bCs/>
          <w:sz w:val="20"/>
          <w:szCs w:val="20"/>
        </w:rPr>
        <w:t xml:space="preserve">                       </w:t>
      </w:r>
      <w:r w:rsidRPr="00656DAD">
        <w:rPr>
          <w:rFonts w:ascii="Calibri" w:hAnsi="Calibri"/>
          <w:bCs/>
          <w:sz w:val="20"/>
          <w:szCs w:val="20"/>
        </w:rPr>
        <w:t>w segregatorze, zaświadczenie ukończenia szkolenia, obiad</w:t>
      </w:r>
      <w:r>
        <w:rPr>
          <w:rFonts w:ascii="Calibri" w:hAnsi="Calibri"/>
          <w:bCs/>
          <w:sz w:val="20"/>
          <w:szCs w:val="20"/>
        </w:rPr>
        <w:t>y</w:t>
      </w:r>
      <w:r w:rsidRPr="00656DAD">
        <w:rPr>
          <w:rFonts w:ascii="Calibri" w:hAnsi="Calibri"/>
          <w:bCs/>
          <w:sz w:val="20"/>
          <w:szCs w:val="20"/>
        </w:rPr>
        <w:t xml:space="preserve">, przerwy kawowe. </w:t>
      </w:r>
    </w:p>
    <w:p w14:paraId="3EF773BB" w14:textId="03FD52BD" w:rsidR="00E22B64" w:rsidRDefault="00E22B64" w:rsidP="00E22B64">
      <w:pPr>
        <w:rPr>
          <w:rFonts w:ascii="Calibri" w:hAnsi="Calibri"/>
          <w:b/>
          <w:sz w:val="20"/>
          <w:szCs w:val="20"/>
        </w:rPr>
      </w:pPr>
      <w:r w:rsidRPr="00656DAD">
        <w:rPr>
          <w:rFonts w:ascii="Calibri" w:hAnsi="Calibri"/>
          <w:b/>
          <w:sz w:val="20"/>
          <w:szCs w:val="20"/>
        </w:rPr>
        <w:t xml:space="preserve">Cena po okresie promocji: </w:t>
      </w:r>
      <w:r w:rsidR="00F956D2">
        <w:rPr>
          <w:rFonts w:ascii="Calibri" w:hAnsi="Calibri"/>
          <w:b/>
          <w:sz w:val="20"/>
          <w:szCs w:val="20"/>
        </w:rPr>
        <w:t>12</w:t>
      </w:r>
      <w:r>
        <w:rPr>
          <w:rFonts w:ascii="Calibri" w:hAnsi="Calibri"/>
          <w:b/>
          <w:sz w:val="20"/>
          <w:szCs w:val="20"/>
        </w:rPr>
        <w:t>60</w:t>
      </w:r>
      <w:r w:rsidRPr="00656DAD">
        <w:rPr>
          <w:rFonts w:ascii="Calibri" w:hAnsi="Calibri"/>
          <w:b/>
          <w:sz w:val="20"/>
          <w:szCs w:val="20"/>
        </w:rPr>
        <w:t xml:space="preserve"> + 23% VAT.</w:t>
      </w:r>
    </w:p>
    <w:p w14:paraId="48223130" w14:textId="058DEAFC" w:rsidR="000C577B" w:rsidRDefault="000C577B" w:rsidP="00EF30A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both"/>
        <w:rPr>
          <w:rFonts w:ascii="Calibri" w:hAnsi="Calibri"/>
          <w:b/>
          <w:sz w:val="24"/>
          <w:szCs w:val="24"/>
        </w:rPr>
      </w:pPr>
    </w:p>
    <w:p w14:paraId="60EF3695" w14:textId="77777777" w:rsidR="003C0A12" w:rsidRDefault="003C0A12" w:rsidP="00EF30A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both"/>
        <w:rPr>
          <w:rFonts w:ascii="Calibri" w:hAnsi="Calibri"/>
          <w:b/>
          <w:sz w:val="24"/>
          <w:szCs w:val="24"/>
        </w:rPr>
      </w:pPr>
    </w:p>
    <w:p w14:paraId="302B9CB5" w14:textId="77777777" w:rsidR="003C0A12" w:rsidRDefault="003C0A12" w:rsidP="00EF30A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both"/>
        <w:rPr>
          <w:rFonts w:ascii="Calibri" w:hAnsi="Calibri"/>
          <w:b/>
          <w:sz w:val="24"/>
          <w:szCs w:val="24"/>
        </w:rPr>
      </w:pPr>
    </w:p>
    <w:p w14:paraId="4DBB4467" w14:textId="77777777" w:rsidR="003C0A12" w:rsidRDefault="003C0A12" w:rsidP="00EF30A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both"/>
        <w:rPr>
          <w:rFonts w:ascii="Calibri" w:hAnsi="Calibri"/>
          <w:b/>
          <w:sz w:val="24"/>
          <w:szCs w:val="24"/>
        </w:rPr>
      </w:pPr>
    </w:p>
    <w:p w14:paraId="734CF351" w14:textId="0E09F310" w:rsidR="00AD2AAA" w:rsidRPr="00D572CA" w:rsidRDefault="00C8575E" w:rsidP="00803496">
      <w:pPr>
        <w:pStyle w:val="Tekstpodstawowy3"/>
        <w:shd w:val="clear" w:color="auto" w:fill="003399"/>
        <w:rPr>
          <w:rFonts w:ascii="Calibri" w:hAnsi="Calibri"/>
          <w:color w:val="FFFFFF"/>
          <w:sz w:val="25"/>
        </w:rPr>
      </w:pPr>
      <w:r>
        <w:rPr>
          <w:rFonts w:ascii="Calibri" w:hAnsi="Calibri"/>
          <w:color w:val="FFFFFF"/>
          <w:szCs w:val="24"/>
        </w:rPr>
        <w:lastRenderedPageBreak/>
        <w:tab/>
      </w:r>
      <w:r w:rsidR="00AD2AAA">
        <w:rPr>
          <w:rFonts w:ascii="Calibri" w:hAnsi="Calibri"/>
          <w:color w:val="FFFFFF"/>
          <w:szCs w:val="24"/>
        </w:rPr>
        <w:t>FORMULARZ ZGŁOSZENIA</w:t>
      </w:r>
      <w:r w:rsidR="00AD2AAA">
        <w:rPr>
          <w:rFonts w:ascii="Calibri" w:hAnsi="Calibri"/>
          <w:color w:val="FFFFFF"/>
          <w:sz w:val="32"/>
          <w:szCs w:val="24"/>
        </w:rPr>
        <w:t>:</w:t>
      </w:r>
      <w:r w:rsidR="00AD2AAA">
        <w:rPr>
          <w:rFonts w:ascii="Calibri" w:hAnsi="Calibri"/>
          <w:color w:val="FFFFFF"/>
          <w:sz w:val="24"/>
          <w:szCs w:val="24"/>
        </w:rPr>
        <w:t xml:space="preserve"> </w:t>
      </w:r>
      <w:r w:rsidR="003C0A12" w:rsidRPr="003C0A12">
        <w:rPr>
          <w:rFonts w:ascii="Calibri" w:hAnsi="Calibri"/>
          <w:color w:val="FFFFFF"/>
          <w:sz w:val="26"/>
          <w:szCs w:val="26"/>
        </w:rPr>
        <w:t>prosimy o podpisanie i przesłanie skanu na adres: atl@atl.edu.pl</w:t>
      </w:r>
    </w:p>
    <w:p w14:paraId="6A1F6202" w14:textId="6F460C35" w:rsidR="00AD2AAA" w:rsidRDefault="00AD2AAA" w:rsidP="00AD2AAA">
      <w:pPr>
        <w:spacing w:before="120"/>
        <w:rPr>
          <w:rFonts w:ascii="Calibri" w:hAnsi="Calibri"/>
          <w:b/>
          <w:bCs/>
          <w:iCs/>
          <w:sz w:val="18"/>
          <w:szCs w:val="18"/>
        </w:rPr>
      </w:pPr>
      <w:r w:rsidRPr="00BC0F5C">
        <w:rPr>
          <w:rFonts w:ascii="Calibri" w:hAnsi="Calibri"/>
          <w:b/>
          <w:sz w:val="18"/>
          <w:szCs w:val="18"/>
        </w:rPr>
        <w:t>Zgłaszamy udział poniższych osób w szkoleniu: „</w:t>
      </w:r>
      <w:r w:rsidR="00803496">
        <w:rPr>
          <w:rFonts w:ascii="Calibri" w:hAnsi="Calibri"/>
          <w:b/>
          <w:bCs/>
          <w:iCs/>
          <w:sz w:val="18"/>
          <w:szCs w:val="18"/>
        </w:rPr>
        <w:t>Dochodzenie i załatwianie reklamacji pomiędzy przedsiębiorstwami w kraju i za granicą</w:t>
      </w:r>
      <w:r w:rsidR="00024967">
        <w:rPr>
          <w:rFonts w:ascii="Calibri" w:hAnsi="Calibri"/>
          <w:b/>
          <w:bCs/>
          <w:iCs/>
          <w:sz w:val="18"/>
          <w:szCs w:val="18"/>
        </w:rPr>
        <w:t>.</w:t>
      </w:r>
      <w:r>
        <w:rPr>
          <w:rFonts w:ascii="Calibri" w:hAnsi="Calibri"/>
          <w:b/>
          <w:bCs/>
          <w:iCs/>
          <w:sz w:val="18"/>
          <w:szCs w:val="18"/>
        </w:rPr>
        <w:t>”</w:t>
      </w:r>
    </w:p>
    <w:p w14:paraId="3D321D9A" w14:textId="44041B59" w:rsidR="008F704F" w:rsidRDefault="008F704F" w:rsidP="008F704F">
      <w:pPr>
        <w:spacing w:before="60"/>
        <w:rPr>
          <w:rFonts w:ascii="Calibri" w:hAnsi="Calibri"/>
          <w:b/>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Pr>
          <w:rFonts w:ascii="Calibri" w:hAnsi="Calibri"/>
          <w:b/>
          <w:bCs/>
          <w:sz w:val="18"/>
          <w:szCs w:val="18"/>
        </w:rPr>
        <w:t>o</w:t>
      </w:r>
      <w:r w:rsidRPr="00786E25">
        <w:rPr>
          <w:rFonts w:ascii="Calibri" w:hAnsi="Calibri"/>
          <w:b/>
          <w:bCs/>
          <w:sz w:val="18"/>
          <w:szCs w:val="18"/>
        </w:rPr>
        <w:t>n-line</w:t>
      </w:r>
      <w:r w:rsidRPr="0091017F">
        <w:rPr>
          <w:rFonts w:ascii="Calibri" w:hAnsi="Calibri"/>
          <w:bCs/>
          <w:sz w:val="18"/>
          <w:szCs w:val="18"/>
        </w:rPr>
        <w:t xml:space="preserve"> w terminie:</w:t>
      </w:r>
      <w:r>
        <w:rPr>
          <w:rFonts w:ascii="Calibri" w:hAnsi="Calibri"/>
          <w:b/>
          <w:sz w:val="18"/>
          <w:szCs w:val="18"/>
        </w:rPr>
        <w:t>_________________________</w:t>
      </w:r>
      <w:r w:rsidR="00310D42" w:rsidRPr="00310D42">
        <w:rPr>
          <w:rFonts w:asciiTheme="minorHAnsi" w:hAnsiTheme="minorHAnsi"/>
          <w:sz w:val="18"/>
          <w:szCs w:val="18"/>
        </w:rPr>
        <w:t xml:space="preserve"> </w:t>
      </w:r>
      <w:r w:rsidR="00AC3DEB" w:rsidRPr="00BC0F5C">
        <w:rPr>
          <w:rFonts w:asciiTheme="minorHAnsi" w:hAnsiTheme="minorHAnsi"/>
          <w:sz w:val="18"/>
          <w:szCs w:val="18"/>
        </w:rPr>
        <w:sym w:font="Wingdings" w:char="F0A8"/>
      </w:r>
      <w:r w:rsidR="00AC3DEB">
        <w:rPr>
          <w:rFonts w:asciiTheme="minorHAnsi" w:hAnsiTheme="minorHAnsi"/>
          <w:sz w:val="18"/>
          <w:szCs w:val="18"/>
        </w:rPr>
        <w:t xml:space="preserve"> </w:t>
      </w:r>
      <w:r w:rsidR="00AC3DEB">
        <w:rPr>
          <w:rFonts w:ascii="Calibri" w:hAnsi="Calibri"/>
          <w:b/>
          <w:bCs/>
          <w:sz w:val="18"/>
          <w:szCs w:val="18"/>
        </w:rPr>
        <w:t>stacjonarnie</w:t>
      </w:r>
      <w:r w:rsidR="00AC3DEB" w:rsidRPr="0091017F">
        <w:rPr>
          <w:rFonts w:ascii="Calibri" w:hAnsi="Calibri"/>
          <w:bCs/>
          <w:sz w:val="18"/>
          <w:szCs w:val="18"/>
        </w:rPr>
        <w:t xml:space="preserve"> </w:t>
      </w:r>
      <w:r w:rsidR="00AC3DEB">
        <w:rPr>
          <w:rFonts w:ascii="Calibri" w:hAnsi="Calibri"/>
          <w:bCs/>
          <w:sz w:val="18"/>
          <w:szCs w:val="18"/>
        </w:rPr>
        <w:t>(miasto i termin):</w:t>
      </w:r>
      <w:r w:rsidR="00AC3DEB">
        <w:rPr>
          <w:rFonts w:ascii="Calibri" w:hAnsi="Calibri"/>
          <w:b/>
          <w:sz w:val="18"/>
          <w:szCs w:val="18"/>
        </w:rPr>
        <w:t>_____________________________________________</w:t>
      </w:r>
    </w:p>
    <w:p w14:paraId="46A6828C" w14:textId="77777777" w:rsidR="008F704F" w:rsidRPr="00F559BC" w:rsidRDefault="008F704F" w:rsidP="008F704F">
      <w:pPr>
        <w:spacing w:before="80"/>
        <w:rPr>
          <w:rFonts w:ascii="Calibri" w:hAnsi="Calibri"/>
          <w:b/>
          <w:sz w:val="12"/>
          <w:szCs w:val="12"/>
        </w:rPr>
      </w:pPr>
    </w:p>
    <w:tbl>
      <w:tblPr>
        <w:tblStyle w:val="Tabela-Siatka"/>
        <w:tblW w:w="10804" w:type="dxa"/>
        <w:tblInd w:w="108" w:type="dxa"/>
        <w:tblLayout w:type="fixed"/>
        <w:tblLook w:val="04A0" w:firstRow="1" w:lastRow="0" w:firstColumn="1" w:lastColumn="0" w:noHBand="0" w:noVBand="1"/>
      </w:tblPr>
      <w:tblGrid>
        <w:gridCol w:w="426"/>
        <w:gridCol w:w="3825"/>
        <w:gridCol w:w="3825"/>
        <w:gridCol w:w="2728"/>
      </w:tblGrid>
      <w:tr w:rsidR="008F704F" w:rsidRPr="001F3ACF" w14:paraId="0D95652F" w14:textId="77777777" w:rsidTr="00E26458">
        <w:trPr>
          <w:trHeight w:hRule="exact" w:val="340"/>
        </w:trPr>
        <w:tc>
          <w:tcPr>
            <w:tcW w:w="426" w:type="dxa"/>
            <w:vAlign w:val="center"/>
          </w:tcPr>
          <w:p w14:paraId="7CEB1A62" w14:textId="77777777" w:rsidR="008F704F" w:rsidRPr="00900431" w:rsidRDefault="008F704F" w:rsidP="00E26458">
            <w:pPr>
              <w:pStyle w:val="Tekstpodstawowy"/>
              <w:spacing w:line="360" w:lineRule="auto"/>
              <w:rPr>
                <w:rFonts w:ascii="Calibri" w:hAnsi="Calibri"/>
                <w:b/>
                <w:sz w:val="20"/>
                <w:szCs w:val="24"/>
              </w:rPr>
            </w:pPr>
          </w:p>
        </w:tc>
        <w:tc>
          <w:tcPr>
            <w:tcW w:w="3825" w:type="dxa"/>
            <w:vAlign w:val="center"/>
          </w:tcPr>
          <w:p w14:paraId="62602686" w14:textId="77777777" w:rsidR="008F704F" w:rsidRPr="00900431" w:rsidRDefault="008F704F" w:rsidP="00E26458">
            <w:pPr>
              <w:pStyle w:val="Tekstpodstawowy"/>
              <w:spacing w:before="40" w:line="360" w:lineRule="auto"/>
              <w:jc w:val="center"/>
              <w:rPr>
                <w:rFonts w:ascii="Calibri" w:hAnsi="Calibri"/>
                <w:b/>
                <w:sz w:val="20"/>
                <w:szCs w:val="24"/>
              </w:rPr>
            </w:pPr>
            <w:r w:rsidRPr="00900431">
              <w:rPr>
                <w:rFonts w:ascii="Calibri" w:hAnsi="Calibri"/>
                <w:b/>
                <w:sz w:val="20"/>
                <w:szCs w:val="24"/>
              </w:rPr>
              <w:t>Imię i nazwisko</w:t>
            </w:r>
          </w:p>
        </w:tc>
        <w:tc>
          <w:tcPr>
            <w:tcW w:w="3825" w:type="dxa"/>
            <w:vAlign w:val="center"/>
          </w:tcPr>
          <w:p w14:paraId="1DB2C583" w14:textId="77777777" w:rsidR="008F704F" w:rsidRPr="00900431" w:rsidRDefault="008F704F" w:rsidP="00E26458">
            <w:pPr>
              <w:pStyle w:val="Tekstpodstawowy"/>
              <w:spacing w:before="40" w:line="360" w:lineRule="auto"/>
              <w:jc w:val="center"/>
              <w:rPr>
                <w:rFonts w:ascii="Calibri" w:hAnsi="Calibri"/>
                <w:b/>
                <w:sz w:val="20"/>
                <w:szCs w:val="24"/>
              </w:rPr>
            </w:pPr>
            <w:r w:rsidRPr="00900431">
              <w:rPr>
                <w:rFonts w:ascii="Calibri" w:hAnsi="Calibri"/>
                <w:b/>
                <w:sz w:val="20"/>
                <w:szCs w:val="24"/>
              </w:rPr>
              <w:t>e-mail</w:t>
            </w:r>
          </w:p>
        </w:tc>
        <w:tc>
          <w:tcPr>
            <w:tcW w:w="2728" w:type="dxa"/>
            <w:vAlign w:val="center"/>
          </w:tcPr>
          <w:p w14:paraId="6E4FFC77" w14:textId="77777777" w:rsidR="008F704F" w:rsidRPr="00900431" w:rsidRDefault="008F704F" w:rsidP="00E26458">
            <w:pPr>
              <w:pStyle w:val="Tekstpodstawowy"/>
              <w:spacing w:before="40" w:line="360" w:lineRule="auto"/>
              <w:jc w:val="center"/>
              <w:rPr>
                <w:rFonts w:ascii="Calibri" w:hAnsi="Calibri"/>
                <w:b/>
                <w:sz w:val="20"/>
                <w:szCs w:val="24"/>
              </w:rPr>
            </w:pPr>
            <w:r w:rsidRPr="00900431">
              <w:rPr>
                <w:rFonts w:ascii="Calibri" w:hAnsi="Calibri"/>
                <w:b/>
                <w:sz w:val="20"/>
                <w:szCs w:val="24"/>
              </w:rPr>
              <w:t>stanowisko</w:t>
            </w:r>
          </w:p>
        </w:tc>
      </w:tr>
      <w:tr w:rsidR="008F704F" w:rsidRPr="001F3ACF" w14:paraId="37409575" w14:textId="77777777" w:rsidTr="00E26458">
        <w:trPr>
          <w:trHeight w:hRule="exact" w:val="397"/>
        </w:trPr>
        <w:tc>
          <w:tcPr>
            <w:tcW w:w="426" w:type="dxa"/>
          </w:tcPr>
          <w:p w14:paraId="37576A9B" w14:textId="77777777" w:rsidR="008F704F" w:rsidRPr="001F3ACF" w:rsidRDefault="008F704F" w:rsidP="00E26458">
            <w:pPr>
              <w:pStyle w:val="Tekstpodstawowy"/>
              <w:spacing w:line="360" w:lineRule="auto"/>
              <w:jc w:val="center"/>
              <w:rPr>
                <w:rFonts w:ascii="Calibri" w:hAnsi="Calibri"/>
                <w:sz w:val="20"/>
                <w:szCs w:val="24"/>
              </w:rPr>
            </w:pPr>
            <w:r w:rsidRPr="001F3ACF">
              <w:rPr>
                <w:rFonts w:ascii="Calibri" w:hAnsi="Calibri"/>
                <w:sz w:val="20"/>
                <w:szCs w:val="24"/>
              </w:rPr>
              <w:t>1.</w:t>
            </w:r>
          </w:p>
        </w:tc>
        <w:tc>
          <w:tcPr>
            <w:tcW w:w="3825" w:type="dxa"/>
          </w:tcPr>
          <w:p w14:paraId="2FA18E6E" w14:textId="77777777" w:rsidR="008F704F" w:rsidRPr="001F3ACF" w:rsidRDefault="008F704F" w:rsidP="00E26458">
            <w:pPr>
              <w:pStyle w:val="Tekstpodstawowy"/>
              <w:spacing w:line="360" w:lineRule="auto"/>
              <w:jc w:val="center"/>
              <w:rPr>
                <w:rFonts w:ascii="Calibri" w:hAnsi="Calibri"/>
                <w:sz w:val="20"/>
                <w:szCs w:val="24"/>
              </w:rPr>
            </w:pPr>
          </w:p>
        </w:tc>
        <w:tc>
          <w:tcPr>
            <w:tcW w:w="3825" w:type="dxa"/>
          </w:tcPr>
          <w:p w14:paraId="63E1EECC" w14:textId="77777777" w:rsidR="008F704F" w:rsidRPr="001F3ACF" w:rsidRDefault="008F704F" w:rsidP="00E26458">
            <w:pPr>
              <w:pStyle w:val="Tekstpodstawowy"/>
              <w:spacing w:line="360" w:lineRule="auto"/>
              <w:jc w:val="center"/>
              <w:rPr>
                <w:rFonts w:ascii="Calibri" w:hAnsi="Calibri"/>
                <w:sz w:val="20"/>
                <w:szCs w:val="24"/>
              </w:rPr>
            </w:pPr>
          </w:p>
        </w:tc>
        <w:tc>
          <w:tcPr>
            <w:tcW w:w="2728" w:type="dxa"/>
          </w:tcPr>
          <w:p w14:paraId="6D92E3F8" w14:textId="77777777" w:rsidR="008F704F" w:rsidRPr="001F3ACF" w:rsidRDefault="008F704F" w:rsidP="00E26458">
            <w:pPr>
              <w:pStyle w:val="Tekstpodstawowy"/>
              <w:spacing w:line="360" w:lineRule="auto"/>
              <w:jc w:val="center"/>
              <w:rPr>
                <w:rFonts w:ascii="Calibri" w:hAnsi="Calibri"/>
                <w:sz w:val="20"/>
                <w:szCs w:val="24"/>
              </w:rPr>
            </w:pPr>
          </w:p>
        </w:tc>
      </w:tr>
      <w:tr w:rsidR="008F704F" w:rsidRPr="001F3ACF" w14:paraId="3FD0A484" w14:textId="77777777" w:rsidTr="00E26458">
        <w:trPr>
          <w:trHeight w:hRule="exact" w:val="397"/>
        </w:trPr>
        <w:tc>
          <w:tcPr>
            <w:tcW w:w="426" w:type="dxa"/>
          </w:tcPr>
          <w:p w14:paraId="43B286CA" w14:textId="77777777" w:rsidR="008F704F" w:rsidRPr="001F3ACF" w:rsidRDefault="008F704F" w:rsidP="00E26458">
            <w:pPr>
              <w:pStyle w:val="Tekstpodstawowy"/>
              <w:spacing w:line="360" w:lineRule="auto"/>
              <w:jc w:val="center"/>
              <w:rPr>
                <w:rFonts w:ascii="Calibri" w:hAnsi="Calibri"/>
                <w:sz w:val="20"/>
                <w:szCs w:val="24"/>
              </w:rPr>
            </w:pPr>
            <w:r w:rsidRPr="001F3ACF">
              <w:rPr>
                <w:rFonts w:ascii="Calibri" w:hAnsi="Calibri"/>
                <w:sz w:val="20"/>
                <w:szCs w:val="24"/>
              </w:rPr>
              <w:t>2.</w:t>
            </w:r>
          </w:p>
        </w:tc>
        <w:tc>
          <w:tcPr>
            <w:tcW w:w="3825" w:type="dxa"/>
          </w:tcPr>
          <w:p w14:paraId="32E9D2B1" w14:textId="77777777" w:rsidR="008F704F" w:rsidRPr="001F3ACF" w:rsidRDefault="008F704F" w:rsidP="00E26458">
            <w:pPr>
              <w:pStyle w:val="Tekstpodstawowy"/>
              <w:spacing w:line="360" w:lineRule="auto"/>
              <w:jc w:val="center"/>
              <w:rPr>
                <w:rFonts w:ascii="Calibri" w:hAnsi="Calibri"/>
                <w:sz w:val="20"/>
                <w:szCs w:val="24"/>
              </w:rPr>
            </w:pPr>
          </w:p>
        </w:tc>
        <w:tc>
          <w:tcPr>
            <w:tcW w:w="3825" w:type="dxa"/>
          </w:tcPr>
          <w:p w14:paraId="4F44ABF0" w14:textId="77777777" w:rsidR="008F704F" w:rsidRPr="001F3ACF" w:rsidRDefault="008F704F" w:rsidP="00E26458">
            <w:pPr>
              <w:pStyle w:val="Tekstpodstawowy"/>
              <w:spacing w:line="360" w:lineRule="auto"/>
              <w:jc w:val="center"/>
              <w:rPr>
                <w:rFonts w:ascii="Calibri" w:hAnsi="Calibri"/>
                <w:sz w:val="20"/>
                <w:szCs w:val="24"/>
              </w:rPr>
            </w:pPr>
          </w:p>
        </w:tc>
        <w:tc>
          <w:tcPr>
            <w:tcW w:w="2728" w:type="dxa"/>
          </w:tcPr>
          <w:p w14:paraId="1884F5A6" w14:textId="77777777" w:rsidR="008F704F" w:rsidRPr="001F3ACF" w:rsidRDefault="008F704F" w:rsidP="00E26458">
            <w:pPr>
              <w:pStyle w:val="Tekstpodstawowy"/>
              <w:spacing w:line="360" w:lineRule="auto"/>
              <w:jc w:val="center"/>
              <w:rPr>
                <w:rFonts w:ascii="Calibri" w:hAnsi="Calibri"/>
                <w:sz w:val="20"/>
                <w:szCs w:val="24"/>
              </w:rPr>
            </w:pPr>
          </w:p>
        </w:tc>
      </w:tr>
      <w:tr w:rsidR="008F704F" w:rsidRPr="001F3ACF" w14:paraId="6A8B7483" w14:textId="77777777" w:rsidTr="00E26458">
        <w:trPr>
          <w:trHeight w:hRule="exact" w:val="397"/>
        </w:trPr>
        <w:tc>
          <w:tcPr>
            <w:tcW w:w="426" w:type="dxa"/>
          </w:tcPr>
          <w:p w14:paraId="4244332B" w14:textId="77777777" w:rsidR="008F704F" w:rsidRPr="001F3ACF" w:rsidRDefault="008F704F" w:rsidP="00E26458">
            <w:pPr>
              <w:pStyle w:val="Tekstpodstawowy"/>
              <w:spacing w:line="360" w:lineRule="auto"/>
              <w:jc w:val="center"/>
              <w:rPr>
                <w:rFonts w:ascii="Calibri" w:hAnsi="Calibri"/>
                <w:sz w:val="20"/>
                <w:szCs w:val="24"/>
              </w:rPr>
            </w:pPr>
            <w:r w:rsidRPr="001F3ACF">
              <w:rPr>
                <w:rFonts w:ascii="Calibri" w:hAnsi="Calibri"/>
                <w:sz w:val="20"/>
                <w:szCs w:val="24"/>
              </w:rPr>
              <w:t>3.</w:t>
            </w:r>
          </w:p>
        </w:tc>
        <w:tc>
          <w:tcPr>
            <w:tcW w:w="3825" w:type="dxa"/>
          </w:tcPr>
          <w:p w14:paraId="4D6BE2F2" w14:textId="77777777" w:rsidR="008F704F" w:rsidRPr="001F3ACF" w:rsidRDefault="008F704F" w:rsidP="00E26458">
            <w:pPr>
              <w:pStyle w:val="Tekstpodstawowy"/>
              <w:spacing w:line="360" w:lineRule="auto"/>
              <w:jc w:val="center"/>
              <w:rPr>
                <w:rFonts w:ascii="Calibri" w:hAnsi="Calibri"/>
                <w:sz w:val="20"/>
                <w:szCs w:val="24"/>
              </w:rPr>
            </w:pPr>
          </w:p>
        </w:tc>
        <w:tc>
          <w:tcPr>
            <w:tcW w:w="3825" w:type="dxa"/>
          </w:tcPr>
          <w:p w14:paraId="3EEE2E16" w14:textId="77777777" w:rsidR="008F704F" w:rsidRPr="001F3ACF" w:rsidRDefault="008F704F" w:rsidP="00E26458">
            <w:pPr>
              <w:pStyle w:val="Tekstpodstawowy"/>
              <w:spacing w:line="360" w:lineRule="auto"/>
              <w:jc w:val="center"/>
              <w:rPr>
                <w:rFonts w:ascii="Calibri" w:hAnsi="Calibri"/>
                <w:sz w:val="20"/>
                <w:szCs w:val="24"/>
              </w:rPr>
            </w:pPr>
          </w:p>
        </w:tc>
        <w:tc>
          <w:tcPr>
            <w:tcW w:w="2728" w:type="dxa"/>
          </w:tcPr>
          <w:p w14:paraId="526AE978" w14:textId="77777777" w:rsidR="008F704F" w:rsidRPr="001F3ACF" w:rsidRDefault="008F704F" w:rsidP="00E26458">
            <w:pPr>
              <w:pStyle w:val="Tekstpodstawowy"/>
              <w:spacing w:line="360" w:lineRule="auto"/>
              <w:jc w:val="center"/>
              <w:rPr>
                <w:rFonts w:ascii="Calibri" w:hAnsi="Calibri"/>
                <w:sz w:val="20"/>
                <w:szCs w:val="24"/>
              </w:rPr>
            </w:pPr>
          </w:p>
        </w:tc>
      </w:tr>
      <w:tr w:rsidR="00FF664A" w:rsidRPr="001F3ACF" w14:paraId="65F6B1F5" w14:textId="77777777" w:rsidTr="00E26458">
        <w:trPr>
          <w:trHeight w:hRule="exact" w:val="397"/>
        </w:trPr>
        <w:tc>
          <w:tcPr>
            <w:tcW w:w="426" w:type="dxa"/>
          </w:tcPr>
          <w:p w14:paraId="6C699123" w14:textId="169051C6" w:rsidR="00FF664A" w:rsidRPr="001F3ACF" w:rsidRDefault="00FF664A" w:rsidP="00E26458">
            <w:pPr>
              <w:pStyle w:val="Tekstpodstawowy"/>
              <w:spacing w:line="360" w:lineRule="auto"/>
              <w:jc w:val="center"/>
              <w:rPr>
                <w:rFonts w:ascii="Calibri" w:hAnsi="Calibri"/>
                <w:sz w:val="20"/>
                <w:szCs w:val="24"/>
              </w:rPr>
            </w:pPr>
            <w:r>
              <w:rPr>
                <w:rFonts w:ascii="Calibri" w:hAnsi="Calibri"/>
                <w:sz w:val="20"/>
                <w:szCs w:val="24"/>
              </w:rPr>
              <w:t>4.</w:t>
            </w:r>
          </w:p>
        </w:tc>
        <w:tc>
          <w:tcPr>
            <w:tcW w:w="3825" w:type="dxa"/>
          </w:tcPr>
          <w:p w14:paraId="28F1EB8B" w14:textId="77777777" w:rsidR="00FF664A" w:rsidRPr="001F3ACF" w:rsidRDefault="00FF664A" w:rsidP="00E26458">
            <w:pPr>
              <w:pStyle w:val="Tekstpodstawowy"/>
              <w:spacing w:line="360" w:lineRule="auto"/>
              <w:jc w:val="center"/>
              <w:rPr>
                <w:rFonts w:ascii="Calibri" w:hAnsi="Calibri"/>
                <w:sz w:val="20"/>
                <w:szCs w:val="24"/>
              </w:rPr>
            </w:pPr>
          </w:p>
        </w:tc>
        <w:tc>
          <w:tcPr>
            <w:tcW w:w="3825" w:type="dxa"/>
          </w:tcPr>
          <w:p w14:paraId="63E608D6" w14:textId="77777777" w:rsidR="00FF664A" w:rsidRPr="001F3ACF" w:rsidRDefault="00FF664A" w:rsidP="00E26458">
            <w:pPr>
              <w:pStyle w:val="Tekstpodstawowy"/>
              <w:spacing w:line="360" w:lineRule="auto"/>
              <w:jc w:val="center"/>
              <w:rPr>
                <w:rFonts w:ascii="Calibri" w:hAnsi="Calibri"/>
                <w:sz w:val="20"/>
                <w:szCs w:val="24"/>
              </w:rPr>
            </w:pPr>
          </w:p>
        </w:tc>
        <w:tc>
          <w:tcPr>
            <w:tcW w:w="2728" w:type="dxa"/>
          </w:tcPr>
          <w:p w14:paraId="0AEDF5AD" w14:textId="77777777" w:rsidR="00FF664A" w:rsidRPr="001F3ACF" w:rsidRDefault="00FF664A" w:rsidP="00E26458">
            <w:pPr>
              <w:pStyle w:val="Tekstpodstawowy"/>
              <w:spacing w:line="360" w:lineRule="auto"/>
              <w:jc w:val="center"/>
              <w:rPr>
                <w:rFonts w:ascii="Calibri" w:hAnsi="Calibri"/>
                <w:sz w:val="20"/>
                <w:szCs w:val="24"/>
              </w:rPr>
            </w:pPr>
          </w:p>
        </w:tc>
      </w:tr>
    </w:tbl>
    <w:p w14:paraId="0301B038" w14:textId="77777777" w:rsidR="008F704F" w:rsidRDefault="008F704F" w:rsidP="008F704F">
      <w:pPr>
        <w:pStyle w:val="Tekstpodstawowy"/>
        <w:spacing w:before="160" w:line="360" w:lineRule="auto"/>
        <w:jc w:val="both"/>
        <w:rPr>
          <w:rFonts w:ascii="Calibri" w:hAnsi="Calibri"/>
          <w:sz w:val="19"/>
        </w:rPr>
      </w:pPr>
      <w:r>
        <w:rPr>
          <w:rFonts w:ascii="Calibri" w:hAnsi="Calibri"/>
          <w:sz w:val="19"/>
        </w:rPr>
        <w:t>Firma (dane do faktury) :........................................................................................................................................................................................</w:t>
      </w:r>
    </w:p>
    <w:p w14:paraId="72D1F3A9" w14:textId="77777777" w:rsidR="008F704F" w:rsidRDefault="008F704F" w:rsidP="008F704F">
      <w:pPr>
        <w:pStyle w:val="Tekstpodstawowy"/>
        <w:spacing w:line="360" w:lineRule="auto"/>
        <w:rPr>
          <w:rFonts w:ascii="Calibri" w:hAnsi="Calibri"/>
          <w:sz w:val="19"/>
        </w:rPr>
      </w:pPr>
      <w:r>
        <w:rPr>
          <w:rFonts w:ascii="Calibri" w:hAnsi="Calibri"/>
          <w:sz w:val="19"/>
        </w:rPr>
        <w:t>Miejscowość: .................................................................................... ulica .............................................................................. kod ......................</w:t>
      </w:r>
    </w:p>
    <w:p w14:paraId="7B7D97C0" w14:textId="77777777" w:rsidR="008F704F" w:rsidRDefault="008F704F" w:rsidP="008F704F">
      <w:pPr>
        <w:pStyle w:val="Tekstpodstawowy"/>
        <w:spacing w:line="360" w:lineRule="auto"/>
        <w:rPr>
          <w:rFonts w:ascii="Calibri" w:hAnsi="Calibri"/>
          <w:sz w:val="19"/>
        </w:rPr>
      </w:pPr>
      <w:r>
        <w:rPr>
          <w:rFonts w:ascii="Calibri" w:hAnsi="Calibri"/>
          <w:sz w:val="19"/>
        </w:rPr>
        <w:t>Potwierdzenie uczestnictwa w szkoleniu prosimy przesłać na adres e-mail: ........................................................................................................</w:t>
      </w:r>
    </w:p>
    <w:p w14:paraId="1C338D2C" w14:textId="77777777" w:rsidR="008F704F" w:rsidRDefault="008F704F" w:rsidP="008F704F">
      <w:pPr>
        <w:pStyle w:val="Tekstpodstawowy"/>
        <w:spacing w:line="360" w:lineRule="auto"/>
        <w:rPr>
          <w:rFonts w:ascii="Calibri" w:hAnsi="Calibri"/>
          <w:sz w:val="19"/>
        </w:rPr>
      </w:pPr>
      <w:r>
        <w:rPr>
          <w:rFonts w:ascii="Calibri" w:hAnsi="Calibri"/>
          <w:sz w:val="19"/>
        </w:rPr>
        <w:t>Kontakt telefoniczny: ........................................................ NIP: .................................................................</w:t>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b/>
          <w:bCs/>
          <w:sz w:val="19"/>
          <w:u w:val="single"/>
        </w:rPr>
        <w:t>NIP ATL: 5213358018</w:t>
      </w:r>
      <w:r>
        <w:rPr>
          <w:rFonts w:ascii="Calibri" w:hAnsi="Calibri"/>
          <w:b/>
          <w:bCs/>
          <w:sz w:val="19"/>
        </w:rPr>
        <w:t xml:space="preserve"> </w:t>
      </w:r>
      <w:r>
        <w:rPr>
          <w:rFonts w:ascii="Calibri" w:hAnsi="Calibri"/>
          <w:sz w:val="19"/>
        </w:rPr>
        <w:t xml:space="preserve">                        </w:t>
      </w:r>
    </w:p>
    <w:p w14:paraId="00BBA489" w14:textId="77777777" w:rsidR="008F704F" w:rsidRDefault="008F704F" w:rsidP="008F704F">
      <w:pPr>
        <w:spacing w:after="60"/>
        <w:jc w:val="both"/>
        <w:rPr>
          <w:rFonts w:ascii="Calibri" w:hAnsi="Calibri"/>
          <w:sz w:val="18"/>
          <w:szCs w:val="18"/>
          <w:lang w:eastAsia="en-US"/>
        </w:rPr>
      </w:pPr>
      <w:r w:rsidRPr="00ED6802">
        <w:rPr>
          <w:rFonts w:asciiTheme="minorHAnsi" w:hAnsiTheme="minorHAnsi"/>
          <w:b/>
          <w:color w:val="943634" w:themeColor="accent2" w:themeShade="BF"/>
          <w:sz w:val="18"/>
          <w:szCs w:val="18"/>
        </w:rPr>
        <w:t>Warunki uczestnictwa w szkoleniu:</w:t>
      </w:r>
      <w:r w:rsidRPr="00BC0F5C">
        <w:rPr>
          <w:rFonts w:asciiTheme="minorHAnsi" w:hAnsiTheme="minorHAnsi"/>
          <w:sz w:val="18"/>
          <w:szCs w:val="18"/>
        </w:rPr>
        <w:t xml:space="preserve"> </w:t>
      </w:r>
      <w:r>
        <w:rPr>
          <w:rFonts w:asciiTheme="minorHAnsi" w:hAnsiTheme="minorHAnsi"/>
          <w:sz w:val="18"/>
          <w:szCs w:val="18"/>
        </w:rPr>
        <w:t xml:space="preserve"> </w:t>
      </w:r>
      <w:r w:rsidRPr="00BC0F5C">
        <w:rPr>
          <w:rFonts w:asciiTheme="minorHAnsi" w:hAnsiTheme="minorHAnsi"/>
          <w:sz w:val="18"/>
          <w:szCs w:val="18"/>
        </w:rPr>
        <w:t xml:space="preserve">prosimy o przesłanie faksem lub mailem formularza zgłoszenia, dokonanie wpłaty zaliczki w wysokości 100% ceny szkolenia do 7 dni przed szkoleniem, przesłanie potwierdzenia dokonania wpłaty. Zwrotu zaliczki dokonujemy na podstawie pisemnej rezygnacji złożonej nie później niż 7 dni przed szkoleniem. Po upływie tego terminu zgłaszający zobowiązuje się do zapłaty 100% podanej kwoty. </w:t>
      </w:r>
      <w:r>
        <w:rPr>
          <w:rFonts w:asciiTheme="minorHAnsi" w:hAnsiTheme="minorHAnsi"/>
          <w:sz w:val="18"/>
          <w:szCs w:val="18"/>
        </w:rPr>
        <w:t xml:space="preserve">                                               </w:t>
      </w:r>
      <w:r w:rsidRPr="00BC0F5C">
        <w:rPr>
          <w:rFonts w:asciiTheme="minorHAnsi" w:hAnsiTheme="minorHAnsi"/>
          <w:sz w:val="18"/>
          <w:szCs w:val="18"/>
        </w:rPr>
        <w:t>W przypadku nie uczestniczenia w szkoleniu i braku pisemnej rezygnacji obciążamy Państwa 100% kosztami szkolenia. Możliwe jest uczestnictwo innej osoby niż zgłoszonej.</w:t>
      </w:r>
      <w:r w:rsidRPr="00F84622">
        <w:t xml:space="preserve"> </w:t>
      </w:r>
      <w:r w:rsidRPr="00F84622">
        <w:rPr>
          <w:rFonts w:ascii="Calibri" w:hAnsi="Calibri"/>
          <w:sz w:val="18"/>
          <w:szCs w:val="18"/>
          <w:lang w:eastAsia="en-US"/>
        </w:rPr>
        <w:t>ATL zastrzega sobie prawo odwołania szkolenia otwartego ze względu na zgromadzenie niedostatecznej liczby uczestników, o czym Zamawiający/Zleceniodawca i Uczestnik zostaną poinformowani ze stosownym wyprzedzeniem.</w:t>
      </w:r>
    </w:p>
    <w:p w14:paraId="39A3BD30" w14:textId="77777777" w:rsidR="008F704F" w:rsidRPr="00272ADA" w:rsidRDefault="008F704F" w:rsidP="008F704F">
      <w:pPr>
        <w:spacing w:after="120"/>
        <w:jc w:val="both"/>
        <w:rPr>
          <w:rFonts w:ascii="Verdana" w:hAnsi="Verdana"/>
          <w:color w:val="000000"/>
          <w:spacing w:val="-2"/>
          <w:sz w:val="20"/>
          <w:szCs w:val="20"/>
        </w:rPr>
      </w:pPr>
      <w:r>
        <w:rPr>
          <w:rFonts w:asciiTheme="minorHAnsi" w:hAnsiTheme="minorHAnsi"/>
          <w:b/>
          <w:color w:val="943634" w:themeColor="accent2" w:themeShade="BF"/>
          <w:sz w:val="18"/>
          <w:szCs w:val="18"/>
        </w:rPr>
        <w:t>SZKOLENIE ON-LINE:</w:t>
      </w:r>
      <w:r w:rsidRPr="00447DB8">
        <w:rPr>
          <w:rFonts w:ascii="Calibri" w:hAnsi="Calibri"/>
          <w:sz w:val="22"/>
          <w:szCs w:val="22"/>
          <w:lang w:eastAsia="en-US"/>
        </w:rPr>
        <w:t xml:space="preserve"> </w:t>
      </w:r>
      <w:r w:rsidRPr="004B6EA5">
        <w:rPr>
          <w:rFonts w:asciiTheme="minorHAnsi" w:hAnsiTheme="minorHAnsi" w:cstheme="minorHAnsi"/>
          <w:color w:val="000000"/>
          <w:sz w:val="18"/>
          <w:szCs w:val="18"/>
        </w:rPr>
        <w:t xml:space="preserve">Do udziału w szkoleniu online potrzebny jest komputer lub urządzenie mobilne z wbudowaną kamerą i mikrofonem oraz dostępem do Internetu. Minimalne wymagania sprzętowe - laptop/komputer PC, MAC z najnowszą wersją przeglądarek internetowych (Chrome, Edge, </w:t>
      </w:r>
      <w:proofErr w:type="spellStart"/>
      <w:r w:rsidRPr="004B6EA5">
        <w:rPr>
          <w:rFonts w:asciiTheme="minorHAnsi" w:hAnsiTheme="minorHAnsi" w:cstheme="minorHAnsi"/>
          <w:color w:val="000000"/>
          <w:sz w:val="18"/>
          <w:szCs w:val="18"/>
        </w:rPr>
        <w:t>Firefox</w:t>
      </w:r>
      <w:proofErr w:type="spellEnd"/>
      <w:r w:rsidRPr="004B6EA5">
        <w:rPr>
          <w:rFonts w:asciiTheme="minorHAnsi" w:hAnsiTheme="minorHAnsi" w:cstheme="minorHAnsi"/>
          <w:color w:val="000000"/>
          <w:sz w:val="18"/>
          <w:szCs w:val="18"/>
        </w:rPr>
        <w:t xml:space="preserve">), podstawowa kamera internetowa i mikrofon, dostęp do sieci Internet. Minimalna przepustowość łącza internetowego odbiorcy to 10 </w:t>
      </w:r>
      <w:proofErr w:type="spellStart"/>
      <w:r w:rsidRPr="004B6EA5">
        <w:rPr>
          <w:rFonts w:asciiTheme="minorHAnsi" w:hAnsiTheme="minorHAnsi" w:cstheme="minorHAnsi"/>
          <w:color w:val="000000"/>
          <w:sz w:val="18"/>
          <w:szCs w:val="18"/>
        </w:rPr>
        <w:t>Mb</w:t>
      </w:r>
      <w:proofErr w:type="spellEnd"/>
      <w:r w:rsidRPr="004B6EA5">
        <w:rPr>
          <w:rFonts w:asciiTheme="minorHAnsi" w:hAnsiTheme="minorHAnsi" w:cstheme="minorHAnsi"/>
          <w:color w:val="000000"/>
          <w:sz w:val="18"/>
          <w:szCs w:val="18"/>
        </w:rPr>
        <w:t xml:space="preserve">/s, zalecana: 25 </w:t>
      </w:r>
      <w:proofErr w:type="spellStart"/>
      <w:r w:rsidRPr="004B6EA5">
        <w:rPr>
          <w:rFonts w:asciiTheme="minorHAnsi" w:hAnsiTheme="minorHAnsi" w:cstheme="minorHAnsi"/>
          <w:color w:val="000000"/>
          <w:sz w:val="18"/>
          <w:szCs w:val="18"/>
        </w:rPr>
        <w:t>Mb</w:t>
      </w:r>
      <w:proofErr w:type="spellEnd"/>
      <w:r w:rsidRPr="004B6EA5">
        <w:rPr>
          <w:rFonts w:asciiTheme="minorHAnsi" w:hAnsiTheme="minorHAnsi" w:cstheme="minorHAnsi"/>
          <w:color w:val="000000"/>
          <w:sz w:val="18"/>
          <w:szCs w:val="18"/>
        </w:rPr>
        <w:t>/s. Instrukcja udziału w szkoleniu on-line zostanie przekazana wraz z potwierdzeniem realizacji szkolenia i pozostałymi informacjami organizacyjnymi. ATL nie ponosi odpowiedzialności za brak możliwości korzystania z części lub całości szkolenia, jeśli niemożność ta spowodowana jest brakami technicznymi, w szczególności z powodu niewłaściwej konfiguracji przeglądarki internetowej/oprogramowania, niedostatecznej wydajności sprzętu oraz przerw i awarii technicznych dostawcy Internetu, leżących po stronie Uczestnika/</w:t>
      </w:r>
      <w:r>
        <w:rPr>
          <w:rFonts w:asciiTheme="minorHAnsi" w:hAnsiTheme="minorHAnsi" w:cstheme="minorHAnsi"/>
          <w:color w:val="000000"/>
          <w:sz w:val="18"/>
          <w:szCs w:val="18"/>
        </w:rPr>
        <w:t xml:space="preserve"> </w:t>
      </w:r>
      <w:r w:rsidRPr="004B6EA5">
        <w:rPr>
          <w:rFonts w:asciiTheme="minorHAnsi" w:hAnsiTheme="minorHAnsi" w:cstheme="minorHAnsi"/>
          <w:color w:val="000000"/>
          <w:sz w:val="18"/>
          <w:szCs w:val="18"/>
        </w:rPr>
        <w:t>Zleceniodawcy/</w:t>
      </w:r>
      <w:r>
        <w:rPr>
          <w:rFonts w:asciiTheme="minorHAnsi" w:hAnsiTheme="minorHAnsi" w:cstheme="minorHAnsi"/>
          <w:color w:val="000000"/>
          <w:sz w:val="18"/>
          <w:szCs w:val="18"/>
        </w:rPr>
        <w:t xml:space="preserve"> </w:t>
      </w:r>
      <w:r w:rsidRPr="004B6EA5">
        <w:rPr>
          <w:rFonts w:asciiTheme="minorHAnsi" w:hAnsiTheme="minorHAnsi" w:cstheme="minorHAnsi"/>
          <w:color w:val="000000"/>
          <w:sz w:val="18"/>
          <w:szCs w:val="18"/>
        </w:rPr>
        <w:t xml:space="preserve">Zamawiającego. </w:t>
      </w:r>
      <w:r w:rsidRPr="00272ADA">
        <w:rPr>
          <w:rFonts w:asciiTheme="minorHAnsi" w:hAnsiTheme="minorHAnsi" w:cstheme="minorHAnsi"/>
          <w:color w:val="000000"/>
          <w:spacing w:val="-2"/>
          <w:sz w:val="18"/>
          <w:szCs w:val="18"/>
        </w:rPr>
        <w:t>Szkolenie realizowane jest zgodnie z ustawą z dnia 18 lipca 2002 r. o świadczeniu usług drogą elektroniczną (Dz.U. z 2016 r. poz. 1030).</w:t>
      </w:r>
    </w:p>
    <w:p w14:paraId="599DB4BA" w14:textId="77777777" w:rsidR="008F704F" w:rsidRPr="00BC0F5C" w:rsidRDefault="008F704F" w:rsidP="00FF664A">
      <w:pPr>
        <w:spacing w:line="288" w:lineRule="auto"/>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 </w:t>
      </w:r>
      <w:r w:rsidRPr="00ED6802">
        <w:rPr>
          <w:rFonts w:asciiTheme="minorHAnsi" w:hAnsiTheme="minorHAnsi"/>
          <w:b/>
          <w:color w:val="943634" w:themeColor="accent2" w:themeShade="BF"/>
          <w:sz w:val="18"/>
          <w:szCs w:val="18"/>
        </w:rPr>
        <w:t>Oświadczam, że zapoznaliśmy się i akceptujemy powyższe warunki uczestnictwa w szkoleniu i Regulamin Szkoleń</w:t>
      </w:r>
      <w:r w:rsidRPr="00ED6802">
        <w:rPr>
          <w:rFonts w:asciiTheme="minorHAnsi" w:hAnsiTheme="minorHAnsi"/>
          <w:color w:val="943634" w:themeColor="accent2" w:themeShade="BF"/>
          <w:sz w:val="18"/>
          <w:szCs w:val="18"/>
        </w:rPr>
        <w:t>*</w:t>
      </w:r>
      <w:r w:rsidRPr="00BC0F5C">
        <w:rPr>
          <w:rFonts w:asciiTheme="minorHAnsi" w:hAnsiTheme="minorHAnsi"/>
          <w:sz w:val="18"/>
          <w:szCs w:val="18"/>
        </w:rPr>
        <w:t xml:space="preserve"> oraz zobowiązuję się do dokonania opłaty w wysokości:_______________ PLN netto na konto: ATL „</w:t>
      </w:r>
      <w:proofErr w:type="spellStart"/>
      <w:r w:rsidRPr="00BC0F5C">
        <w:rPr>
          <w:rFonts w:asciiTheme="minorHAnsi" w:hAnsiTheme="minorHAnsi"/>
          <w:sz w:val="18"/>
          <w:szCs w:val="18"/>
        </w:rPr>
        <w:t>Achievement</w:t>
      </w:r>
      <w:proofErr w:type="spellEnd"/>
      <w:r w:rsidRPr="00BC0F5C">
        <w:rPr>
          <w:rFonts w:asciiTheme="minorHAnsi" w:hAnsiTheme="minorHAnsi"/>
          <w:sz w:val="18"/>
          <w:szCs w:val="18"/>
        </w:rPr>
        <w:t xml:space="preserve"> Through Learning” Sp. z o.o., PKO BP XLIII o/W-</w:t>
      </w:r>
      <w:proofErr w:type="spellStart"/>
      <w:r w:rsidRPr="00BC0F5C">
        <w:rPr>
          <w:rFonts w:asciiTheme="minorHAnsi" w:hAnsiTheme="minorHAnsi"/>
          <w:sz w:val="18"/>
          <w:szCs w:val="18"/>
        </w:rPr>
        <w:t>wa</w:t>
      </w:r>
      <w:proofErr w:type="spellEnd"/>
      <w:r w:rsidRPr="00BC0F5C">
        <w:rPr>
          <w:rFonts w:asciiTheme="minorHAnsi" w:hAnsiTheme="minorHAnsi"/>
          <w:sz w:val="18"/>
          <w:szCs w:val="18"/>
        </w:rPr>
        <w:t xml:space="preserve"> </w:t>
      </w:r>
      <w:r>
        <w:rPr>
          <w:rFonts w:asciiTheme="minorHAnsi" w:hAnsiTheme="minorHAnsi"/>
          <w:sz w:val="18"/>
          <w:szCs w:val="18"/>
        </w:rPr>
        <w:br/>
      </w:r>
      <w:r w:rsidRPr="00BC0F5C">
        <w:rPr>
          <w:rFonts w:asciiTheme="minorHAnsi" w:hAnsiTheme="minorHAnsi"/>
          <w:sz w:val="18"/>
          <w:szCs w:val="18"/>
        </w:rPr>
        <w:t>93 1020 1169 0000 8102 0014 8999</w:t>
      </w:r>
    </w:p>
    <w:p w14:paraId="122B2428" w14:textId="77777777" w:rsidR="008F704F" w:rsidRPr="00ED6802" w:rsidRDefault="008F704F" w:rsidP="008F704F">
      <w:pPr>
        <w:spacing w:after="120"/>
        <w:jc w:val="both"/>
        <w:rPr>
          <w:rFonts w:asciiTheme="minorHAnsi" w:hAnsiTheme="minorHAnsi"/>
          <w:b/>
          <w:sz w:val="18"/>
          <w:szCs w:val="18"/>
        </w:rPr>
      </w:pPr>
      <w:r w:rsidRPr="00ED6802">
        <w:rPr>
          <w:rFonts w:asciiTheme="minorHAnsi" w:hAnsiTheme="minorHAnsi"/>
          <w:b/>
          <w:sz w:val="18"/>
          <w:szCs w:val="18"/>
        </w:rPr>
        <w:t xml:space="preserve">Do podanej powyżej kwoty zostanie doliczony VAT w wysokości 23%. </w:t>
      </w:r>
    </w:p>
    <w:p w14:paraId="1C16CB2E" w14:textId="77777777" w:rsidR="008F704F" w:rsidRPr="00BC0F5C" w:rsidRDefault="008F704F" w:rsidP="008F704F">
      <w:pPr>
        <w:spacing w:after="80"/>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Oświadczamy, że </w:t>
      </w:r>
      <w:r w:rsidRPr="00BC0F5C">
        <w:rPr>
          <w:rFonts w:asciiTheme="minorHAnsi" w:hAnsiTheme="minorHAnsi"/>
          <w:b/>
          <w:sz w:val="18"/>
          <w:szCs w:val="18"/>
        </w:rPr>
        <w:t>jesteśmy płatnikiem VAT</w:t>
      </w:r>
      <w:r w:rsidRPr="00BC0F5C">
        <w:rPr>
          <w:rFonts w:asciiTheme="minorHAnsi" w:hAnsiTheme="minorHAnsi"/>
          <w:sz w:val="18"/>
          <w:szCs w:val="18"/>
        </w:rPr>
        <w:t xml:space="preserve"> i upoważniamy ATL „</w:t>
      </w:r>
      <w:proofErr w:type="spellStart"/>
      <w:r w:rsidRPr="00BC0F5C">
        <w:rPr>
          <w:rFonts w:asciiTheme="minorHAnsi" w:hAnsiTheme="minorHAnsi"/>
          <w:sz w:val="18"/>
          <w:szCs w:val="18"/>
        </w:rPr>
        <w:t>Achievement</w:t>
      </w:r>
      <w:proofErr w:type="spellEnd"/>
      <w:r w:rsidRPr="00BC0F5C">
        <w:rPr>
          <w:rFonts w:asciiTheme="minorHAnsi" w:hAnsiTheme="minorHAnsi"/>
          <w:sz w:val="18"/>
          <w:szCs w:val="18"/>
        </w:rPr>
        <w:t xml:space="preserve"> Through Learning” Sp. z o.o. do wystawienia faktury VAT </w:t>
      </w:r>
      <w:r>
        <w:rPr>
          <w:rFonts w:asciiTheme="minorHAnsi" w:hAnsiTheme="minorHAnsi"/>
          <w:sz w:val="18"/>
          <w:szCs w:val="18"/>
        </w:rPr>
        <w:br/>
      </w:r>
      <w:r w:rsidRPr="00BC0F5C">
        <w:rPr>
          <w:rFonts w:asciiTheme="minorHAnsi" w:hAnsiTheme="minorHAnsi"/>
          <w:sz w:val="18"/>
          <w:szCs w:val="18"/>
        </w:rPr>
        <w:t>bez naszego podpisu.</w:t>
      </w:r>
    </w:p>
    <w:p w14:paraId="317D637A" w14:textId="77777777" w:rsidR="008F704F" w:rsidRPr="00BC0F5C" w:rsidRDefault="008F704F" w:rsidP="008F704F">
      <w:pPr>
        <w:spacing w:after="60" w:line="288" w:lineRule="auto"/>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Wyrażamy </w:t>
      </w:r>
      <w:r w:rsidRPr="00BC0F5C">
        <w:rPr>
          <w:rFonts w:asciiTheme="minorHAnsi" w:hAnsiTheme="minorHAnsi"/>
          <w:b/>
          <w:sz w:val="18"/>
          <w:szCs w:val="18"/>
        </w:rPr>
        <w:t>zgodę na wystawienie faktury VAT w wersji elektronicznej PDF</w:t>
      </w:r>
      <w:r w:rsidRPr="00BC0F5C">
        <w:rPr>
          <w:rFonts w:asciiTheme="minorHAnsi" w:hAnsiTheme="minorHAnsi"/>
          <w:sz w:val="18"/>
          <w:szCs w:val="18"/>
        </w:rPr>
        <w:t xml:space="preserve"> (e-faktura), którą prosimy przesłać na adres</w:t>
      </w:r>
      <w:r>
        <w:rPr>
          <w:rFonts w:asciiTheme="minorHAnsi" w:hAnsiTheme="minorHAnsi"/>
          <w:sz w:val="18"/>
          <w:szCs w:val="18"/>
        </w:rPr>
        <w:t xml:space="preserve">                                                                            e-mail___________________________________________________________</w:t>
      </w:r>
      <w:r w:rsidRPr="00BC0F5C">
        <w:rPr>
          <w:rFonts w:asciiTheme="minorHAnsi" w:hAnsiTheme="minorHAnsi"/>
          <w:sz w:val="18"/>
          <w:szCs w:val="18"/>
        </w:rPr>
        <w:t xml:space="preserve"> (faktura papierowa nie zostanie wystawiona!)</w:t>
      </w:r>
    </w:p>
    <w:p w14:paraId="325E08E7" w14:textId="77777777" w:rsidR="008F704F" w:rsidRPr="00BC0F5C" w:rsidRDefault="008F704F" w:rsidP="008F704F">
      <w:pPr>
        <w:jc w:val="both"/>
        <w:rPr>
          <w:rFonts w:asciiTheme="minorHAnsi" w:hAnsiTheme="minorHAnsi"/>
          <w:sz w:val="18"/>
          <w:szCs w:val="18"/>
        </w:rPr>
      </w:pPr>
      <w:r w:rsidRPr="00BC0F5C">
        <w:rPr>
          <w:rFonts w:asciiTheme="minorHAnsi" w:hAnsiTheme="minorHAnsi"/>
          <w:sz w:val="18"/>
          <w:szCs w:val="18"/>
        </w:rPr>
        <w:t xml:space="preserve">Warunkiem </w:t>
      </w:r>
      <w:r w:rsidRPr="00BC0F5C">
        <w:rPr>
          <w:rFonts w:asciiTheme="minorHAnsi" w:hAnsiTheme="minorHAnsi"/>
          <w:b/>
          <w:sz w:val="18"/>
          <w:szCs w:val="18"/>
        </w:rPr>
        <w:t>zwolnienia z VAT</w:t>
      </w:r>
      <w:r w:rsidRPr="00BC0F5C">
        <w:rPr>
          <w:rFonts w:asciiTheme="minorHAnsi" w:hAnsiTheme="minorHAnsi"/>
          <w:sz w:val="18"/>
          <w:szCs w:val="18"/>
        </w:rPr>
        <w:t xml:space="preserve"> jest zaznaczenie poniższego oświadczenia:</w:t>
      </w:r>
    </w:p>
    <w:p w14:paraId="5C8847A1" w14:textId="77777777" w:rsidR="008F704F" w:rsidRPr="00BC0F5C" w:rsidRDefault="008F704F" w:rsidP="008F704F">
      <w:pPr>
        <w:spacing w:after="80"/>
        <w:jc w:val="both"/>
        <w:rPr>
          <w:rFonts w:asciiTheme="minorHAnsi" w:hAnsiTheme="minorHAnsi"/>
          <w:sz w:val="18"/>
          <w:szCs w:val="18"/>
        </w:rPr>
      </w:pPr>
      <w:r w:rsidRPr="00BC0F5C">
        <w:rPr>
          <w:rFonts w:asciiTheme="minorHAnsi" w:hAnsiTheme="minorHAnsi"/>
          <w:sz w:val="18"/>
          <w:szCs w:val="18"/>
        </w:rPr>
        <w:sym w:font="Wingdings" w:char="F0A8"/>
      </w:r>
      <w:r w:rsidRPr="00BC0F5C">
        <w:rPr>
          <w:rFonts w:asciiTheme="minorHAnsi" w:hAnsiTheme="minorHAnsi"/>
          <w:sz w:val="18"/>
          <w:szCs w:val="18"/>
        </w:rPr>
        <w:t xml:space="preserve"> Oświadczamy, że udział w szkoleniu finansowany jest ze środków publicznych co najmniej w 70%.</w:t>
      </w:r>
    </w:p>
    <w:p w14:paraId="7330D0CA" w14:textId="77777777" w:rsidR="008F704F" w:rsidRPr="00ED6802" w:rsidRDefault="008F704F" w:rsidP="008F704F">
      <w:pPr>
        <w:spacing w:after="60"/>
        <w:jc w:val="both"/>
        <w:rPr>
          <w:rFonts w:asciiTheme="minorHAnsi" w:hAnsiTheme="minorHAnsi"/>
          <w:b/>
          <w:color w:val="943634" w:themeColor="accent2" w:themeShade="BF"/>
          <w:sz w:val="18"/>
          <w:szCs w:val="18"/>
          <w:u w:val="single"/>
        </w:rPr>
      </w:pPr>
      <w:r w:rsidRPr="00ED6802">
        <w:rPr>
          <w:rFonts w:asciiTheme="minorHAnsi" w:hAnsiTheme="minorHAnsi"/>
          <w:b/>
          <w:color w:val="943634" w:themeColor="accent2" w:themeShade="BF"/>
          <w:sz w:val="18"/>
          <w:szCs w:val="18"/>
          <w:u w:val="single"/>
        </w:rPr>
        <w:t>PRZETWARZANIE DANYCH OSOBOWYCH:</w:t>
      </w:r>
    </w:p>
    <w:p w14:paraId="32C6C567" w14:textId="1813F085" w:rsidR="008F704F" w:rsidRPr="004B6EA5" w:rsidRDefault="008F704F" w:rsidP="008F704F">
      <w:pPr>
        <w:spacing w:after="60"/>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Oświadczam, iż zapoznałam/em się z dokumentem </w:t>
      </w:r>
      <w:hyperlink r:id="rId11" w:history="1">
        <w:r w:rsidR="00DE43FD">
          <w:rPr>
            <w:rStyle w:val="Hipercze"/>
            <w:rFonts w:asciiTheme="minorHAnsi" w:hAnsiTheme="minorHAnsi"/>
            <w:b/>
            <w:spacing w:val="-4"/>
            <w:sz w:val="15"/>
            <w:szCs w:val="15"/>
          </w:rPr>
          <w:t>Obowiązek informacyjny</w:t>
        </w:r>
      </w:hyperlink>
      <w:r w:rsidR="00DE43FD">
        <w:rPr>
          <w:rStyle w:val="Hipercze"/>
          <w:rFonts w:asciiTheme="minorHAnsi" w:hAnsiTheme="minorHAnsi"/>
          <w:b/>
          <w:spacing w:val="-4"/>
          <w:sz w:val="15"/>
          <w:szCs w:val="15"/>
        </w:rPr>
        <w:t>&gt;&gt;</w:t>
      </w:r>
      <w:r w:rsidRPr="004B6EA5">
        <w:rPr>
          <w:rFonts w:asciiTheme="minorHAnsi" w:hAnsiTheme="minorHAnsi"/>
          <w:spacing w:val="-4"/>
          <w:sz w:val="15"/>
          <w:szCs w:val="15"/>
        </w:rPr>
        <w:t>** ATL „</w:t>
      </w:r>
      <w:proofErr w:type="spellStart"/>
      <w:r w:rsidRPr="004B6EA5">
        <w:rPr>
          <w:rFonts w:asciiTheme="minorHAnsi" w:hAnsiTheme="minorHAnsi"/>
          <w:spacing w:val="-4"/>
          <w:sz w:val="15"/>
          <w:szCs w:val="15"/>
        </w:rPr>
        <w:t>Achievement</w:t>
      </w:r>
      <w:proofErr w:type="spellEnd"/>
      <w:r w:rsidRPr="004B6EA5">
        <w:rPr>
          <w:rFonts w:asciiTheme="minorHAnsi" w:hAnsiTheme="minorHAnsi"/>
          <w:spacing w:val="-4"/>
          <w:sz w:val="15"/>
          <w:szCs w:val="15"/>
        </w:rPr>
        <w:t xml:space="preserve"> Through Learning” Sp. z o.o., który wynika   z przepisów z art. 13 ust. 1 </w:t>
      </w:r>
      <w:r w:rsidRPr="004B6EA5">
        <w:rPr>
          <w:rFonts w:asciiTheme="minorHAnsi" w:hAnsiTheme="minorHAnsi"/>
          <w:spacing w:val="-4"/>
          <w:sz w:val="15"/>
          <w:szCs w:val="15"/>
        </w:rPr>
        <w:br/>
        <w:t xml:space="preserve">i ust. 2 Ogólnego Rozporządzenia Parlamentu Europejskiego i Rady (UE) 2016/679 z dnia 27 kwietnia 2016 r. w sprawie ochrony osób fizycznych w związku z przetwarzaniem danych osobowych i w sprawie swobodnego przepływu takich danych oraz uchylenia dyrektywy 95/46/WE (RODO) z dnia 27 kwietnia 2016 r. (Dz. Urz. UE L 2016, Nr 119, </w:t>
      </w:r>
      <w:r w:rsidRPr="004B6EA5">
        <w:rPr>
          <w:rFonts w:asciiTheme="minorHAnsi" w:hAnsiTheme="minorHAnsi"/>
          <w:b/>
          <w:spacing w:val="-4"/>
          <w:sz w:val="15"/>
          <w:szCs w:val="15"/>
        </w:rPr>
        <w:t>Dalej jako: RODO</w:t>
      </w:r>
      <w:r w:rsidRPr="004B6EA5">
        <w:rPr>
          <w:rFonts w:asciiTheme="minorHAnsi" w:hAnsiTheme="minorHAnsi"/>
          <w:spacing w:val="-4"/>
          <w:sz w:val="15"/>
          <w:szCs w:val="15"/>
        </w:rPr>
        <w:t xml:space="preserve">). </w:t>
      </w:r>
    </w:p>
    <w:p w14:paraId="0E8FC92D" w14:textId="77777777" w:rsidR="008F704F" w:rsidRPr="004B6EA5" w:rsidRDefault="008F704F" w:rsidP="008F704F">
      <w:pPr>
        <w:spacing w:after="60"/>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Wyrażam zgodę na przetwarzanie danych osobowych w podanym powyżej zakresie przez ATL „</w:t>
      </w:r>
      <w:proofErr w:type="spellStart"/>
      <w:r w:rsidRPr="004B6EA5">
        <w:rPr>
          <w:rFonts w:asciiTheme="minorHAnsi" w:hAnsiTheme="minorHAnsi"/>
          <w:spacing w:val="-4"/>
          <w:sz w:val="15"/>
          <w:szCs w:val="15"/>
        </w:rPr>
        <w:t>Achievement</w:t>
      </w:r>
      <w:proofErr w:type="spellEnd"/>
      <w:r w:rsidRPr="004B6EA5">
        <w:rPr>
          <w:rFonts w:asciiTheme="minorHAnsi" w:hAnsiTheme="minorHAnsi"/>
          <w:spacing w:val="-4"/>
          <w:sz w:val="15"/>
          <w:szCs w:val="15"/>
        </w:rPr>
        <w:t xml:space="preserve"> Through Learning” Sp. z o.o.  z siedzibą przy ul. A. Locciego 26,</w:t>
      </w:r>
      <w:r w:rsidRPr="004B6EA5">
        <w:rPr>
          <w:rFonts w:asciiTheme="minorHAnsi" w:hAnsiTheme="minorHAnsi"/>
          <w:spacing w:val="-4"/>
          <w:sz w:val="15"/>
          <w:szCs w:val="15"/>
        </w:rPr>
        <w:br/>
        <w:t xml:space="preserve"> 02-928 Warszawa, </w:t>
      </w:r>
      <w:r w:rsidRPr="004B6EA5">
        <w:rPr>
          <w:rFonts w:asciiTheme="minorHAnsi" w:hAnsiTheme="minorHAnsi"/>
          <w:spacing w:val="-4"/>
          <w:sz w:val="15"/>
          <w:szCs w:val="15"/>
          <w:u w:val="single"/>
        </w:rPr>
        <w:t>w celu oferowania usług szkoleniowych</w:t>
      </w:r>
      <w:r w:rsidRPr="004B6EA5">
        <w:rPr>
          <w:rFonts w:asciiTheme="minorHAnsi" w:hAnsiTheme="minorHAnsi"/>
          <w:spacing w:val="-4"/>
          <w:sz w:val="15"/>
          <w:szCs w:val="15"/>
        </w:rPr>
        <w:t xml:space="preserve">, i na otrzymywanie informacji o aktualnej ofercie szkoleń drogą elektroniczną na podany adres poczty elektronicznej zgodnie z ustawą z dnia 18 lipca 2002 r. o świadczeniu usług drogą elektroniczną (Dz.U. z 2016 r. poz. 1030). Jestem świadomy/ma prawa do poprawiania, zmieniania </w:t>
      </w:r>
      <w:r w:rsidRPr="004B6EA5">
        <w:rPr>
          <w:rFonts w:asciiTheme="minorHAnsi" w:hAnsiTheme="minorHAnsi"/>
          <w:spacing w:val="-4"/>
          <w:sz w:val="15"/>
          <w:szCs w:val="15"/>
        </w:rPr>
        <w:br/>
        <w:t>i aktualizowania swoich danych zgodnie z RODO. Przysługuje Pani/Panu prawo do cofnięcia wyrażonej zgody w dowolnym momencie.</w:t>
      </w:r>
    </w:p>
    <w:p w14:paraId="3D258523" w14:textId="77777777" w:rsidR="008F704F" w:rsidRPr="004B6EA5" w:rsidRDefault="008F704F" w:rsidP="008F704F">
      <w:pPr>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Oświadczam, że nie jestem Uczestnikiem Szkolenia oraz, że przed dokonanym przeze mnie zgłoszeniem uczestnictwa w Szkoleniu, poinformowałem zgłoszonego przeze mnie Uczestnika o przekazaniu jego danych osobowych ATL „</w:t>
      </w:r>
      <w:proofErr w:type="spellStart"/>
      <w:r w:rsidRPr="004B6EA5">
        <w:rPr>
          <w:rFonts w:asciiTheme="minorHAnsi" w:hAnsiTheme="minorHAnsi"/>
          <w:spacing w:val="-4"/>
          <w:sz w:val="15"/>
          <w:szCs w:val="15"/>
        </w:rPr>
        <w:t>Achievement</w:t>
      </w:r>
      <w:proofErr w:type="spellEnd"/>
      <w:r w:rsidRPr="004B6EA5">
        <w:rPr>
          <w:rFonts w:asciiTheme="minorHAnsi" w:hAnsiTheme="minorHAnsi"/>
          <w:spacing w:val="-4"/>
          <w:sz w:val="15"/>
          <w:szCs w:val="15"/>
        </w:rPr>
        <w:t xml:space="preserve"> Through Learning” Sp. z o.o. z siedzibą w Warszawie, jako administratorowi danych osobowych, o celu</w:t>
      </w:r>
      <w:r w:rsidRPr="004B6EA5">
        <w:rPr>
          <w:rFonts w:asciiTheme="minorHAnsi" w:hAnsiTheme="minorHAnsi"/>
          <w:spacing w:val="-4"/>
          <w:sz w:val="15"/>
          <w:szCs w:val="15"/>
        </w:rPr>
        <w:br/>
        <w:t>i zakresie zbierania danych osobowych przez ATL „</w:t>
      </w:r>
      <w:proofErr w:type="spellStart"/>
      <w:r w:rsidRPr="004B6EA5">
        <w:rPr>
          <w:rFonts w:asciiTheme="minorHAnsi" w:hAnsiTheme="minorHAnsi"/>
          <w:spacing w:val="-4"/>
          <w:sz w:val="15"/>
          <w:szCs w:val="15"/>
        </w:rPr>
        <w:t>Achievement</w:t>
      </w:r>
      <w:proofErr w:type="spellEnd"/>
      <w:r w:rsidRPr="004B6EA5">
        <w:rPr>
          <w:rFonts w:asciiTheme="minorHAnsi" w:hAnsiTheme="minorHAnsi"/>
          <w:spacing w:val="-4"/>
          <w:sz w:val="15"/>
          <w:szCs w:val="15"/>
        </w:rPr>
        <w:t xml:space="preserve"> Through Learning” Sp. z o.o. z siedzibą w Warszawie oraz o możliwości wniesienia przez Uczestnika żądania do zaprzestania przetwarzania jego danych osobowych lub wniesienia sprzeciwu wobec przetwarzania jego danych osobowych zgodnie z RODO.</w:t>
      </w:r>
    </w:p>
    <w:p w14:paraId="6371559F" w14:textId="77777777" w:rsidR="008F704F" w:rsidRPr="00321B20" w:rsidRDefault="008F704F" w:rsidP="008F704F">
      <w:pPr>
        <w:rPr>
          <w:rFonts w:asciiTheme="minorHAnsi" w:hAnsiTheme="minorHAnsi"/>
          <w:sz w:val="8"/>
          <w:szCs w:val="8"/>
        </w:rPr>
      </w:pPr>
    </w:p>
    <w:p w14:paraId="10555047" w14:textId="77777777" w:rsidR="00DE43FD" w:rsidRDefault="00DE43FD" w:rsidP="00DE43FD">
      <w:pPr>
        <w:jc w:val="both"/>
        <w:rPr>
          <w:rStyle w:val="Hipercze"/>
          <w:rFonts w:asciiTheme="minorHAnsi" w:hAnsiTheme="minorHAnsi"/>
          <w:sz w:val="15"/>
          <w:szCs w:val="15"/>
        </w:rPr>
      </w:pPr>
      <w:r>
        <w:rPr>
          <w:rFonts w:asciiTheme="minorHAnsi" w:hAnsiTheme="minorHAnsi"/>
          <w:sz w:val="15"/>
          <w:szCs w:val="15"/>
        </w:rPr>
        <w:t>*</w:t>
      </w:r>
      <w:r>
        <w:rPr>
          <w:rFonts w:asciiTheme="minorHAnsi" w:hAnsiTheme="minorHAnsi"/>
          <w:b/>
          <w:sz w:val="15"/>
          <w:szCs w:val="15"/>
          <w:u w:val="single"/>
        </w:rPr>
        <w:t>Regulamin Szkoleń</w:t>
      </w:r>
      <w:r>
        <w:rPr>
          <w:rFonts w:asciiTheme="minorHAnsi" w:hAnsiTheme="minorHAnsi"/>
          <w:sz w:val="15"/>
          <w:szCs w:val="15"/>
        </w:rPr>
        <w:t xml:space="preserve"> znajduje się na stronie </w:t>
      </w:r>
      <w:hyperlink r:id="rId12" w:history="1">
        <w:r>
          <w:rPr>
            <w:rStyle w:val="Hipercze"/>
            <w:rFonts w:asciiTheme="minorHAnsi" w:hAnsiTheme="minorHAnsi"/>
            <w:sz w:val="15"/>
            <w:szCs w:val="15"/>
          </w:rPr>
          <w:t>https://www.atl.edu.pl/uploads/REGULAMIN.PDF</w:t>
        </w:r>
      </w:hyperlink>
    </w:p>
    <w:p w14:paraId="16963C74" w14:textId="33F560AD" w:rsidR="008F704F" w:rsidRDefault="00DE43FD" w:rsidP="00DE43FD">
      <w:pPr>
        <w:rPr>
          <w:rFonts w:asciiTheme="minorHAnsi" w:hAnsiTheme="minorHAnsi"/>
          <w:sz w:val="16"/>
        </w:rPr>
      </w:pPr>
      <w:r>
        <w:rPr>
          <w:rFonts w:asciiTheme="minorHAnsi" w:hAnsiTheme="minorHAnsi"/>
          <w:sz w:val="15"/>
          <w:szCs w:val="15"/>
        </w:rPr>
        <w:t xml:space="preserve">** </w:t>
      </w:r>
      <w:r>
        <w:rPr>
          <w:rFonts w:asciiTheme="minorHAnsi" w:hAnsiTheme="minorHAnsi"/>
          <w:b/>
          <w:sz w:val="15"/>
          <w:szCs w:val="15"/>
          <w:u w:val="single"/>
        </w:rPr>
        <w:t>Klauzula informacyjna</w:t>
      </w:r>
      <w:r>
        <w:rPr>
          <w:rFonts w:asciiTheme="minorHAnsi" w:hAnsiTheme="minorHAnsi"/>
          <w:sz w:val="15"/>
          <w:szCs w:val="15"/>
          <w:u w:val="single"/>
        </w:rPr>
        <w:t xml:space="preserve"> </w:t>
      </w:r>
      <w:r>
        <w:rPr>
          <w:rFonts w:asciiTheme="minorHAnsi" w:hAnsiTheme="minorHAnsi"/>
          <w:sz w:val="15"/>
          <w:szCs w:val="15"/>
        </w:rPr>
        <w:t xml:space="preserve">znajduje się na stronie </w:t>
      </w:r>
      <w:hyperlink r:id="rId13" w:history="1">
        <w:r>
          <w:rPr>
            <w:rStyle w:val="Hipercze"/>
            <w:rFonts w:asciiTheme="minorHAnsi" w:hAnsiTheme="minorHAnsi"/>
            <w:sz w:val="15"/>
            <w:szCs w:val="15"/>
          </w:rPr>
          <w:t>https://www.atl.edu.pl/uploads/RODO.PDF</w:t>
        </w:r>
      </w:hyperlink>
      <w:r w:rsidR="008F704F" w:rsidRPr="004B6EA5">
        <w:rPr>
          <w:rFonts w:asciiTheme="minorHAnsi" w:hAnsiTheme="minorHAnsi"/>
          <w:sz w:val="15"/>
          <w:szCs w:val="15"/>
        </w:rPr>
        <w:tab/>
      </w:r>
      <w:r w:rsidR="008F704F">
        <w:rPr>
          <w:rFonts w:asciiTheme="minorHAnsi" w:hAnsiTheme="minorHAnsi"/>
          <w:sz w:val="16"/>
        </w:rPr>
        <w:tab/>
      </w:r>
      <w:r w:rsidR="008F704F">
        <w:rPr>
          <w:rFonts w:asciiTheme="minorHAnsi" w:hAnsiTheme="minorHAnsi"/>
          <w:sz w:val="16"/>
        </w:rPr>
        <w:tab/>
      </w:r>
      <w:r w:rsidR="008F704F">
        <w:rPr>
          <w:rFonts w:asciiTheme="minorHAnsi" w:hAnsiTheme="minorHAnsi"/>
          <w:sz w:val="16"/>
        </w:rPr>
        <w:tab/>
      </w:r>
      <w:r w:rsidR="008F704F">
        <w:rPr>
          <w:rFonts w:asciiTheme="minorHAnsi" w:hAnsiTheme="minorHAnsi"/>
          <w:sz w:val="16"/>
        </w:rPr>
        <w:tab/>
      </w:r>
      <w:r w:rsidR="008F704F">
        <w:rPr>
          <w:rFonts w:asciiTheme="minorHAnsi" w:hAnsiTheme="minorHAnsi"/>
          <w:sz w:val="16"/>
        </w:rPr>
        <w:tab/>
      </w:r>
      <w:r w:rsidR="008F704F">
        <w:rPr>
          <w:rFonts w:asciiTheme="minorHAnsi" w:hAnsiTheme="minorHAnsi"/>
          <w:sz w:val="16"/>
        </w:rPr>
        <w:tab/>
      </w:r>
      <w:r w:rsidR="008F704F">
        <w:rPr>
          <w:rFonts w:asciiTheme="minorHAnsi" w:hAnsiTheme="minorHAnsi"/>
          <w:sz w:val="16"/>
        </w:rPr>
        <w:tab/>
      </w:r>
      <w:r w:rsidR="008F704F">
        <w:rPr>
          <w:rFonts w:asciiTheme="minorHAnsi" w:hAnsiTheme="minorHAnsi"/>
          <w:sz w:val="16"/>
        </w:rPr>
        <w:tab/>
      </w:r>
      <w:r w:rsidR="008F704F">
        <w:rPr>
          <w:rFonts w:asciiTheme="minorHAnsi" w:hAnsiTheme="minorHAnsi"/>
          <w:sz w:val="16"/>
        </w:rPr>
        <w:tab/>
      </w:r>
      <w:r w:rsidR="008F704F">
        <w:rPr>
          <w:rFonts w:asciiTheme="minorHAnsi" w:hAnsiTheme="minorHAnsi"/>
          <w:sz w:val="16"/>
        </w:rPr>
        <w:tab/>
      </w:r>
      <w:r w:rsidR="008F704F">
        <w:rPr>
          <w:rFonts w:asciiTheme="minorHAnsi" w:hAnsiTheme="minorHAnsi"/>
          <w:sz w:val="16"/>
        </w:rPr>
        <w:tab/>
      </w:r>
      <w:r w:rsidR="008F704F">
        <w:rPr>
          <w:rFonts w:asciiTheme="minorHAnsi" w:hAnsiTheme="minorHAnsi"/>
          <w:sz w:val="16"/>
        </w:rPr>
        <w:tab/>
      </w:r>
      <w:r w:rsidR="008F704F">
        <w:rPr>
          <w:rFonts w:asciiTheme="minorHAnsi" w:hAnsiTheme="minorHAnsi"/>
          <w:sz w:val="16"/>
        </w:rPr>
        <w:tab/>
      </w:r>
      <w:r w:rsidR="008F704F">
        <w:rPr>
          <w:rFonts w:asciiTheme="minorHAnsi" w:hAnsiTheme="minorHAnsi"/>
          <w:sz w:val="16"/>
        </w:rPr>
        <w:tab/>
      </w:r>
      <w:r w:rsidR="008F704F">
        <w:rPr>
          <w:rFonts w:asciiTheme="minorHAnsi" w:hAnsiTheme="minorHAnsi"/>
          <w:sz w:val="16"/>
        </w:rPr>
        <w:tab/>
      </w:r>
      <w:r w:rsidR="008F704F">
        <w:rPr>
          <w:rFonts w:asciiTheme="minorHAnsi" w:hAnsiTheme="minorHAnsi"/>
          <w:sz w:val="16"/>
        </w:rPr>
        <w:tab/>
      </w:r>
      <w:r w:rsidR="008F704F">
        <w:rPr>
          <w:rFonts w:asciiTheme="minorHAnsi" w:hAnsiTheme="minorHAnsi"/>
          <w:sz w:val="16"/>
        </w:rPr>
        <w:tab/>
      </w:r>
      <w:r w:rsidR="008F704F">
        <w:rPr>
          <w:rFonts w:asciiTheme="minorHAnsi" w:hAnsiTheme="minorHAnsi"/>
          <w:sz w:val="16"/>
        </w:rPr>
        <w:tab/>
      </w:r>
      <w:r w:rsidR="008F704F">
        <w:rPr>
          <w:rFonts w:asciiTheme="minorHAnsi" w:hAnsiTheme="minorHAnsi"/>
          <w:sz w:val="16"/>
        </w:rPr>
        <w:tab/>
      </w:r>
      <w:r w:rsidR="008F704F">
        <w:rPr>
          <w:rFonts w:asciiTheme="minorHAnsi" w:hAnsiTheme="minorHAnsi"/>
          <w:sz w:val="16"/>
        </w:rPr>
        <w:tab/>
      </w:r>
      <w:r w:rsidR="008F704F">
        <w:rPr>
          <w:rFonts w:asciiTheme="minorHAnsi" w:hAnsiTheme="minorHAnsi"/>
          <w:sz w:val="16"/>
        </w:rPr>
        <w:tab/>
        <w:t xml:space="preserve">                                              </w:t>
      </w:r>
    </w:p>
    <w:p w14:paraId="1C99E571" w14:textId="77777777" w:rsidR="008F704F" w:rsidRPr="00DB5183" w:rsidRDefault="008F704F" w:rsidP="008F704F">
      <w:pPr>
        <w:ind w:left="8037" w:firstLine="57"/>
        <w:rPr>
          <w:rFonts w:asciiTheme="minorHAnsi" w:hAnsiTheme="minorHAnsi"/>
          <w:sz w:val="16"/>
        </w:rPr>
      </w:pPr>
      <w:r w:rsidRPr="00BC0F5C">
        <w:rPr>
          <w:rFonts w:asciiTheme="minorHAnsi" w:hAnsiTheme="minorHAnsi"/>
          <w:sz w:val="18"/>
          <w:szCs w:val="18"/>
        </w:rPr>
        <w:t>...................................</w:t>
      </w:r>
    </w:p>
    <w:p w14:paraId="186F5454" w14:textId="0886FA83" w:rsidR="008F704F" w:rsidRPr="008F704F" w:rsidRDefault="008F704F" w:rsidP="008F704F">
      <w:pPr>
        <w:pStyle w:val="Tekstpodstawowy"/>
        <w:rPr>
          <w:rFonts w:asciiTheme="minorHAnsi" w:hAnsiTheme="minorHAnsi"/>
          <w:sz w:val="18"/>
          <w:szCs w:val="18"/>
        </w:rPr>
      </w:pPr>
      <w:r w:rsidRPr="00BC0F5C">
        <w:rPr>
          <w:rFonts w:asciiTheme="minorHAnsi" w:hAnsiTheme="minorHAnsi"/>
          <w:sz w:val="18"/>
          <w:szCs w:val="18"/>
        </w:rPr>
        <w:t xml:space="preserve">       </w:t>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b/>
          <w:bCs/>
          <w:sz w:val="18"/>
          <w:szCs w:val="18"/>
        </w:rPr>
        <w:tab/>
        <w:t>PIECZĄTKA I PODPIS</w:t>
      </w:r>
      <w:r w:rsidRPr="00BC0F5C">
        <w:rPr>
          <w:rFonts w:asciiTheme="minorHAnsi" w:hAnsiTheme="minorHAnsi"/>
          <w:b/>
          <w:bCs/>
          <w:vanish/>
          <w:sz w:val="18"/>
          <w:szCs w:val="18"/>
        </w:rPr>
        <w:t xml:space="preserve">DatabaseID=58563E5320204C4F46522D21|ContactID=3A573E532020474F46522D21| </w:t>
      </w:r>
    </w:p>
    <w:sectPr w:rsidR="008F704F" w:rsidRPr="008F704F" w:rsidSect="00D50679">
      <w:type w:val="continuous"/>
      <w:pgSz w:w="11906" w:h="16838" w:code="9"/>
      <w:pgMar w:top="680" w:right="567" w:bottom="680" w:left="567" w:header="567" w:footer="624" w:gutter="0"/>
      <w:pgNumType w:start="1"/>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BE4A2" w14:textId="77777777" w:rsidR="00E861AC" w:rsidRDefault="00E861AC">
      <w:r>
        <w:separator/>
      </w:r>
    </w:p>
  </w:endnote>
  <w:endnote w:type="continuationSeparator" w:id="0">
    <w:p w14:paraId="2057A4E6" w14:textId="77777777" w:rsidR="00E861AC" w:rsidRDefault="00E8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73B9B" w14:textId="77777777" w:rsidR="00D64225" w:rsidRDefault="00D6422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BC687DE" w14:textId="77777777" w:rsidR="00D64225" w:rsidRDefault="00D6422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2A2D3" w14:textId="77777777" w:rsidR="00D64225" w:rsidRDefault="00D64225">
    <w:pPr>
      <w:pStyle w:val="Stopka"/>
      <w:pBdr>
        <w:top w:val="single" w:sz="4" w:space="1" w:color="auto"/>
      </w:pBdr>
      <w:ind w:right="360"/>
      <w:jc w:val="center"/>
      <w:rPr>
        <w:rFonts w:ascii="Calibri" w:hAnsi="Calibri" w:cs="Tahoma"/>
        <w:sz w:val="16"/>
        <w:lang w:val="en-US"/>
      </w:rPr>
    </w:pPr>
    <w:r>
      <w:rPr>
        <w:rFonts w:ascii="Calibri" w:hAnsi="Calibri" w:cs="Tahoma"/>
        <w:sz w:val="16"/>
        <w:lang w:val="en-US"/>
      </w:rPr>
      <w:t>ATL “Achievement Through Learning” Sp. z o.o.</w:t>
    </w:r>
  </w:p>
  <w:p w14:paraId="179D381F" w14:textId="77777777" w:rsidR="00D64225" w:rsidRPr="00046D90" w:rsidRDefault="00D64225">
    <w:pPr>
      <w:pStyle w:val="Stopka"/>
      <w:spacing w:after="60"/>
      <w:jc w:val="center"/>
      <w:rPr>
        <w:rFonts w:ascii="Calibri" w:hAnsi="Calibri" w:cs="Tahoma"/>
        <w:sz w:val="16"/>
      </w:rPr>
    </w:pPr>
    <w:r>
      <w:rPr>
        <w:rFonts w:ascii="Calibri" w:hAnsi="Calibri" w:cs="Tahoma"/>
        <w:sz w:val="16"/>
      </w:rPr>
      <w:t>02-928 Warszawa, ul. A. Locciego 26</w:t>
    </w:r>
    <w:r w:rsidRPr="00046D90">
      <w:rPr>
        <w:rFonts w:ascii="Calibri" w:hAnsi="Calibri" w:cs="Tahoma"/>
        <w:sz w:val="16"/>
      </w:rPr>
      <w:t>; tel.: 22 853 35 23, tel. kom.: 607 573 053, faks: 22 247 21 83, e-mail: atl@atl.edu.pl, www.atl.edu.pl</w:t>
    </w:r>
  </w:p>
  <w:p w14:paraId="057EAAF9" w14:textId="77777777" w:rsidR="00D64225" w:rsidRDefault="00D64225">
    <w:pPr>
      <w:pStyle w:val="Stopka"/>
      <w:jc w:val="center"/>
      <w:rPr>
        <w:rFonts w:ascii="Calibri" w:hAnsi="Calibri"/>
        <w:sz w:val="2"/>
      </w:rPr>
    </w:pPr>
    <w:r>
      <w:rPr>
        <w:rFonts w:ascii="Calibri" w:hAnsi="Calibri" w:cs="Tahoma"/>
        <w:sz w:val="14"/>
        <w:szCs w:val="12"/>
      </w:rPr>
      <w:t>NIP: 5213358018, REGON: 140233796 KRS: 0000241906, SĄD REJONOWY DLA M. ST. WARSZAWY, XIII WYDZIAŁ GOSPODARCZY KAPITAŁ ZAKŁADOWY: 80.000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C1224" w14:textId="77777777" w:rsidR="00E861AC" w:rsidRDefault="00E861AC">
      <w:r>
        <w:separator/>
      </w:r>
    </w:p>
  </w:footnote>
  <w:footnote w:type="continuationSeparator" w:id="0">
    <w:p w14:paraId="0F44D86B" w14:textId="77777777" w:rsidR="00E861AC" w:rsidRDefault="00E86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D7112" w14:textId="148CA847" w:rsidR="00D64225" w:rsidRDefault="00D64225">
    <w:pPr>
      <w:pStyle w:val="Nagwek"/>
      <w:pBdr>
        <w:bottom w:val="single" w:sz="4" w:space="1" w:color="auto"/>
      </w:pBdr>
      <w:tabs>
        <w:tab w:val="clear" w:pos="4536"/>
        <w:tab w:val="clear" w:pos="9072"/>
      </w:tabs>
    </w:pPr>
    <w:r>
      <w:rPr>
        <w:noProof/>
        <w:sz w:val="20"/>
      </w:rPr>
      <mc:AlternateContent>
        <mc:Choice Requires="wps">
          <w:drawing>
            <wp:anchor distT="0" distB="0" distL="114300" distR="114300" simplePos="0" relativeHeight="251657728" behindDoc="0" locked="0" layoutInCell="1" allowOverlap="1" wp14:anchorId="758D37AD" wp14:editId="73AFF28D">
              <wp:simplePos x="0" y="0"/>
              <wp:positionH relativeFrom="column">
                <wp:posOffset>-49530</wp:posOffset>
              </wp:positionH>
              <wp:positionV relativeFrom="paragraph">
                <wp:posOffset>71755</wp:posOffset>
              </wp:positionV>
              <wp:extent cx="3318510" cy="336550"/>
              <wp:effectExtent l="0" t="0" r="0" b="127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44055" w14:textId="77777777" w:rsidR="00D64225" w:rsidRDefault="00D64225">
                          <w:pPr>
                            <w:pStyle w:val="Tekstpodstawowy2"/>
                            <w:rPr>
                              <w:rFonts w:ascii="Calibri" w:hAnsi="Calibri"/>
                              <w:b/>
                              <w:bCs/>
                            </w:rPr>
                          </w:pPr>
                          <w:r>
                            <w:rPr>
                              <w:rFonts w:ascii="Calibri" w:hAnsi="Calibri"/>
                              <w:b/>
                              <w:bCs/>
                            </w:rPr>
                            <w:t>Gwarantowany wysoki poziom merytoryczny i organizacyjny szkoleń.</w:t>
                          </w:r>
                        </w:p>
                        <w:p w14:paraId="0DC4CE8E" w14:textId="6FEBDA69" w:rsidR="00D64225" w:rsidRDefault="00D64225">
                          <w:pPr>
                            <w:rPr>
                              <w:rFonts w:ascii="Calibri" w:hAnsi="Calibri"/>
                              <w:b/>
                              <w:bCs/>
                              <w:sz w:val="16"/>
                            </w:rPr>
                          </w:pPr>
                          <w:r>
                            <w:rPr>
                              <w:rFonts w:ascii="Calibri" w:hAnsi="Calibri"/>
                              <w:b/>
                              <w:bCs/>
                              <w:sz w:val="16"/>
                            </w:rPr>
                            <w:t>Polska firma szkoleniowa – od 2</w:t>
                          </w:r>
                          <w:r w:rsidR="00415DFC">
                            <w:rPr>
                              <w:rFonts w:ascii="Calibri" w:hAnsi="Calibri"/>
                              <w:b/>
                              <w:bCs/>
                              <w:sz w:val="16"/>
                            </w:rPr>
                            <w:t>4</w:t>
                          </w:r>
                          <w:r>
                            <w:rPr>
                              <w:rFonts w:ascii="Calibri" w:hAnsi="Calibri"/>
                              <w:b/>
                              <w:bCs/>
                              <w:sz w:val="16"/>
                            </w:rPr>
                            <w:t xml:space="preserve"> lat na rynku szkoleń dla biznesu.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D37AD" id="_x0000_t202" coordsize="21600,21600" o:spt="202" path="m,l,21600r21600,l21600,xe">
              <v:stroke joinstyle="miter"/>
              <v:path gradientshapeok="t" o:connecttype="rect"/>
            </v:shapetype>
            <v:shape id="Text Box 12" o:spid="_x0000_s1026" type="#_x0000_t202" style="position:absolute;margin-left:-3.9pt;margin-top:5.65pt;width:261.3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" stroked="f">
              <v:textbox>
                <w:txbxContent>
                  <w:p w14:paraId="54244055" w14:textId="77777777" w:rsidR="00D64225" w:rsidRDefault="00D64225">
                    <w:pPr>
                      <w:pStyle w:val="Tekstpodstawowy2"/>
                      <w:rPr>
                        <w:rFonts w:ascii="Calibri" w:hAnsi="Calibri"/>
                        <w:b/>
                        <w:bCs/>
                      </w:rPr>
                    </w:pPr>
                    <w:r>
                      <w:rPr>
                        <w:rFonts w:ascii="Calibri" w:hAnsi="Calibri"/>
                        <w:b/>
                        <w:bCs/>
                      </w:rPr>
                      <w:t>Gwarantowany wysoki poziom merytoryczny i organizacyjny szkoleń.</w:t>
                    </w:r>
                  </w:p>
                  <w:p w14:paraId="0DC4CE8E" w14:textId="6FEBDA69" w:rsidR="00D64225" w:rsidRDefault="00D64225">
                    <w:pPr>
                      <w:rPr>
                        <w:rFonts w:ascii="Calibri" w:hAnsi="Calibri"/>
                        <w:b/>
                        <w:bCs/>
                        <w:sz w:val="16"/>
                      </w:rPr>
                    </w:pPr>
                    <w:r>
                      <w:rPr>
                        <w:rFonts w:ascii="Calibri" w:hAnsi="Calibri"/>
                        <w:b/>
                        <w:bCs/>
                        <w:sz w:val="16"/>
                      </w:rPr>
                      <w:t>Polska firma szkoleniowa – od 2</w:t>
                    </w:r>
                    <w:r w:rsidR="00415DFC">
                      <w:rPr>
                        <w:rFonts w:ascii="Calibri" w:hAnsi="Calibri"/>
                        <w:b/>
                        <w:bCs/>
                        <w:sz w:val="16"/>
                      </w:rPr>
                      <w:t>4</w:t>
                    </w:r>
                    <w:r>
                      <w:rPr>
                        <w:rFonts w:ascii="Calibri" w:hAnsi="Calibri"/>
                        <w:b/>
                        <w:bCs/>
                        <w:sz w:val="16"/>
                      </w:rPr>
                      <w:t xml:space="preserve"> lat na rynku szkoleń dla biznesu.</w:t>
                    </w: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object w:dxaOrig="1890" w:dyaOrig="820" w14:anchorId="459DD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4pt;height:40.75pt" o:ole="">
          <v:imagedata r:id="rId1" o:title=""/>
        </v:shape>
        <o:OLEObject Type="Embed" ProgID="CorelDRAW.Graphic.10" ShapeID="_x0000_i1025" DrawAspect="Content" ObjectID="_176959880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40029"/>
    <w:multiLevelType w:val="hybridMultilevel"/>
    <w:tmpl w:val="9D5667E8"/>
    <w:lvl w:ilvl="0" w:tplc="9EE64A2E">
      <w:start w:val="1"/>
      <w:numFmt w:val="bullet"/>
      <w:lvlText w:val=""/>
      <w:lvlJc w:val="left"/>
      <w:pPr>
        <w:tabs>
          <w:tab w:val="num" w:pos="794"/>
        </w:tabs>
        <w:ind w:left="794" w:hanging="397"/>
      </w:pPr>
      <w:rPr>
        <w:rFonts w:ascii="Wingdings" w:hAnsi="Wingdings" w:hint="default"/>
        <w:color w:val="990033"/>
      </w:rPr>
    </w:lvl>
    <w:lvl w:ilvl="1" w:tplc="9036F0C2">
      <w:start w:val="3"/>
      <w:numFmt w:val="decimal"/>
      <w:lvlText w:val="%2."/>
      <w:lvlJc w:val="left"/>
      <w:pPr>
        <w:tabs>
          <w:tab w:val="num" w:pos="397"/>
        </w:tabs>
        <w:ind w:left="397" w:hanging="39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81F8C"/>
    <w:multiLevelType w:val="hybridMultilevel"/>
    <w:tmpl w:val="DE6ED646"/>
    <w:lvl w:ilvl="0" w:tplc="AAEE0F74">
      <w:start w:val="1"/>
      <w:numFmt w:val="bullet"/>
      <w:lvlText w:val=""/>
      <w:lvlJc w:val="left"/>
      <w:pPr>
        <w:tabs>
          <w:tab w:val="num" w:pos="794"/>
        </w:tabs>
        <w:ind w:left="794" w:hanging="397"/>
      </w:pPr>
      <w:rPr>
        <w:rFonts w:ascii="Wingdings" w:hAnsi="Wingdings" w:hint="default"/>
        <w:color w:val="auto"/>
      </w:rPr>
    </w:lvl>
    <w:lvl w:ilvl="1" w:tplc="89E20674">
      <w:start w:val="2"/>
      <w:numFmt w:val="decimal"/>
      <w:lvlText w:val="%2."/>
      <w:lvlJc w:val="left"/>
      <w:pPr>
        <w:tabs>
          <w:tab w:val="num" w:pos="397"/>
        </w:tabs>
        <w:ind w:left="397" w:hanging="39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2072C"/>
    <w:multiLevelType w:val="hybridMultilevel"/>
    <w:tmpl w:val="9B9EA256"/>
    <w:lvl w:ilvl="0" w:tplc="A920ADDC">
      <w:start w:val="1"/>
      <w:numFmt w:val="bullet"/>
      <w:lvlText w:val=""/>
      <w:lvlJc w:val="left"/>
      <w:pPr>
        <w:tabs>
          <w:tab w:val="num" w:pos="794"/>
        </w:tabs>
        <w:ind w:left="794"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8440A"/>
    <w:multiLevelType w:val="hybridMultilevel"/>
    <w:tmpl w:val="CC0ED452"/>
    <w:lvl w:ilvl="0" w:tplc="CAD02D5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FB3C46"/>
    <w:multiLevelType w:val="multilevel"/>
    <w:tmpl w:val="29D2D6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BE6DEE"/>
    <w:multiLevelType w:val="hybridMultilevel"/>
    <w:tmpl w:val="32240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3B138B"/>
    <w:multiLevelType w:val="hybridMultilevel"/>
    <w:tmpl w:val="FE84A406"/>
    <w:lvl w:ilvl="0" w:tplc="9EE64A2E">
      <w:start w:val="1"/>
      <w:numFmt w:val="bullet"/>
      <w:lvlText w:val=""/>
      <w:lvlJc w:val="left"/>
      <w:pPr>
        <w:tabs>
          <w:tab w:val="num" w:pos="794"/>
        </w:tabs>
        <w:ind w:left="794" w:hanging="397"/>
      </w:pPr>
      <w:rPr>
        <w:rFonts w:ascii="Wingdings" w:hAnsi="Wingdings" w:hint="default"/>
        <w:color w:val="990033"/>
      </w:rPr>
    </w:lvl>
    <w:lvl w:ilvl="1" w:tplc="89E20674">
      <w:start w:val="2"/>
      <w:numFmt w:val="decimal"/>
      <w:lvlText w:val="%2."/>
      <w:lvlJc w:val="left"/>
      <w:pPr>
        <w:tabs>
          <w:tab w:val="num" w:pos="397"/>
        </w:tabs>
        <w:ind w:left="397" w:hanging="39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45EF8"/>
    <w:multiLevelType w:val="hybridMultilevel"/>
    <w:tmpl w:val="31EC8B3C"/>
    <w:lvl w:ilvl="0" w:tplc="D944B5E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7A3905"/>
    <w:multiLevelType w:val="hybridMultilevel"/>
    <w:tmpl w:val="5774997A"/>
    <w:lvl w:ilvl="0" w:tplc="88780856">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24493192"/>
    <w:multiLevelType w:val="hybridMultilevel"/>
    <w:tmpl w:val="6694BC7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1D2B46"/>
    <w:multiLevelType w:val="hybridMultilevel"/>
    <w:tmpl w:val="B678C092"/>
    <w:lvl w:ilvl="0" w:tplc="CAD02D5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340011"/>
    <w:multiLevelType w:val="hybridMultilevel"/>
    <w:tmpl w:val="821E5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5E3111"/>
    <w:multiLevelType w:val="hybridMultilevel"/>
    <w:tmpl w:val="16C28364"/>
    <w:lvl w:ilvl="0" w:tplc="D69CC06A">
      <w:start w:val="1"/>
      <w:numFmt w:val="bullet"/>
      <w:lvlText w:val=""/>
      <w:lvlJc w:val="left"/>
      <w:pPr>
        <w:ind w:left="720" w:hanging="360"/>
      </w:pPr>
      <w:rPr>
        <w:rFonts w:ascii="Wingdings" w:hAnsi="Wingdings" w:hint="default"/>
        <w:color w:val="403152" w:themeColor="accent4"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0C59C1"/>
    <w:multiLevelType w:val="hybridMultilevel"/>
    <w:tmpl w:val="12E09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AD38AE"/>
    <w:multiLevelType w:val="hybridMultilevel"/>
    <w:tmpl w:val="76FE6EEE"/>
    <w:lvl w:ilvl="0" w:tplc="CAD02D5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CE6E70"/>
    <w:multiLevelType w:val="hybridMultilevel"/>
    <w:tmpl w:val="12A0C80C"/>
    <w:lvl w:ilvl="0" w:tplc="2B524090">
      <w:start w:val="1"/>
      <w:numFmt w:val="bullet"/>
      <w:lvlText w:val=""/>
      <w:lvlJc w:val="left"/>
      <w:pPr>
        <w:tabs>
          <w:tab w:val="num" w:pos="794"/>
        </w:tabs>
        <w:ind w:left="794" w:hanging="397"/>
      </w:pPr>
      <w:rPr>
        <w:rFonts w:ascii="Wingdings" w:hAnsi="Wingdings" w:hint="default"/>
        <w:color w:val="auto"/>
      </w:rPr>
    </w:lvl>
    <w:lvl w:ilvl="1" w:tplc="9036F0C2">
      <w:start w:val="3"/>
      <w:numFmt w:val="decimal"/>
      <w:lvlText w:val="%2."/>
      <w:lvlJc w:val="left"/>
      <w:pPr>
        <w:tabs>
          <w:tab w:val="num" w:pos="397"/>
        </w:tabs>
        <w:ind w:left="397" w:hanging="39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0F57DD"/>
    <w:multiLevelType w:val="hybridMultilevel"/>
    <w:tmpl w:val="F02C6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8FB3C82"/>
    <w:multiLevelType w:val="hybridMultilevel"/>
    <w:tmpl w:val="2EF6DF94"/>
    <w:lvl w:ilvl="0" w:tplc="D69CC06A">
      <w:start w:val="1"/>
      <w:numFmt w:val="bullet"/>
      <w:lvlText w:val=""/>
      <w:lvlJc w:val="left"/>
      <w:pPr>
        <w:ind w:left="720" w:hanging="360"/>
      </w:pPr>
      <w:rPr>
        <w:rFonts w:ascii="Wingdings" w:hAnsi="Wingdings" w:hint="default"/>
        <w:color w:val="403152" w:themeColor="accent4"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9745E5D"/>
    <w:multiLevelType w:val="hybridMultilevel"/>
    <w:tmpl w:val="BAA28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950D1F"/>
    <w:multiLevelType w:val="hybridMultilevel"/>
    <w:tmpl w:val="CD62C734"/>
    <w:lvl w:ilvl="0" w:tplc="BEC64E20">
      <w:start w:val="1"/>
      <w:numFmt w:val="bullet"/>
      <w:lvlText w:val=""/>
      <w:lvlJc w:val="left"/>
      <w:pPr>
        <w:tabs>
          <w:tab w:val="num" w:pos="397"/>
        </w:tabs>
        <w:ind w:left="397" w:hanging="397"/>
      </w:pPr>
      <w:rPr>
        <w:rFonts w:ascii="Wingdings" w:hAnsi="Wingdings" w:hint="default"/>
      </w:rPr>
    </w:lvl>
    <w:lvl w:ilvl="1" w:tplc="89E20674">
      <w:start w:val="2"/>
      <w:numFmt w:val="decimal"/>
      <w:lvlText w:val="%2."/>
      <w:lvlJc w:val="left"/>
      <w:pPr>
        <w:tabs>
          <w:tab w:val="num" w:pos="397"/>
        </w:tabs>
        <w:ind w:left="397" w:hanging="39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120E69"/>
    <w:multiLevelType w:val="hybridMultilevel"/>
    <w:tmpl w:val="365CC96A"/>
    <w:lvl w:ilvl="0" w:tplc="88780856">
      <w:start w:val="1"/>
      <w:numFmt w:val="bullet"/>
      <w:lvlText w:val=""/>
      <w:lvlJc w:val="left"/>
      <w:pPr>
        <w:tabs>
          <w:tab w:val="num" w:pos="360"/>
        </w:tabs>
        <w:ind w:left="340" w:hanging="340"/>
      </w:pPr>
      <w:rPr>
        <w:rFonts w:ascii="Wingdings" w:hAnsi="Wingdings" w:hint="default"/>
      </w:rPr>
    </w:lvl>
    <w:lvl w:ilvl="1" w:tplc="CAE2D3A2">
      <w:start w:val="1"/>
      <w:numFmt w:val="bullet"/>
      <w:lvlText w:val=""/>
      <w:lvlJc w:val="left"/>
      <w:pPr>
        <w:tabs>
          <w:tab w:val="num" w:pos="397"/>
        </w:tabs>
        <w:ind w:left="397" w:hanging="397"/>
      </w:pPr>
      <w:rPr>
        <w:rFonts w:ascii="Wingdings" w:hAnsi="Wingdings" w:hint="default"/>
      </w:rPr>
    </w:lvl>
    <w:lvl w:ilvl="2" w:tplc="09402A76">
      <w:start w:val="1"/>
      <w:numFmt w:val="bullet"/>
      <w:lvlText w:val="-"/>
      <w:lvlJc w:val="left"/>
      <w:pPr>
        <w:tabs>
          <w:tab w:val="num" w:pos="397"/>
        </w:tabs>
        <w:ind w:left="397" w:hanging="397"/>
      </w:pPr>
      <w:rPr>
        <w:rFonts w:ascii="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FE1F42"/>
    <w:multiLevelType w:val="hybridMultilevel"/>
    <w:tmpl w:val="E200C72C"/>
    <w:lvl w:ilvl="0" w:tplc="CAD02D5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E10EF7"/>
    <w:multiLevelType w:val="hybridMultilevel"/>
    <w:tmpl w:val="BDDC1D3E"/>
    <w:lvl w:ilvl="0" w:tplc="F77A8EE0">
      <w:start w:val="4"/>
      <w:numFmt w:val="bullet"/>
      <w:lvlText w:val=""/>
      <w:lvlJc w:val="left"/>
      <w:pPr>
        <w:tabs>
          <w:tab w:val="num" w:pos="397"/>
        </w:tabs>
        <w:ind w:left="397" w:hanging="397"/>
      </w:pPr>
      <w:rPr>
        <w:rFonts w:ascii="Wingdings" w:hAnsi="Wingdings" w:hint="default"/>
      </w:rPr>
    </w:lvl>
    <w:lvl w:ilvl="1" w:tplc="7D440C0C">
      <w:start w:val="1"/>
      <w:numFmt w:val="bullet"/>
      <w:lvlText w:val=""/>
      <w:lvlJc w:val="left"/>
      <w:pPr>
        <w:tabs>
          <w:tab w:val="num" w:pos="397"/>
        </w:tabs>
        <w:ind w:left="397" w:hanging="397"/>
      </w:pPr>
      <w:rPr>
        <w:rFonts w:ascii="Wingdings" w:hAnsi="Wingdings" w:hint="default"/>
        <w:color w:val="003399"/>
      </w:rPr>
    </w:lvl>
    <w:lvl w:ilvl="2" w:tplc="6EA6671C">
      <w:start w:val="4"/>
      <w:numFmt w:val="bullet"/>
      <w:lvlText w:val=""/>
      <w:lvlJc w:val="left"/>
      <w:pPr>
        <w:tabs>
          <w:tab w:val="num" w:pos="397"/>
        </w:tabs>
        <w:ind w:left="397" w:hanging="397"/>
      </w:pPr>
      <w:rPr>
        <w:rFonts w:ascii="Wingdings" w:hAnsi="Wingding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1D55CB"/>
    <w:multiLevelType w:val="hybridMultilevel"/>
    <w:tmpl w:val="7BC6EB56"/>
    <w:lvl w:ilvl="0" w:tplc="CAD02D5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ED636DD"/>
    <w:multiLevelType w:val="hybridMultilevel"/>
    <w:tmpl w:val="6BB0C722"/>
    <w:lvl w:ilvl="0" w:tplc="F77A8EE0">
      <w:start w:val="4"/>
      <w:numFmt w:val="bullet"/>
      <w:lvlText w:val=""/>
      <w:lvlJc w:val="left"/>
      <w:pPr>
        <w:tabs>
          <w:tab w:val="num" w:pos="397"/>
        </w:tabs>
        <w:ind w:left="397" w:hanging="397"/>
      </w:pPr>
      <w:rPr>
        <w:rFonts w:ascii="Wingdings" w:hAnsi="Wingdings" w:hint="default"/>
      </w:rPr>
    </w:lvl>
    <w:lvl w:ilvl="1" w:tplc="FEE8A3D4">
      <w:start w:val="4"/>
      <w:numFmt w:val="bullet"/>
      <w:lvlText w:val="-"/>
      <w:lvlJc w:val="left"/>
      <w:pPr>
        <w:tabs>
          <w:tab w:val="num" w:pos="397"/>
        </w:tabs>
        <w:ind w:left="397" w:hanging="397"/>
      </w:pPr>
      <w:rPr>
        <w:rFonts w:ascii="Times New Roman" w:hAnsi="Times New Roman" w:cs="Times New Roman" w:hint="default"/>
      </w:rPr>
    </w:lvl>
    <w:lvl w:ilvl="2" w:tplc="6EA6671C">
      <w:start w:val="4"/>
      <w:numFmt w:val="bullet"/>
      <w:lvlText w:val=""/>
      <w:lvlJc w:val="left"/>
      <w:pPr>
        <w:tabs>
          <w:tab w:val="num" w:pos="397"/>
        </w:tabs>
        <w:ind w:left="397" w:hanging="397"/>
      </w:pPr>
      <w:rPr>
        <w:rFonts w:ascii="Wingdings" w:hAnsi="Wingding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400917"/>
    <w:multiLevelType w:val="hybridMultilevel"/>
    <w:tmpl w:val="CA34A27A"/>
    <w:lvl w:ilvl="0" w:tplc="A9E8C4D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722776D"/>
    <w:multiLevelType w:val="hybridMultilevel"/>
    <w:tmpl w:val="B6742EA4"/>
    <w:lvl w:ilvl="0" w:tplc="04150001">
      <w:start w:val="1"/>
      <w:numFmt w:val="bullet"/>
      <w:lvlText w:val=""/>
      <w:lvlJc w:val="left"/>
      <w:pPr>
        <w:ind w:left="720" w:hanging="360"/>
      </w:pPr>
      <w:rPr>
        <w:rFonts w:ascii="Symbol" w:hAnsi="Symbol" w:hint="default"/>
        <w:color w:val="3333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3B4D57"/>
    <w:multiLevelType w:val="hybridMultilevel"/>
    <w:tmpl w:val="867CE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E03BAF"/>
    <w:multiLevelType w:val="hybridMultilevel"/>
    <w:tmpl w:val="B01EE43C"/>
    <w:lvl w:ilvl="0" w:tplc="9EE64A2E">
      <w:start w:val="1"/>
      <w:numFmt w:val="bullet"/>
      <w:lvlText w:val=""/>
      <w:lvlJc w:val="left"/>
      <w:pPr>
        <w:tabs>
          <w:tab w:val="num" w:pos="794"/>
        </w:tabs>
        <w:ind w:left="794" w:hanging="397"/>
      </w:pPr>
      <w:rPr>
        <w:rFonts w:ascii="Wingdings" w:hAnsi="Wingdings" w:hint="default"/>
        <w:color w:val="990033"/>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21E25"/>
    <w:multiLevelType w:val="hybridMultilevel"/>
    <w:tmpl w:val="4B905B7C"/>
    <w:lvl w:ilvl="0" w:tplc="2EFA9A8E">
      <w:start w:val="1"/>
      <w:numFmt w:val="bullet"/>
      <w:lvlText w:val=""/>
      <w:lvlJc w:val="left"/>
      <w:pPr>
        <w:tabs>
          <w:tab w:val="num" w:pos="794"/>
        </w:tabs>
        <w:ind w:left="794" w:hanging="397"/>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886B71"/>
    <w:multiLevelType w:val="hybridMultilevel"/>
    <w:tmpl w:val="D05CDA92"/>
    <w:lvl w:ilvl="0" w:tplc="6EA6671C">
      <w:start w:val="4"/>
      <w:numFmt w:val="bullet"/>
      <w:lvlText w:val=""/>
      <w:lvlJc w:val="left"/>
      <w:pPr>
        <w:ind w:left="720" w:hanging="360"/>
      </w:pPr>
      <w:rPr>
        <w:rFonts w:ascii="Wingding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81F3957"/>
    <w:multiLevelType w:val="hybridMultilevel"/>
    <w:tmpl w:val="D804900A"/>
    <w:lvl w:ilvl="0" w:tplc="D944B5E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8642000"/>
    <w:multiLevelType w:val="hybridMultilevel"/>
    <w:tmpl w:val="1C6EF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D03CD6"/>
    <w:multiLevelType w:val="hybridMultilevel"/>
    <w:tmpl w:val="36BC2DBC"/>
    <w:lvl w:ilvl="0" w:tplc="04150001">
      <w:start w:val="1"/>
      <w:numFmt w:val="bullet"/>
      <w:lvlText w:val=""/>
      <w:lvlJc w:val="left"/>
      <w:pPr>
        <w:ind w:left="3763"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15:restartNumberingAfterBreak="0">
    <w:nsid w:val="6FE31425"/>
    <w:multiLevelType w:val="hybridMultilevel"/>
    <w:tmpl w:val="16C87C7C"/>
    <w:lvl w:ilvl="0" w:tplc="D944B5E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02D4CFB"/>
    <w:multiLevelType w:val="hybridMultilevel"/>
    <w:tmpl w:val="E67CCDFC"/>
    <w:lvl w:ilvl="0" w:tplc="6EA6671C">
      <w:start w:val="4"/>
      <w:numFmt w:val="bullet"/>
      <w:lvlText w:val=""/>
      <w:lvlJc w:val="left"/>
      <w:pPr>
        <w:ind w:left="720" w:hanging="360"/>
      </w:pPr>
      <w:rPr>
        <w:rFonts w:ascii="Wingding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28107F6"/>
    <w:multiLevelType w:val="hybridMultilevel"/>
    <w:tmpl w:val="49B4E0AE"/>
    <w:lvl w:ilvl="0" w:tplc="CAD02D5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6E3FC1"/>
    <w:multiLevelType w:val="hybridMultilevel"/>
    <w:tmpl w:val="39C6F18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70E2C7B"/>
    <w:multiLevelType w:val="hybridMultilevel"/>
    <w:tmpl w:val="5380CBCE"/>
    <w:lvl w:ilvl="0" w:tplc="D69CC06A">
      <w:start w:val="1"/>
      <w:numFmt w:val="bullet"/>
      <w:lvlText w:val=""/>
      <w:lvlJc w:val="left"/>
      <w:pPr>
        <w:ind w:left="720" w:hanging="360"/>
      </w:pPr>
      <w:rPr>
        <w:rFonts w:ascii="Wingdings" w:hAnsi="Wingdings" w:hint="default"/>
        <w:color w:val="403152" w:themeColor="accent4"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A013F40"/>
    <w:multiLevelType w:val="hybridMultilevel"/>
    <w:tmpl w:val="C3AC3C8A"/>
    <w:lvl w:ilvl="0" w:tplc="04150017">
      <w:start w:val="1"/>
      <w:numFmt w:val="lowerLetter"/>
      <w:lvlText w:val="%1)"/>
      <w:lvlJc w:val="left"/>
      <w:pPr>
        <w:tabs>
          <w:tab w:val="num" w:pos="720"/>
        </w:tabs>
        <w:ind w:left="720" w:hanging="360"/>
      </w:pPr>
    </w:lvl>
    <w:lvl w:ilvl="1" w:tplc="00201854">
      <w:start w:val="1"/>
      <w:numFmt w:val="bullet"/>
      <w:pStyle w:val="Listapunktowana3"/>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AFE4100"/>
    <w:multiLevelType w:val="hybridMultilevel"/>
    <w:tmpl w:val="2F9E0F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E820C2"/>
    <w:multiLevelType w:val="hybridMultilevel"/>
    <w:tmpl w:val="D5DCDBCC"/>
    <w:lvl w:ilvl="0" w:tplc="268AF6CE">
      <w:start w:val="1"/>
      <w:numFmt w:val="bullet"/>
      <w:lvlText w:val=""/>
      <w:lvlJc w:val="left"/>
      <w:pPr>
        <w:tabs>
          <w:tab w:val="num" w:pos="397"/>
        </w:tabs>
        <w:ind w:left="397" w:hanging="397"/>
      </w:pPr>
      <w:rPr>
        <w:rFonts w:ascii="Wingdings" w:hAnsi="Wingdings" w:hint="default"/>
      </w:rPr>
    </w:lvl>
    <w:lvl w:ilvl="1" w:tplc="9036F0C2">
      <w:start w:val="3"/>
      <w:numFmt w:val="decimal"/>
      <w:lvlText w:val="%2."/>
      <w:lvlJc w:val="left"/>
      <w:pPr>
        <w:tabs>
          <w:tab w:val="num" w:pos="397"/>
        </w:tabs>
        <w:ind w:left="397" w:hanging="39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D82D7F"/>
    <w:multiLevelType w:val="hybridMultilevel"/>
    <w:tmpl w:val="41F49020"/>
    <w:lvl w:ilvl="0" w:tplc="CAD02D5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0"/>
  </w:num>
  <w:num w:numId="2">
    <w:abstractNumId w:val="25"/>
  </w:num>
  <w:num w:numId="3">
    <w:abstractNumId w:val="34"/>
  </w:num>
  <w:num w:numId="4">
    <w:abstractNumId w:val="6"/>
  </w:num>
  <w:num w:numId="5">
    <w:abstractNumId w:val="23"/>
  </w:num>
  <w:num w:numId="6">
    <w:abstractNumId w:val="41"/>
  </w:num>
  <w:num w:numId="7">
    <w:abstractNumId w:val="13"/>
  </w:num>
  <w:num w:numId="8">
    <w:abstractNumId w:val="18"/>
  </w:num>
  <w:num w:numId="9">
    <w:abstractNumId w:val="39"/>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9"/>
  </w:num>
  <w:num w:numId="16">
    <w:abstractNumId w:val="17"/>
  </w:num>
  <w:num w:numId="17">
    <w:abstractNumId w:val="5"/>
  </w:num>
  <w:num w:numId="18">
    <w:abstractNumId w:val="38"/>
  </w:num>
  <w:num w:numId="19">
    <w:abstractNumId w:val="27"/>
  </w:num>
  <w:num w:numId="20">
    <w:abstractNumId w:val="14"/>
  </w:num>
  <w:num w:numId="21">
    <w:abstractNumId w:val="8"/>
  </w:num>
  <w:num w:numId="22">
    <w:abstractNumId w:val="35"/>
  </w:num>
  <w:num w:numId="23">
    <w:abstractNumId w:val="32"/>
  </w:num>
  <w:num w:numId="24">
    <w:abstractNumId w:val="20"/>
  </w:num>
  <w:num w:numId="25">
    <w:abstractNumId w:val="42"/>
  </w:num>
  <w:num w:numId="26">
    <w:abstractNumId w:val="26"/>
  </w:num>
  <w:num w:numId="27">
    <w:abstractNumId w:val="3"/>
  </w:num>
  <w:num w:numId="28">
    <w:abstractNumId w:val="7"/>
  </w:num>
  <w:num w:numId="29">
    <w:abstractNumId w:val="1"/>
  </w:num>
  <w:num w:numId="30">
    <w:abstractNumId w:val="29"/>
  </w:num>
  <w:num w:numId="31">
    <w:abstractNumId w:val="2"/>
  </w:num>
  <w:num w:numId="32">
    <w:abstractNumId w:val="16"/>
  </w:num>
  <w:num w:numId="33">
    <w:abstractNumId w:val="30"/>
  </w:num>
  <w:num w:numId="34">
    <w:abstractNumId w:val="31"/>
  </w:num>
  <w:num w:numId="35">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36">
    <w:abstractNumId w:val="36"/>
  </w:num>
  <w:num w:numId="37">
    <w:abstractNumId w:val="43"/>
  </w:num>
  <w:num w:numId="38">
    <w:abstractNumId w:val="11"/>
  </w:num>
  <w:num w:numId="39">
    <w:abstractNumId w:val="22"/>
  </w:num>
  <w:num w:numId="40">
    <w:abstractNumId w:val="37"/>
  </w:num>
  <w:num w:numId="41">
    <w:abstractNumId w:val="28"/>
  </w:num>
  <w:num w:numId="42">
    <w:abstractNumId w:val="4"/>
  </w:num>
  <w:num w:numId="43">
    <w:abstractNumId w:val="24"/>
  </w:num>
  <w:num w:numId="44">
    <w:abstractNumId w:val="15"/>
  </w:num>
  <w:num w:numId="45">
    <w:abstractNumId w:val="21"/>
  </w:num>
  <w:num w:numId="4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Generated" w:val="1"/>
    <w:docVar w:name="ActTemplateName" w:val="C:\Documents and Settings\Maciej\Moje dokumenty\OFERTY ACT\2013\DIZR KWIECIEŃ I MAJ 2013.ADT"/>
    <w:docVar w:name="FilledActDocument" w:val="-1"/>
  </w:docVars>
  <w:rsids>
    <w:rsidRoot w:val="00C71E8A"/>
    <w:rsid w:val="000063BA"/>
    <w:rsid w:val="00006FAC"/>
    <w:rsid w:val="00021B63"/>
    <w:rsid w:val="00022456"/>
    <w:rsid w:val="00024967"/>
    <w:rsid w:val="00027A76"/>
    <w:rsid w:val="00031FA5"/>
    <w:rsid w:val="000343B9"/>
    <w:rsid w:val="000361BD"/>
    <w:rsid w:val="000453C6"/>
    <w:rsid w:val="00046D90"/>
    <w:rsid w:val="00046EC6"/>
    <w:rsid w:val="00050954"/>
    <w:rsid w:val="00050AF7"/>
    <w:rsid w:val="00053DC5"/>
    <w:rsid w:val="0005619F"/>
    <w:rsid w:val="00063D9A"/>
    <w:rsid w:val="00064EC6"/>
    <w:rsid w:val="00074178"/>
    <w:rsid w:val="00075EBB"/>
    <w:rsid w:val="00083106"/>
    <w:rsid w:val="00085A35"/>
    <w:rsid w:val="00090F4A"/>
    <w:rsid w:val="000A183A"/>
    <w:rsid w:val="000A3C0B"/>
    <w:rsid w:val="000B32B9"/>
    <w:rsid w:val="000B5F54"/>
    <w:rsid w:val="000B6793"/>
    <w:rsid w:val="000B69AD"/>
    <w:rsid w:val="000B7F4F"/>
    <w:rsid w:val="000C577B"/>
    <w:rsid w:val="000C73F9"/>
    <w:rsid w:val="000C7D4B"/>
    <w:rsid w:val="000D0EDD"/>
    <w:rsid w:val="000D56D5"/>
    <w:rsid w:val="000D6004"/>
    <w:rsid w:val="000E4D59"/>
    <w:rsid w:val="000E5003"/>
    <w:rsid w:val="000E5019"/>
    <w:rsid w:val="000E72E8"/>
    <w:rsid w:val="000F5CFB"/>
    <w:rsid w:val="000F6407"/>
    <w:rsid w:val="001020FF"/>
    <w:rsid w:val="00105F8E"/>
    <w:rsid w:val="00106F34"/>
    <w:rsid w:val="001100D4"/>
    <w:rsid w:val="00110221"/>
    <w:rsid w:val="00111289"/>
    <w:rsid w:val="00111438"/>
    <w:rsid w:val="00112C0C"/>
    <w:rsid w:val="00114A70"/>
    <w:rsid w:val="00114B65"/>
    <w:rsid w:val="0011646C"/>
    <w:rsid w:val="00126889"/>
    <w:rsid w:val="00127917"/>
    <w:rsid w:val="00130ACE"/>
    <w:rsid w:val="00131397"/>
    <w:rsid w:val="00132A82"/>
    <w:rsid w:val="00133C2F"/>
    <w:rsid w:val="00133C3F"/>
    <w:rsid w:val="00135AD5"/>
    <w:rsid w:val="00143BD7"/>
    <w:rsid w:val="0014771C"/>
    <w:rsid w:val="001573AB"/>
    <w:rsid w:val="0016260B"/>
    <w:rsid w:val="00163768"/>
    <w:rsid w:val="00165D16"/>
    <w:rsid w:val="00166A5A"/>
    <w:rsid w:val="00170707"/>
    <w:rsid w:val="00172261"/>
    <w:rsid w:val="0018020B"/>
    <w:rsid w:val="001816E8"/>
    <w:rsid w:val="001826C4"/>
    <w:rsid w:val="00182C5E"/>
    <w:rsid w:val="00183954"/>
    <w:rsid w:val="00185B59"/>
    <w:rsid w:val="00193DA2"/>
    <w:rsid w:val="001A2108"/>
    <w:rsid w:val="001A4550"/>
    <w:rsid w:val="001A4A1A"/>
    <w:rsid w:val="001A5F3E"/>
    <w:rsid w:val="001A6FC3"/>
    <w:rsid w:val="001B5DE9"/>
    <w:rsid w:val="001C1D94"/>
    <w:rsid w:val="001C2295"/>
    <w:rsid w:val="001C522F"/>
    <w:rsid w:val="001C5414"/>
    <w:rsid w:val="001C5827"/>
    <w:rsid w:val="001C7D2A"/>
    <w:rsid w:val="001D155B"/>
    <w:rsid w:val="001D16F7"/>
    <w:rsid w:val="001D24EC"/>
    <w:rsid w:val="001D631F"/>
    <w:rsid w:val="001D638A"/>
    <w:rsid w:val="001D6779"/>
    <w:rsid w:val="001E0A2F"/>
    <w:rsid w:val="001E4FAE"/>
    <w:rsid w:val="001F1FCB"/>
    <w:rsid w:val="001F25DB"/>
    <w:rsid w:val="001F61FA"/>
    <w:rsid w:val="0020039E"/>
    <w:rsid w:val="0020202F"/>
    <w:rsid w:val="00212EC1"/>
    <w:rsid w:val="00217CE1"/>
    <w:rsid w:val="00223015"/>
    <w:rsid w:val="00225905"/>
    <w:rsid w:val="002271BA"/>
    <w:rsid w:val="00227668"/>
    <w:rsid w:val="002301DC"/>
    <w:rsid w:val="002427DD"/>
    <w:rsid w:val="0024389A"/>
    <w:rsid w:val="00245C05"/>
    <w:rsid w:val="00246D77"/>
    <w:rsid w:val="00247AB5"/>
    <w:rsid w:val="002607A6"/>
    <w:rsid w:val="00263B0C"/>
    <w:rsid w:val="0027476F"/>
    <w:rsid w:val="00281700"/>
    <w:rsid w:val="002820A5"/>
    <w:rsid w:val="00282F1A"/>
    <w:rsid w:val="002915A0"/>
    <w:rsid w:val="00293C2B"/>
    <w:rsid w:val="00293E93"/>
    <w:rsid w:val="002A27C4"/>
    <w:rsid w:val="002A467B"/>
    <w:rsid w:val="002A4BDA"/>
    <w:rsid w:val="002A7AA5"/>
    <w:rsid w:val="002B4F91"/>
    <w:rsid w:val="002B6E5E"/>
    <w:rsid w:val="002D3B86"/>
    <w:rsid w:val="002D4609"/>
    <w:rsid w:val="002D6432"/>
    <w:rsid w:val="002E235D"/>
    <w:rsid w:val="002E7F59"/>
    <w:rsid w:val="002F05E0"/>
    <w:rsid w:val="002F59D9"/>
    <w:rsid w:val="003017F7"/>
    <w:rsid w:val="0030296E"/>
    <w:rsid w:val="003035E8"/>
    <w:rsid w:val="00310D42"/>
    <w:rsid w:val="0031327C"/>
    <w:rsid w:val="00313460"/>
    <w:rsid w:val="003139F0"/>
    <w:rsid w:val="00313A90"/>
    <w:rsid w:val="00321632"/>
    <w:rsid w:val="003246F5"/>
    <w:rsid w:val="003369F7"/>
    <w:rsid w:val="00344780"/>
    <w:rsid w:val="00347666"/>
    <w:rsid w:val="00352934"/>
    <w:rsid w:val="003537A1"/>
    <w:rsid w:val="00370CB0"/>
    <w:rsid w:val="003742CA"/>
    <w:rsid w:val="00375B27"/>
    <w:rsid w:val="00387457"/>
    <w:rsid w:val="00390224"/>
    <w:rsid w:val="00394F7F"/>
    <w:rsid w:val="00397016"/>
    <w:rsid w:val="003A19DE"/>
    <w:rsid w:val="003A2716"/>
    <w:rsid w:val="003A6964"/>
    <w:rsid w:val="003B051E"/>
    <w:rsid w:val="003B4F7F"/>
    <w:rsid w:val="003B595B"/>
    <w:rsid w:val="003C04B0"/>
    <w:rsid w:val="003C0A12"/>
    <w:rsid w:val="003C0DCE"/>
    <w:rsid w:val="003C3DD5"/>
    <w:rsid w:val="003D10D2"/>
    <w:rsid w:val="003D4763"/>
    <w:rsid w:val="003E2702"/>
    <w:rsid w:val="003E3608"/>
    <w:rsid w:val="003F63F1"/>
    <w:rsid w:val="0040013C"/>
    <w:rsid w:val="00400E49"/>
    <w:rsid w:val="00415DFC"/>
    <w:rsid w:val="004168E2"/>
    <w:rsid w:val="0042218A"/>
    <w:rsid w:val="00426920"/>
    <w:rsid w:val="00430B6C"/>
    <w:rsid w:val="004368D8"/>
    <w:rsid w:val="0044142D"/>
    <w:rsid w:val="0044434A"/>
    <w:rsid w:val="00444549"/>
    <w:rsid w:val="00444CE9"/>
    <w:rsid w:val="00451781"/>
    <w:rsid w:val="0045627C"/>
    <w:rsid w:val="00462D98"/>
    <w:rsid w:val="00465065"/>
    <w:rsid w:val="00465121"/>
    <w:rsid w:val="0047069E"/>
    <w:rsid w:val="00470A93"/>
    <w:rsid w:val="00472E61"/>
    <w:rsid w:val="004739F7"/>
    <w:rsid w:val="00474EAB"/>
    <w:rsid w:val="00476C2A"/>
    <w:rsid w:val="00480565"/>
    <w:rsid w:val="004A2A57"/>
    <w:rsid w:val="004A2D7D"/>
    <w:rsid w:val="004A36E2"/>
    <w:rsid w:val="004A5CCC"/>
    <w:rsid w:val="004A5F41"/>
    <w:rsid w:val="004B364E"/>
    <w:rsid w:val="004B7CF7"/>
    <w:rsid w:val="004C1EBA"/>
    <w:rsid w:val="004C2032"/>
    <w:rsid w:val="004C43B3"/>
    <w:rsid w:val="004C61AE"/>
    <w:rsid w:val="004D2368"/>
    <w:rsid w:val="004E4F5F"/>
    <w:rsid w:val="004F503E"/>
    <w:rsid w:val="00500B1D"/>
    <w:rsid w:val="005058D6"/>
    <w:rsid w:val="005067DE"/>
    <w:rsid w:val="00512954"/>
    <w:rsid w:val="00512D54"/>
    <w:rsid w:val="00517139"/>
    <w:rsid w:val="00521340"/>
    <w:rsid w:val="00526AE0"/>
    <w:rsid w:val="00527202"/>
    <w:rsid w:val="0053021D"/>
    <w:rsid w:val="005321F1"/>
    <w:rsid w:val="0054126B"/>
    <w:rsid w:val="00544BEA"/>
    <w:rsid w:val="00547527"/>
    <w:rsid w:val="00556DAF"/>
    <w:rsid w:val="0056324D"/>
    <w:rsid w:val="00567EBC"/>
    <w:rsid w:val="005743DC"/>
    <w:rsid w:val="00576A7F"/>
    <w:rsid w:val="00593862"/>
    <w:rsid w:val="005A3F70"/>
    <w:rsid w:val="005B045F"/>
    <w:rsid w:val="005B1FA9"/>
    <w:rsid w:val="005B54BB"/>
    <w:rsid w:val="005B5A74"/>
    <w:rsid w:val="005C0104"/>
    <w:rsid w:val="005C45A4"/>
    <w:rsid w:val="005D0612"/>
    <w:rsid w:val="005D2087"/>
    <w:rsid w:val="005E4737"/>
    <w:rsid w:val="005F4C6F"/>
    <w:rsid w:val="00613A6C"/>
    <w:rsid w:val="00613D77"/>
    <w:rsid w:val="006148F5"/>
    <w:rsid w:val="00614F29"/>
    <w:rsid w:val="006213BF"/>
    <w:rsid w:val="00627110"/>
    <w:rsid w:val="00627F89"/>
    <w:rsid w:val="00634EFB"/>
    <w:rsid w:val="0064287D"/>
    <w:rsid w:val="006462F0"/>
    <w:rsid w:val="006537F0"/>
    <w:rsid w:val="00654A7B"/>
    <w:rsid w:val="00655FA4"/>
    <w:rsid w:val="0065712F"/>
    <w:rsid w:val="00657809"/>
    <w:rsid w:val="00661B59"/>
    <w:rsid w:val="0066684D"/>
    <w:rsid w:val="00672E52"/>
    <w:rsid w:val="006774C1"/>
    <w:rsid w:val="00680C1A"/>
    <w:rsid w:val="00681CA4"/>
    <w:rsid w:val="00682F7B"/>
    <w:rsid w:val="00685163"/>
    <w:rsid w:val="006856F2"/>
    <w:rsid w:val="00691C67"/>
    <w:rsid w:val="0069504E"/>
    <w:rsid w:val="00696E8A"/>
    <w:rsid w:val="0069782F"/>
    <w:rsid w:val="006A1171"/>
    <w:rsid w:val="006A2E1E"/>
    <w:rsid w:val="006A31B4"/>
    <w:rsid w:val="006B376A"/>
    <w:rsid w:val="006B3E97"/>
    <w:rsid w:val="006D3B67"/>
    <w:rsid w:val="006D44CB"/>
    <w:rsid w:val="006E3F08"/>
    <w:rsid w:val="006E3F88"/>
    <w:rsid w:val="006F66FA"/>
    <w:rsid w:val="007030DA"/>
    <w:rsid w:val="00703E65"/>
    <w:rsid w:val="00703ECC"/>
    <w:rsid w:val="00707686"/>
    <w:rsid w:val="00712362"/>
    <w:rsid w:val="00714387"/>
    <w:rsid w:val="00715821"/>
    <w:rsid w:val="007170CA"/>
    <w:rsid w:val="0072353D"/>
    <w:rsid w:val="0073214C"/>
    <w:rsid w:val="00732EC3"/>
    <w:rsid w:val="007345F7"/>
    <w:rsid w:val="00734B3A"/>
    <w:rsid w:val="00741516"/>
    <w:rsid w:val="00753CD7"/>
    <w:rsid w:val="00765F10"/>
    <w:rsid w:val="007705D4"/>
    <w:rsid w:val="00772391"/>
    <w:rsid w:val="00781C69"/>
    <w:rsid w:val="007935DC"/>
    <w:rsid w:val="007936DB"/>
    <w:rsid w:val="0079552B"/>
    <w:rsid w:val="007A2D18"/>
    <w:rsid w:val="007A3219"/>
    <w:rsid w:val="007A4B54"/>
    <w:rsid w:val="007A5CEE"/>
    <w:rsid w:val="007C6AD6"/>
    <w:rsid w:val="007C7E06"/>
    <w:rsid w:val="007D39D7"/>
    <w:rsid w:val="007D4E55"/>
    <w:rsid w:val="007D6C09"/>
    <w:rsid w:val="007E10DA"/>
    <w:rsid w:val="007E6F28"/>
    <w:rsid w:val="007E7ACC"/>
    <w:rsid w:val="007F115C"/>
    <w:rsid w:val="007F1E6B"/>
    <w:rsid w:val="007F52C6"/>
    <w:rsid w:val="00803496"/>
    <w:rsid w:val="008037C1"/>
    <w:rsid w:val="008144C1"/>
    <w:rsid w:val="00823943"/>
    <w:rsid w:val="00824BAD"/>
    <w:rsid w:val="00825EF4"/>
    <w:rsid w:val="00826254"/>
    <w:rsid w:val="00832063"/>
    <w:rsid w:val="00846A3D"/>
    <w:rsid w:val="00846DF3"/>
    <w:rsid w:val="0084711E"/>
    <w:rsid w:val="008539D1"/>
    <w:rsid w:val="00861EE2"/>
    <w:rsid w:val="00877F5A"/>
    <w:rsid w:val="00883361"/>
    <w:rsid w:val="0088499C"/>
    <w:rsid w:val="00885925"/>
    <w:rsid w:val="00892F34"/>
    <w:rsid w:val="00893D5E"/>
    <w:rsid w:val="008946D6"/>
    <w:rsid w:val="008975B8"/>
    <w:rsid w:val="008A02A5"/>
    <w:rsid w:val="008A02B0"/>
    <w:rsid w:val="008A2158"/>
    <w:rsid w:val="008A2184"/>
    <w:rsid w:val="008A34E0"/>
    <w:rsid w:val="008A5B39"/>
    <w:rsid w:val="008A6380"/>
    <w:rsid w:val="008B0810"/>
    <w:rsid w:val="008B52A3"/>
    <w:rsid w:val="008B7365"/>
    <w:rsid w:val="008C062D"/>
    <w:rsid w:val="008C109C"/>
    <w:rsid w:val="008C3A50"/>
    <w:rsid w:val="008C7187"/>
    <w:rsid w:val="008D17B2"/>
    <w:rsid w:val="008D2B37"/>
    <w:rsid w:val="008F38B6"/>
    <w:rsid w:val="008F5D50"/>
    <w:rsid w:val="008F6551"/>
    <w:rsid w:val="008F6F67"/>
    <w:rsid w:val="008F704F"/>
    <w:rsid w:val="009006BD"/>
    <w:rsid w:val="00903795"/>
    <w:rsid w:val="0090561C"/>
    <w:rsid w:val="00910D08"/>
    <w:rsid w:val="00922D43"/>
    <w:rsid w:val="009234D6"/>
    <w:rsid w:val="009270A7"/>
    <w:rsid w:val="00927621"/>
    <w:rsid w:val="00933732"/>
    <w:rsid w:val="00933C1E"/>
    <w:rsid w:val="00934771"/>
    <w:rsid w:val="009450F7"/>
    <w:rsid w:val="00946A33"/>
    <w:rsid w:val="00950390"/>
    <w:rsid w:val="0095093E"/>
    <w:rsid w:val="00954B9C"/>
    <w:rsid w:val="00957670"/>
    <w:rsid w:val="00964ADE"/>
    <w:rsid w:val="00976016"/>
    <w:rsid w:val="009869CB"/>
    <w:rsid w:val="00990456"/>
    <w:rsid w:val="00991937"/>
    <w:rsid w:val="009919EB"/>
    <w:rsid w:val="00993290"/>
    <w:rsid w:val="009A1486"/>
    <w:rsid w:val="009B7AD4"/>
    <w:rsid w:val="009B7BF0"/>
    <w:rsid w:val="009C5718"/>
    <w:rsid w:val="009C6E3E"/>
    <w:rsid w:val="009D125D"/>
    <w:rsid w:val="009D27A9"/>
    <w:rsid w:val="009D3601"/>
    <w:rsid w:val="009D5FFE"/>
    <w:rsid w:val="009E2599"/>
    <w:rsid w:val="009E3DE4"/>
    <w:rsid w:val="009E434E"/>
    <w:rsid w:val="009E7B26"/>
    <w:rsid w:val="009F2165"/>
    <w:rsid w:val="009F2AAD"/>
    <w:rsid w:val="009F2CD2"/>
    <w:rsid w:val="00A00995"/>
    <w:rsid w:val="00A066B3"/>
    <w:rsid w:val="00A06CD7"/>
    <w:rsid w:val="00A121B8"/>
    <w:rsid w:val="00A200F8"/>
    <w:rsid w:val="00A22678"/>
    <w:rsid w:val="00A24471"/>
    <w:rsid w:val="00A30E10"/>
    <w:rsid w:val="00A312BF"/>
    <w:rsid w:val="00A3578E"/>
    <w:rsid w:val="00A35E83"/>
    <w:rsid w:val="00A44153"/>
    <w:rsid w:val="00A441FA"/>
    <w:rsid w:val="00A45CC9"/>
    <w:rsid w:val="00A60382"/>
    <w:rsid w:val="00A63E73"/>
    <w:rsid w:val="00A6406A"/>
    <w:rsid w:val="00A7030B"/>
    <w:rsid w:val="00A70FF4"/>
    <w:rsid w:val="00A84C1B"/>
    <w:rsid w:val="00A84EF1"/>
    <w:rsid w:val="00A87768"/>
    <w:rsid w:val="00A900EE"/>
    <w:rsid w:val="00A923EA"/>
    <w:rsid w:val="00A92CC6"/>
    <w:rsid w:val="00A93737"/>
    <w:rsid w:val="00A9684C"/>
    <w:rsid w:val="00AA0C34"/>
    <w:rsid w:val="00AA6BBC"/>
    <w:rsid w:val="00AB15D6"/>
    <w:rsid w:val="00AB180F"/>
    <w:rsid w:val="00AB3E7A"/>
    <w:rsid w:val="00AB7659"/>
    <w:rsid w:val="00AC095A"/>
    <w:rsid w:val="00AC3DEB"/>
    <w:rsid w:val="00AC6A17"/>
    <w:rsid w:val="00AC7227"/>
    <w:rsid w:val="00AD2AAA"/>
    <w:rsid w:val="00AD689B"/>
    <w:rsid w:val="00AD766B"/>
    <w:rsid w:val="00AE27F9"/>
    <w:rsid w:val="00AE6B85"/>
    <w:rsid w:val="00AE76DC"/>
    <w:rsid w:val="00AF41F9"/>
    <w:rsid w:val="00AF7237"/>
    <w:rsid w:val="00B01554"/>
    <w:rsid w:val="00B04273"/>
    <w:rsid w:val="00B11587"/>
    <w:rsid w:val="00B14381"/>
    <w:rsid w:val="00B152BC"/>
    <w:rsid w:val="00B16AAD"/>
    <w:rsid w:val="00B16FD2"/>
    <w:rsid w:val="00B2199A"/>
    <w:rsid w:val="00B2329F"/>
    <w:rsid w:val="00B276EE"/>
    <w:rsid w:val="00B30DB5"/>
    <w:rsid w:val="00B334C6"/>
    <w:rsid w:val="00B367C3"/>
    <w:rsid w:val="00B40BB2"/>
    <w:rsid w:val="00B42F3C"/>
    <w:rsid w:val="00B52A52"/>
    <w:rsid w:val="00B55708"/>
    <w:rsid w:val="00B5665F"/>
    <w:rsid w:val="00B56CDE"/>
    <w:rsid w:val="00B573C8"/>
    <w:rsid w:val="00B61980"/>
    <w:rsid w:val="00B6296B"/>
    <w:rsid w:val="00B70F5C"/>
    <w:rsid w:val="00B7158E"/>
    <w:rsid w:val="00B72935"/>
    <w:rsid w:val="00B733C8"/>
    <w:rsid w:val="00B7682F"/>
    <w:rsid w:val="00B77E0C"/>
    <w:rsid w:val="00B822E0"/>
    <w:rsid w:val="00B82BF3"/>
    <w:rsid w:val="00B9306B"/>
    <w:rsid w:val="00B93081"/>
    <w:rsid w:val="00B93D8A"/>
    <w:rsid w:val="00BA138E"/>
    <w:rsid w:val="00BA1999"/>
    <w:rsid w:val="00BA6968"/>
    <w:rsid w:val="00BB6A13"/>
    <w:rsid w:val="00BC28D8"/>
    <w:rsid w:val="00BC55C7"/>
    <w:rsid w:val="00BC6341"/>
    <w:rsid w:val="00BE1F57"/>
    <w:rsid w:val="00BF0159"/>
    <w:rsid w:val="00BF1098"/>
    <w:rsid w:val="00BF10DC"/>
    <w:rsid w:val="00C009CA"/>
    <w:rsid w:val="00C010BF"/>
    <w:rsid w:val="00C03A8C"/>
    <w:rsid w:val="00C04219"/>
    <w:rsid w:val="00C1039D"/>
    <w:rsid w:val="00C1295F"/>
    <w:rsid w:val="00C12A8E"/>
    <w:rsid w:val="00C12B8F"/>
    <w:rsid w:val="00C14850"/>
    <w:rsid w:val="00C14F01"/>
    <w:rsid w:val="00C250CE"/>
    <w:rsid w:val="00C311A6"/>
    <w:rsid w:val="00C42560"/>
    <w:rsid w:val="00C4276F"/>
    <w:rsid w:val="00C45448"/>
    <w:rsid w:val="00C54415"/>
    <w:rsid w:val="00C57619"/>
    <w:rsid w:val="00C64F16"/>
    <w:rsid w:val="00C65A1C"/>
    <w:rsid w:val="00C663B6"/>
    <w:rsid w:val="00C71E8A"/>
    <w:rsid w:val="00C72B75"/>
    <w:rsid w:val="00C74547"/>
    <w:rsid w:val="00C84695"/>
    <w:rsid w:val="00C8575E"/>
    <w:rsid w:val="00C85E07"/>
    <w:rsid w:val="00C9570B"/>
    <w:rsid w:val="00CA1B43"/>
    <w:rsid w:val="00CA6160"/>
    <w:rsid w:val="00CA7B1E"/>
    <w:rsid w:val="00CB1482"/>
    <w:rsid w:val="00CB7D4A"/>
    <w:rsid w:val="00CD6A1F"/>
    <w:rsid w:val="00CD6F17"/>
    <w:rsid w:val="00CE0246"/>
    <w:rsid w:val="00CE1694"/>
    <w:rsid w:val="00CE2577"/>
    <w:rsid w:val="00CE7976"/>
    <w:rsid w:val="00D01A56"/>
    <w:rsid w:val="00D02446"/>
    <w:rsid w:val="00D02783"/>
    <w:rsid w:val="00D0608F"/>
    <w:rsid w:val="00D148F9"/>
    <w:rsid w:val="00D16613"/>
    <w:rsid w:val="00D16A7B"/>
    <w:rsid w:val="00D1739C"/>
    <w:rsid w:val="00D20197"/>
    <w:rsid w:val="00D22150"/>
    <w:rsid w:val="00D26FDD"/>
    <w:rsid w:val="00D27D62"/>
    <w:rsid w:val="00D318B9"/>
    <w:rsid w:val="00D35D12"/>
    <w:rsid w:val="00D379F2"/>
    <w:rsid w:val="00D37A82"/>
    <w:rsid w:val="00D414F6"/>
    <w:rsid w:val="00D461DC"/>
    <w:rsid w:val="00D50679"/>
    <w:rsid w:val="00D56CA6"/>
    <w:rsid w:val="00D572CA"/>
    <w:rsid w:val="00D576EA"/>
    <w:rsid w:val="00D57FDA"/>
    <w:rsid w:val="00D6207D"/>
    <w:rsid w:val="00D64225"/>
    <w:rsid w:val="00D65A59"/>
    <w:rsid w:val="00D67778"/>
    <w:rsid w:val="00D7112D"/>
    <w:rsid w:val="00D74709"/>
    <w:rsid w:val="00D77081"/>
    <w:rsid w:val="00D90CE3"/>
    <w:rsid w:val="00D91E83"/>
    <w:rsid w:val="00D93B23"/>
    <w:rsid w:val="00D944A0"/>
    <w:rsid w:val="00D97F2B"/>
    <w:rsid w:val="00DA0454"/>
    <w:rsid w:val="00DA7DFB"/>
    <w:rsid w:val="00DB0783"/>
    <w:rsid w:val="00DB2195"/>
    <w:rsid w:val="00DB249F"/>
    <w:rsid w:val="00DB392F"/>
    <w:rsid w:val="00DB4B04"/>
    <w:rsid w:val="00DC01CE"/>
    <w:rsid w:val="00DC1545"/>
    <w:rsid w:val="00DD0252"/>
    <w:rsid w:val="00DD3694"/>
    <w:rsid w:val="00DD7880"/>
    <w:rsid w:val="00DE0CAD"/>
    <w:rsid w:val="00DE1C27"/>
    <w:rsid w:val="00DE43FD"/>
    <w:rsid w:val="00DE491A"/>
    <w:rsid w:val="00DF0C03"/>
    <w:rsid w:val="00DF2FD1"/>
    <w:rsid w:val="00DF63CE"/>
    <w:rsid w:val="00DF6FBA"/>
    <w:rsid w:val="00DF7022"/>
    <w:rsid w:val="00DF7D86"/>
    <w:rsid w:val="00E020C8"/>
    <w:rsid w:val="00E12983"/>
    <w:rsid w:val="00E14F7C"/>
    <w:rsid w:val="00E15006"/>
    <w:rsid w:val="00E157D7"/>
    <w:rsid w:val="00E15E2F"/>
    <w:rsid w:val="00E1763F"/>
    <w:rsid w:val="00E17A48"/>
    <w:rsid w:val="00E22B64"/>
    <w:rsid w:val="00E22C07"/>
    <w:rsid w:val="00E232A9"/>
    <w:rsid w:val="00E24EE8"/>
    <w:rsid w:val="00E26458"/>
    <w:rsid w:val="00E30EB9"/>
    <w:rsid w:val="00E317F8"/>
    <w:rsid w:val="00E31C60"/>
    <w:rsid w:val="00E31E19"/>
    <w:rsid w:val="00E37573"/>
    <w:rsid w:val="00E41212"/>
    <w:rsid w:val="00E4136E"/>
    <w:rsid w:val="00E418D7"/>
    <w:rsid w:val="00E42CE8"/>
    <w:rsid w:val="00E42ECF"/>
    <w:rsid w:val="00E436AA"/>
    <w:rsid w:val="00E43CE2"/>
    <w:rsid w:val="00E463DF"/>
    <w:rsid w:val="00E47EC2"/>
    <w:rsid w:val="00E50213"/>
    <w:rsid w:val="00E518A4"/>
    <w:rsid w:val="00E54CB6"/>
    <w:rsid w:val="00E54D6C"/>
    <w:rsid w:val="00E577BC"/>
    <w:rsid w:val="00E65725"/>
    <w:rsid w:val="00E730C2"/>
    <w:rsid w:val="00E732A2"/>
    <w:rsid w:val="00E760FB"/>
    <w:rsid w:val="00E80E4A"/>
    <w:rsid w:val="00E821DF"/>
    <w:rsid w:val="00E861AC"/>
    <w:rsid w:val="00E86FCB"/>
    <w:rsid w:val="00EA218E"/>
    <w:rsid w:val="00EA24B9"/>
    <w:rsid w:val="00EB3087"/>
    <w:rsid w:val="00EB3A3D"/>
    <w:rsid w:val="00EB5981"/>
    <w:rsid w:val="00EB7915"/>
    <w:rsid w:val="00EC44A3"/>
    <w:rsid w:val="00EC5DBC"/>
    <w:rsid w:val="00EC7589"/>
    <w:rsid w:val="00EC7778"/>
    <w:rsid w:val="00ED3C4C"/>
    <w:rsid w:val="00ED407C"/>
    <w:rsid w:val="00ED7E02"/>
    <w:rsid w:val="00EE0641"/>
    <w:rsid w:val="00EE21BD"/>
    <w:rsid w:val="00EE255C"/>
    <w:rsid w:val="00EE317A"/>
    <w:rsid w:val="00EF2303"/>
    <w:rsid w:val="00EF243E"/>
    <w:rsid w:val="00EF30A7"/>
    <w:rsid w:val="00F0306B"/>
    <w:rsid w:val="00F039E7"/>
    <w:rsid w:val="00F0426D"/>
    <w:rsid w:val="00F060A3"/>
    <w:rsid w:val="00F07003"/>
    <w:rsid w:val="00F13049"/>
    <w:rsid w:val="00F133C6"/>
    <w:rsid w:val="00F16CA5"/>
    <w:rsid w:val="00F21D27"/>
    <w:rsid w:val="00F2446C"/>
    <w:rsid w:val="00F2490C"/>
    <w:rsid w:val="00F304F3"/>
    <w:rsid w:val="00F335FC"/>
    <w:rsid w:val="00F341A9"/>
    <w:rsid w:val="00F43693"/>
    <w:rsid w:val="00F4492A"/>
    <w:rsid w:val="00F449E2"/>
    <w:rsid w:val="00F454DB"/>
    <w:rsid w:val="00F51671"/>
    <w:rsid w:val="00F51BD0"/>
    <w:rsid w:val="00F51F76"/>
    <w:rsid w:val="00F52225"/>
    <w:rsid w:val="00F54219"/>
    <w:rsid w:val="00F5428F"/>
    <w:rsid w:val="00F559BC"/>
    <w:rsid w:val="00F56FE9"/>
    <w:rsid w:val="00F5703D"/>
    <w:rsid w:val="00F570F9"/>
    <w:rsid w:val="00F57C68"/>
    <w:rsid w:val="00F66EDA"/>
    <w:rsid w:val="00F725F6"/>
    <w:rsid w:val="00F72737"/>
    <w:rsid w:val="00F801AF"/>
    <w:rsid w:val="00F8428A"/>
    <w:rsid w:val="00F846A1"/>
    <w:rsid w:val="00F86444"/>
    <w:rsid w:val="00F867C3"/>
    <w:rsid w:val="00F91F2C"/>
    <w:rsid w:val="00F94F15"/>
    <w:rsid w:val="00F956D2"/>
    <w:rsid w:val="00F95F0B"/>
    <w:rsid w:val="00FA2846"/>
    <w:rsid w:val="00FA60BB"/>
    <w:rsid w:val="00FB0A3F"/>
    <w:rsid w:val="00FB642C"/>
    <w:rsid w:val="00FC0B29"/>
    <w:rsid w:val="00FC39EB"/>
    <w:rsid w:val="00FC7A71"/>
    <w:rsid w:val="00FC7F65"/>
    <w:rsid w:val="00FD2A41"/>
    <w:rsid w:val="00FD3393"/>
    <w:rsid w:val="00FD3BE2"/>
    <w:rsid w:val="00FD46E0"/>
    <w:rsid w:val="00FD5636"/>
    <w:rsid w:val="00FE348E"/>
    <w:rsid w:val="00FE6615"/>
    <w:rsid w:val="00FF09D8"/>
    <w:rsid w:val="00FF3EE5"/>
    <w:rsid w:val="00FF664A"/>
    <w:rsid w:val="00FF71CE"/>
    <w:rsid w:val="00FF7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FEFB3"/>
  <w15:docId w15:val="{B6CF7296-D710-4813-A4A7-4DA47C86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3DD5"/>
    <w:rPr>
      <w:sz w:val="24"/>
      <w:szCs w:val="24"/>
    </w:rPr>
  </w:style>
  <w:style w:type="paragraph" w:styleId="Nagwek1">
    <w:name w:val="heading 1"/>
    <w:basedOn w:val="Normalny"/>
    <w:next w:val="Normalny"/>
    <w:qFormat/>
    <w:rsid w:val="003C3DD5"/>
    <w:pPr>
      <w:keepNext/>
      <w:widowControl w:val="0"/>
      <w:snapToGrid w:val="0"/>
      <w:jc w:val="center"/>
      <w:outlineLvl w:val="0"/>
    </w:pPr>
    <w:rPr>
      <w:b/>
      <w:sz w:val="40"/>
    </w:rPr>
  </w:style>
  <w:style w:type="paragraph" w:styleId="Nagwek2">
    <w:name w:val="heading 2"/>
    <w:basedOn w:val="Normalny"/>
    <w:next w:val="Normalny"/>
    <w:qFormat/>
    <w:rsid w:val="003C3DD5"/>
    <w:pPr>
      <w:keepNext/>
      <w:outlineLvl w:val="1"/>
    </w:pPr>
    <w:rPr>
      <w:b/>
      <w:sz w:val="28"/>
    </w:rPr>
  </w:style>
  <w:style w:type="paragraph" w:styleId="Nagwek3">
    <w:name w:val="heading 3"/>
    <w:basedOn w:val="Normalny"/>
    <w:next w:val="Normalny"/>
    <w:link w:val="Nagwek3Znak"/>
    <w:qFormat/>
    <w:rsid w:val="003C3DD5"/>
    <w:pPr>
      <w:keepNext/>
      <w:outlineLvl w:val="2"/>
    </w:pPr>
    <w:rPr>
      <w:b/>
    </w:rPr>
  </w:style>
  <w:style w:type="paragraph" w:styleId="Nagwek4">
    <w:name w:val="heading 4"/>
    <w:basedOn w:val="Normalny"/>
    <w:next w:val="Normalny"/>
    <w:qFormat/>
    <w:rsid w:val="003C3DD5"/>
    <w:pPr>
      <w:keepNext/>
      <w:outlineLvl w:val="3"/>
    </w:pPr>
    <w:rPr>
      <w:rFonts w:ascii="Bookman Old Style" w:hAnsi="Bookman Old Style"/>
      <w:szCs w:val="20"/>
    </w:rPr>
  </w:style>
  <w:style w:type="paragraph" w:styleId="Nagwek5">
    <w:name w:val="heading 5"/>
    <w:basedOn w:val="Normalny"/>
    <w:next w:val="Normalny"/>
    <w:qFormat/>
    <w:rsid w:val="003C3DD5"/>
    <w:pPr>
      <w:keepNext/>
      <w:widowControl w:val="0"/>
      <w:snapToGrid w:val="0"/>
      <w:jc w:val="center"/>
      <w:outlineLvl w:val="4"/>
    </w:pPr>
    <w:rPr>
      <w:b/>
      <w:sz w:val="56"/>
    </w:rPr>
  </w:style>
  <w:style w:type="paragraph" w:styleId="Nagwek6">
    <w:name w:val="heading 6"/>
    <w:basedOn w:val="Normalny"/>
    <w:next w:val="Normalny"/>
    <w:qFormat/>
    <w:rsid w:val="003C3DD5"/>
    <w:pPr>
      <w:keepNext/>
      <w:jc w:val="center"/>
      <w:outlineLvl w:val="5"/>
    </w:pPr>
    <w:rPr>
      <w:b/>
      <w:sz w:val="32"/>
    </w:rPr>
  </w:style>
  <w:style w:type="paragraph" w:styleId="Nagwek7">
    <w:name w:val="heading 7"/>
    <w:basedOn w:val="Normalny"/>
    <w:next w:val="Normalny"/>
    <w:link w:val="Nagwek7Znak"/>
    <w:qFormat/>
    <w:rsid w:val="003C3DD5"/>
    <w:pPr>
      <w:keepNext/>
      <w:tabs>
        <w:tab w:val="left" w:pos="2127"/>
        <w:tab w:val="left" w:pos="10490"/>
      </w:tabs>
      <w:jc w:val="center"/>
      <w:outlineLvl w:val="6"/>
    </w:pPr>
    <w:rPr>
      <w:b/>
      <w:sz w:val="28"/>
    </w:rPr>
  </w:style>
  <w:style w:type="paragraph" w:styleId="Nagwek8">
    <w:name w:val="heading 8"/>
    <w:basedOn w:val="Normalny"/>
    <w:next w:val="Normalny"/>
    <w:qFormat/>
    <w:rsid w:val="003C3DD5"/>
    <w:pPr>
      <w:keepNext/>
      <w:tabs>
        <w:tab w:val="left" w:pos="2127"/>
        <w:tab w:val="left" w:pos="10490"/>
      </w:tabs>
      <w:jc w:val="center"/>
      <w:outlineLvl w:val="7"/>
    </w:pPr>
    <w:rPr>
      <w:b/>
    </w:rPr>
  </w:style>
  <w:style w:type="paragraph" w:styleId="Nagwek9">
    <w:name w:val="heading 9"/>
    <w:basedOn w:val="Normalny"/>
    <w:next w:val="Normalny"/>
    <w:qFormat/>
    <w:rsid w:val="003C3DD5"/>
    <w:pPr>
      <w:keepNext/>
      <w:widowControl w:val="0"/>
      <w:snapToGrid w:val="0"/>
      <w:jc w:val="center"/>
      <w:outlineLvl w:val="8"/>
    </w:pPr>
    <w:rPr>
      <w:b/>
      <w:sz w:val="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C3DD5"/>
    <w:rPr>
      <w:sz w:val="22"/>
      <w:szCs w:val="20"/>
    </w:rPr>
  </w:style>
  <w:style w:type="paragraph" w:styleId="Tekstpodstawowy3">
    <w:name w:val="Body Text 3"/>
    <w:basedOn w:val="Normalny"/>
    <w:rsid w:val="003C3DD5"/>
    <w:rPr>
      <w:b/>
      <w:sz w:val="28"/>
      <w:szCs w:val="20"/>
      <w14:shadow w14:blurRad="50800" w14:dist="38100" w14:dir="2700000" w14:sx="100000" w14:sy="100000" w14:kx="0" w14:ky="0" w14:algn="tl">
        <w14:srgbClr w14:val="000000">
          <w14:alpha w14:val="60000"/>
        </w14:srgbClr>
      </w14:shadow>
    </w:rPr>
  </w:style>
  <w:style w:type="paragraph" w:styleId="Nagwek">
    <w:name w:val="header"/>
    <w:basedOn w:val="Normalny"/>
    <w:rsid w:val="003C3DD5"/>
    <w:pPr>
      <w:tabs>
        <w:tab w:val="center" w:pos="4536"/>
        <w:tab w:val="right" w:pos="9072"/>
      </w:tabs>
    </w:pPr>
  </w:style>
  <w:style w:type="paragraph" w:styleId="Stopka">
    <w:name w:val="footer"/>
    <w:basedOn w:val="Normalny"/>
    <w:rsid w:val="003C3DD5"/>
    <w:pPr>
      <w:tabs>
        <w:tab w:val="center" w:pos="4536"/>
        <w:tab w:val="right" w:pos="9072"/>
      </w:tabs>
    </w:pPr>
  </w:style>
  <w:style w:type="character" w:styleId="Numerstrony">
    <w:name w:val="page number"/>
    <w:basedOn w:val="Domylnaczcionkaakapitu"/>
    <w:rsid w:val="003C3DD5"/>
  </w:style>
  <w:style w:type="paragraph" w:styleId="Lista">
    <w:name w:val="List"/>
    <w:basedOn w:val="Normalny"/>
    <w:rsid w:val="003C3DD5"/>
    <w:pPr>
      <w:ind w:left="283" w:hanging="283"/>
    </w:pPr>
  </w:style>
  <w:style w:type="paragraph" w:styleId="Lista2">
    <w:name w:val="List 2"/>
    <w:basedOn w:val="Normalny"/>
    <w:rsid w:val="003C3DD5"/>
    <w:pPr>
      <w:ind w:left="566" w:hanging="283"/>
    </w:pPr>
  </w:style>
  <w:style w:type="paragraph" w:styleId="Listapunktowana3">
    <w:name w:val="List Bullet 3"/>
    <w:basedOn w:val="Normalny"/>
    <w:autoRedefine/>
    <w:rsid w:val="003C3DD5"/>
    <w:pPr>
      <w:numPr>
        <w:ilvl w:val="1"/>
        <w:numId w:val="1"/>
      </w:numPr>
    </w:pPr>
  </w:style>
  <w:style w:type="paragraph" w:styleId="Tekstpodstawowy2">
    <w:name w:val="Body Text 2"/>
    <w:basedOn w:val="Normalny"/>
    <w:link w:val="Tekstpodstawowy2Znak"/>
    <w:rsid w:val="003C3DD5"/>
    <w:rPr>
      <w:sz w:val="16"/>
    </w:rPr>
  </w:style>
  <w:style w:type="paragraph" w:styleId="Legenda">
    <w:name w:val="caption"/>
    <w:basedOn w:val="Normalny"/>
    <w:next w:val="Normalny"/>
    <w:qFormat/>
    <w:rsid w:val="003C3DD5"/>
    <w:pPr>
      <w:jc w:val="center"/>
    </w:pPr>
    <w:rPr>
      <w:b/>
      <w:bCs/>
      <w:sz w:val="26"/>
    </w:rPr>
  </w:style>
  <w:style w:type="character" w:styleId="Hipercze">
    <w:name w:val="Hyperlink"/>
    <w:basedOn w:val="Domylnaczcionkaakapitu"/>
    <w:rsid w:val="003C3DD5"/>
    <w:rPr>
      <w:color w:val="0000FF"/>
      <w:u w:val="single"/>
    </w:rPr>
  </w:style>
  <w:style w:type="character" w:customStyle="1" w:styleId="grame">
    <w:name w:val="grame"/>
    <w:basedOn w:val="Domylnaczcionkaakapitu"/>
    <w:rsid w:val="003C3DD5"/>
  </w:style>
  <w:style w:type="character" w:styleId="UyteHipercze">
    <w:name w:val="FollowedHyperlink"/>
    <w:basedOn w:val="Domylnaczcionkaakapitu"/>
    <w:rsid w:val="003C3DD5"/>
    <w:rPr>
      <w:color w:val="800080"/>
      <w:u w:val="single"/>
    </w:rPr>
  </w:style>
  <w:style w:type="paragraph" w:customStyle="1" w:styleId="Tekstpodstawowy21">
    <w:name w:val="Tekst podstawowy 21"/>
    <w:basedOn w:val="Normalny"/>
    <w:rsid w:val="003C3DD5"/>
    <w:pPr>
      <w:overflowPunct w:val="0"/>
      <w:autoSpaceDE w:val="0"/>
      <w:autoSpaceDN w:val="0"/>
      <w:adjustRightInd w:val="0"/>
      <w:ind w:left="2130" w:hanging="2130"/>
      <w:jc w:val="center"/>
      <w:textAlignment w:val="baseline"/>
    </w:pPr>
    <w:rPr>
      <w:b/>
      <w:szCs w:val="20"/>
    </w:rPr>
  </w:style>
  <w:style w:type="paragraph" w:styleId="Tekstpodstawowywcity3">
    <w:name w:val="Body Text Indent 3"/>
    <w:basedOn w:val="Normalny"/>
    <w:rsid w:val="003C3DD5"/>
    <w:pPr>
      <w:ind w:left="165" w:hanging="165"/>
      <w:jc w:val="both"/>
    </w:pPr>
    <w:rPr>
      <w:sz w:val="23"/>
    </w:rPr>
  </w:style>
  <w:style w:type="paragraph" w:styleId="HTML-wstpniesformatowany">
    <w:name w:val="HTML Preformatted"/>
    <w:basedOn w:val="Normalny"/>
    <w:link w:val="HTML-wstpniesformatowanyZnak"/>
    <w:rsid w:val="003C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nyWeb">
    <w:name w:val="Normal (Web)"/>
    <w:basedOn w:val="Normalny"/>
    <w:uiPriority w:val="99"/>
    <w:rsid w:val="003C3DD5"/>
    <w:pPr>
      <w:spacing w:before="100" w:beforeAutospacing="1" w:after="100" w:afterAutospacing="1"/>
    </w:pPr>
  </w:style>
  <w:style w:type="character" w:styleId="Pogrubienie">
    <w:name w:val="Strong"/>
    <w:basedOn w:val="Domylnaczcionkaakapitu"/>
    <w:uiPriority w:val="22"/>
    <w:qFormat/>
    <w:rsid w:val="003C3DD5"/>
    <w:rPr>
      <w:b/>
      <w:bCs/>
    </w:rPr>
  </w:style>
  <w:style w:type="character" w:customStyle="1" w:styleId="apple-converted-space">
    <w:name w:val="apple-converted-space"/>
    <w:basedOn w:val="Domylnaczcionkaakapitu"/>
    <w:rsid w:val="003C3DD5"/>
  </w:style>
  <w:style w:type="paragraph" w:styleId="Tekstpodstawowywcity">
    <w:name w:val="Body Text Indent"/>
    <w:basedOn w:val="Normalny"/>
    <w:rsid w:val="003C3DD5"/>
    <w:pPr>
      <w:tabs>
        <w:tab w:val="left" w:pos="1477"/>
        <w:tab w:val="left" w:pos="10912"/>
      </w:tabs>
      <w:spacing w:after="240"/>
      <w:ind w:left="-6"/>
      <w:jc w:val="both"/>
    </w:pPr>
    <w:rPr>
      <w:rFonts w:ascii="Calibri" w:hAnsi="Calibri"/>
      <w:sz w:val="20"/>
      <w:szCs w:val="20"/>
    </w:rPr>
  </w:style>
  <w:style w:type="character" w:customStyle="1" w:styleId="google-src-text">
    <w:name w:val="google-src-text"/>
    <w:basedOn w:val="Domylnaczcionkaakapitu"/>
    <w:rsid w:val="003C3DD5"/>
  </w:style>
  <w:style w:type="character" w:customStyle="1" w:styleId="Tekstpodstawowy2Znak">
    <w:name w:val="Tekst podstawowy 2 Znak"/>
    <w:basedOn w:val="Domylnaczcionkaakapitu"/>
    <w:link w:val="Tekstpodstawowy2"/>
    <w:rsid w:val="003E3608"/>
    <w:rPr>
      <w:sz w:val="16"/>
      <w:szCs w:val="24"/>
    </w:rPr>
  </w:style>
  <w:style w:type="character" w:customStyle="1" w:styleId="TekstpodstawowyZnak">
    <w:name w:val="Tekst podstawowy Znak"/>
    <w:basedOn w:val="Domylnaczcionkaakapitu"/>
    <w:link w:val="Tekstpodstawowy"/>
    <w:rsid w:val="00BF1098"/>
    <w:rPr>
      <w:sz w:val="22"/>
    </w:rPr>
  </w:style>
  <w:style w:type="table" w:styleId="Tabela-Siatka">
    <w:name w:val="Table Grid"/>
    <w:basedOn w:val="Standardowy"/>
    <w:rsid w:val="00BF1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C2032"/>
    <w:pPr>
      <w:ind w:left="720"/>
      <w:contextualSpacing/>
    </w:pPr>
  </w:style>
  <w:style w:type="character" w:customStyle="1" w:styleId="Nagwek3Znak">
    <w:name w:val="Nagłówek 3 Znak"/>
    <w:basedOn w:val="Domylnaczcionkaakapitu"/>
    <w:link w:val="Nagwek3"/>
    <w:rsid w:val="0005619F"/>
    <w:rPr>
      <w:b/>
      <w:sz w:val="24"/>
      <w:szCs w:val="24"/>
    </w:rPr>
  </w:style>
  <w:style w:type="paragraph" w:styleId="Zwykytekst">
    <w:name w:val="Plain Text"/>
    <w:basedOn w:val="Normalny"/>
    <w:link w:val="ZwykytekstZnak"/>
    <w:uiPriority w:val="99"/>
    <w:unhideWhenUsed/>
    <w:rsid w:val="00A22678"/>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A22678"/>
    <w:rPr>
      <w:rFonts w:ascii="Calibri" w:eastAsiaTheme="minorHAnsi" w:hAnsi="Calibri" w:cstheme="minorBidi"/>
      <w:sz w:val="22"/>
      <w:szCs w:val="21"/>
      <w:lang w:eastAsia="en-US"/>
    </w:rPr>
  </w:style>
  <w:style w:type="character" w:customStyle="1" w:styleId="HTML-wstpniesformatowanyZnak">
    <w:name w:val="HTML - wstępnie sformatowany Znak"/>
    <w:basedOn w:val="Domylnaczcionkaakapitu"/>
    <w:link w:val="HTML-wstpniesformatowany"/>
    <w:rsid w:val="00EE255C"/>
    <w:rPr>
      <w:rFonts w:ascii="Courier New" w:hAnsi="Courier New" w:cs="Courier New"/>
    </w:rPr>
  </w:style>
  <w:style w:type="character" w:customStyle="1" w:styleId="Nagwek7Znak">
    <w:name w:val="Nagłówek 7 Znak"/>
    <w:basedOn w:val="Domylnaczcionkaakapitu"/>
    <w:link w:val="Nagwek7"/>
    <w:rsid w:val="008F5D50"/>
    <w:rPr>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56179">
      <w:bodyDiv w:val="1"/>
      <w:marLeft w:val="0"/>
      <w:marRight w:val="0"/>
      <w:marTop w:val="0"/>
      <w:marBottom w:val="0"/>
      <w:divBdr>
        <w:top w:val="none" w:sz="0" w:space="0" w:color="auto"/>
        <w:left w:val="none" w:sz="0" w:space="0" w:color="auto"/>
        <w:bottom w:val="none" w:sz="0" w:space="0" w:color="auto"/>
        <w:right w:val="none" w:sz="0" w:space="0" w:color="auto"/>
      </w:divBdr>
    </w:div>
    <w:div w:id="819730743">
      <w:bodyDiv w:val="1"/>
      <w:marLeft w:val="0"/>
      <w:marRight w:val="0"/>
      <w:marTop w:val="0"/>
      <w:marBottom w:val="0"/>
      <w:divBdr>
        <w:top w:val="none" w:sz="0" w:space="0" w:color="auto"/>
        <w:left w:val="none" w:sz="0" w:space="0" w:color="auto"/>
        <w:bottom w:val="none" w:sz="0" w:space="0" w:color="auto"/>
        <w:right w:val="none" w:sz="0" w:space="0" w:color="auto"/>
      </w:divBdr>
    </w:div>
    <w:div w:id="1060251561">
      <w:bodyDiv w:val="1"/>
      <w:marLeft w:val="0"/>
      <w:marRight w:val="0"/>
      <w:marTop w:val="0"/>
      <w:marBottom w:val="0"/>
      <w:divBdr>
        <w:top w:val="none" w:sz="0" w:space="0" w:color="auto"/>
        <w:left w:val="none" w:sz="0" w:space="0" w:color="auto"/>
        <w:bottom w:val="none" w:sz="0" w:space="0" w:color="auto"/>
        <w:right w:val="none" w:sz="0" w:space="0" w:color="auto"/>
      </w:divBdr>
    </w:div>
    <w:div w:id="1294017649">
      <w:bodyDiv w:val="1"/>
      <w:marLeft w:val="0"/>
      <w:marRight w:val="0"/>
      <w:marTop w:val="0"/>
      <w:marBottom w:val="0"/>
      <w:divBdr>
        <w:top w:val="none" w:sz="0" w:space="0" w:color="auto"/>
        <w:left w:val="none" w:sz="0" w:space="0" w:color="auto"/>
        <w:bottom w:val="none" w:sz="0" w:space="0" w:color="auto"/>
        <w:right w:val="none" w:sz="0" w:space="0" w:color="auto"/>
      </w:divBdr>
    </w:div>
    <w:div w:id="1410617483">
      <w:bodyDiv w:val="1"/>
      <w:marLeft w:val="0"/>
      <w:marRight w:val="0"/>
      <w:marTop w:val="0"/>
      <w:marBottom w:val="0"/>
      <w:divBdr>
        <w:top w:val="none" w:sz="0" w:space="0" w:color="auto"/>
        <w:left w:val="none" w:sz="0" w:space="0" w:color="auto"/>
        <w:bottom w:val="none" w:sz="0" w:space="0" w:color="auto"/>
        <w:right w:val="none" w:sz="0" w:space="0" w:color="auto"/>
      </w:divBdr>
    </w:div>
    <w:div w:id="1712457330">
      <w:bodyDiv w:val="1"/>
      <w:marLeft w:val="0"/>
      <w:marRight w:val="0"/>
      <w:marTop w:val="0"/>
      <w:marBottom w:val="0"/>
      <w:divBdr>
        <w:top w:val="none" w:sz="0" w:space="0" w:color="auto"/>
        <w:left w:val="none" w:sz="0" w:space="0" w:color="auto"/>
        <w:bottom w:val="none" w:sz="0" w:space="0" w:color="auto"/>
        <w:right w:val="none" w:sz="0" w:space="0" w:color="auto"/>
      </w:divBdr>
    </w:div>
    <w:div w:id="207666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tl.edu.pl/uploads/ROD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tl.edu.pl/uploads/REGULAMI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l.edu.pl/uploads/RODO.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0FDA5-3D5A-4513-9CFE-2E5FF836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3433</Words>
  <Characters>20601</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DOCHODZENIE_I_ZALATWIANIE_REKLAMACJI</vt:lpstr>
    </vt:vector>
  </TitlesOfParts>
  <Company/>
  <LinksUpToDate>false</LinksUpToDate>
  <CharactersWithSpaces>23987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DOCHODZENIE_I_ZALATWIANIE_REKLAMACJI</dc:title>
  <dc:subject/>
  <dc:creator>Majchrowski</dc:creator>
  <cp:keywords/>
  <dc:description/>
  <cp:lastModifiedBy>Jerzy Kośmider</cp:lastModifiedBy>
  <cp:revision>13</cp:revision>
  <cp:lastPrinted>2023-05-12T10:07:00Z</cp:lastPrinted>
  <dcterms:created xsi:type="dcterms:W3CDTF">2023-11-09T07:45:00Z</dcterms:created>
  <dcterms:modified xsi:type="dcterms:W3CDTF">2024-02-16T13:27:00Z</dcterms:modified>
</cp:coreProperties>
</file>