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658"/>
        <w:gridCol w:w="2659"/>
      </w:tblGrid>
      <w:tr w:rsidR="00F51671" w14:paraId="40E09C60" w14:textId="7D400CF2" w:rsidTr="009E2E6D">
        <w:trPr>
          <w:trHeight w:val="427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FC000"/>
          </w:tcPr>
          <w:p w14:paraId="1D3D8991" w14:textId="23385835" w:rsidR="00F51671" w:rsidRPr="00E65725" w:rsidRDefault="00F51671" w:rsidP="007F115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ZAPRASZAMY PAŃSTWA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UCZESTNICTWA W SZKOLENIU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14:paraId="662F011E" w14:textId="5CD337A5" w:rsidTr="00D9578B">
        <w:trPr>
          <w:trHeight w:val="1949"/>
        </w:trPr>
        <w:tc>
          <w:tcPr>
            <w:tcW w:w="10773" w:type="dxa"/>
            <w:gridSpan w:val="3"/>
            <w:tcBorders>
              <w:top w:val="nil"/>
              <w:bottom w:val="single" w:sz="4" w:space="0" w:color="003399"/>
            </w:tcBorders>
            <w:shd w:val="clear" w:color="auto" w:fill="003399"/>
          </w:tcPr>
          <w:p w14:paraId="24409B3E" w14:textId="77777777" w:rsidR="009E2E6D" w:rsidRDefault="009E2E6D" w:rsidP="009E2E6D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</w:p>
          <w:p w14:paraId="2C128A93" w14:textId="1D028B49" w:rsidR="009E2E6D" w:rsidRDefault="009E2E6D" w:rsidP="009E2E6D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</w:pPr>
            <w:r w:rsidRPr="009E2E6D"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  <w:t xml:space="preserve">DOBÓR I OCENA DOSTAWCÓW </w:t>
            </w:r>
          </w:p>
          <w:p w14:paraId="7DFBF0A4" w14:textId="79390F07" w:rsidR="007170CA" w:rsidRDefault="009E2E6D" w:rsidP="006F355F">
            <w:pPr>
              <w:pStyle w:val="Tekstpodstawowy"/>
              <w:spacing w:after="120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</w:pPr>
            <w:r w:rsidRPr="009E2E6D"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  <w:t>OPTYMALIZACJA PROCEDUR ZAKUPOWYCH</w:t>
            </w:r>
          </w:p>
          <w:p w14:paraId="2E0AA915" w14:textId="4FCCC705" w:rsidR="006F355F" w:rsidRPr="004D152A" w:rsidRDefault="006F355F" w:rsidP="008A1197">
            <w:pPr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0B4FA9" w:rsidRPr="007362F9" w14:paraId="0DF83680" w14:textId="77777777" w:rsidTr="00D9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456" w:type="dxa"/>
            <w:tcBorders>
              <w:top w:val="single" w:sz="4" w:space="0" w:color="003399"/>
              <w:right w:val="single" w:sz="4" w:space="0" w:color="003399"/>
            </w:tcBorders>
            <w:shd w:val="clear" w:color="auto" w:fill="3366FF"/>
            <w:vAlign w:val="center"/>
          </w:tcPr>
          <w:p w14:paraId="68C2A960" w14:textId="085B3112" w:rsidR="000B4FA9" w:rsidRPr="009E2E6D" w:rsidRDefault="000B4FA9" w:rsidP="000B4FA9">
            <w:pPr>
              <w:ind w:right="23"/>
              <w:jc w:val="center"/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317" w:type="dxa"/>
            <w:gridSpan w:val="2"/>
            <w:tcBorders>
              <w:top w:val="single" w:sz="4" w:space="0" w:color="003399"/>
              <w:left w:val="single" w:sz="4" w:space="0" w:color="003399"/>
            </w:tcBorders>
            <w:shd w:val="clear" w:color="auto" w:fill="3366FF"/>
            <w:vAlign w:val="center"/>
          </w:tcPr>
          <w:p w14:paraId="0EE8A46A" w14:textId="2D762322" w:rsidR="000B4FA9" w:rsidRPr="009E2E6D" w:rsidRDefault="000B4FA9" w:rsidP="000B4FA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</w:p>
        </w:tc>
      </w:tr>
      <w:tr w:rsidR="00737E43" w:rsidRPr="006663FA" w14:paraId="1A98A4C2" w14:textId="77777777" w:rsidTr="006C301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20"/>
        </w:trPr>
        <w:tc>
          <w:tcPr>
            <w:tcW w:w="5456" w:type="dxa"/>
            <w:tcBorders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59694259" w14:textId="213A05C3" w:rsidR="00737E43" w:rsidRDefault="00737E43" w:rsidP="00D9578B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06.10.2023</w:t>
            </w:r>
          </w:p>
          <w:p w14:paraId="339FA37A" w14:textId="4A4906FF" w:rsidR="00737E43" w:rsidRPr="005C4989" w:rsidRDefault="00296E67" w:rsidP="00D9578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</w:rPr>
              <w:t>05</w:t>
            </w:r>
            <w:r w:rsidR="00737E43">
              <w:rPr>
                <w:rFonts w:ascii="Calibri" w:hAnsi="Calibri"/>
                <w:bCs/>
                <w:iCs/>
              </w:rPr>
              <w:t>.</w:t>
            </w:r>
            <w:r>
              <w:rPr>
                <w:rFonts w:ascii="Calibri" w:hAnsi="Calibri"/>
                <w:bCs/>
                <w:iCs/>
              </w:rPr>
              <w:t>12</w:t>
            </w:r>
            <w:r w:rsidR="00737E43">
              <w:rPr>
                <w:rFonts w:ascii="Calibri" w:hAnsi="Calibri"/>
                <w:bCs/>
                <w:iCs/>
              </w:rPr>
              <w:t>.2023</w:t>
            </w:r>
          </w:p>
        </w:tc>
        <w:tc>
          <w:tcPr>
            <w:tcW w:w="2658" w:type="dxa"/>
            <w:tcBorders>
              <w:top w:val="nil"/>
              <w:left w:val="single" w:sz="4" w:space="0" w:color="003399"/>
              <w:bottom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20FA699" w14:textId="77777777" w:rsidR="00737E43" w:rsidRPr="00737E43" w:rsidRDefault="00737E43" w:rsidP="00D957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7E43">
              <w:rPr>
                <w:rFonts w:asciiTheme="minorHAnsi" w:hAnsiTheme="minorHAnsi" w:cstheme="minorHAnsi"/>
                <w:b/>
                <w:bCs/>
              </w:rPr>
              <w:t>Katowice:</w:t>
            </w:r>
          </w:p>
          <w:p w14:paraId="35EF8658" w14:textId="6DD51F5E" w:rsidR="00737E43" w:rsidRPr="00737E43" w:rsidRDefault="00737E43" w:rsidP="00D9578B">
            <w:pPr>
              <w:jc w:val="center"/>
              <w:rPr>
                <w:rFonts w:asciiTheme="minorHAnsi" w:hAnsiTheme="minorHAnsi"/>
              </w:rPr>
            </w:pPr>
            <w:r w:rsidRPr="00737E43">
              <w:rPr>
                <w:rFonts w:asciiTheme="minorHAnsi" w:hAnsiTheme="minorHAnsi" w:cstheme="minorHAnsi"/>
              </w:rPr>
              <w:t>25.09.2023</w:t>
            </w:r>
          </w:p>
        </w:tc>
        <w:tc>
          <w:tcPr>
            <w:tcW w:w="2659" w:type="dxa"/>
            <w:tcBorders>
              <w:top w:val="nil"/>
              <w:bottom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3F8A0D27" w14:textId="77777777" w:rsidR="00737E43" w:rsidRPr="00737E43" w:rsidRDefault="00737E43" w:rsidP="00D957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7E43">
              <w:rPr>
                <w:rFonts w:asciiTheme="minorHAnsi" w:hAnsiTheme="minorHAnsi" w:cstheme="minorHAnsi"/>
                <w:b/>
                <w:bCs/>
              </w:rPr>
              <w:t>Warszawa:</w:t>
            </w:r>
          </w:p>
          <w:p w14:paraId="4B65C739" w14:textId="3DEE9A4C" w:rsidR="00737E43" w:rsidRPr="00737E43" w:rsidRDefault="00737E43" w:rsidP="00D9578B">
            <w:pPr>
              <w:jc w:val="center"/>
              <w:rPr>
                <w:rFonts w:asciiTheme="minorHAnsi" w:hAnsiTheme="minorHAnsi"/>
              </w:rPr>
            </w:pPr>
            <w:r w:rsidRPr="00737E43">
              <w:rPr>
                <w:rFonts w:asciiTheme="minorHAnsi" w:hAnsiTheme="minorHAnsi" w:cstheme="minorHAnsi"/>
              </w:rPr>
              <w:t>26.09.2023</w:t>
            </w:r>
          </w:p>
        </w:tc>
      </w:tr>
    </w:tbl>
    <w:p w14:paraId="0CE2D456" w14:textId="77777777" w:rsidR="00282F1A" w:rsidRDefault="00282F1A" w:rsidP="00282F1A">
      <w:pPr>
        <w:shd w:val="clear" w:color="auto" w:fill="FFFFFF" w:themeFill="background1"/>
        <w:ind w:right="23"/>
        <w:rPr>
          <w:rFonts w:ascii="Calibri" w:hAnsi="Calibri"/>
          <w:b/>
          <w:iCs/>
          <w:color w:val="990033"/>
          <w:sz w:val="22"/>
        </w:rPr>
      </w:pPr>
    </w:p>
    <w:p w14:paraId="6EF46189" w14:textId="15440CAE" w:rsidR="00EC7589" w:rsidRPr="009E2E6D" w:rsidRDefault="00EC7589" w:rsidP="009E2E6D">
      <w:pPr>
        <w:shd w:val="clear" w:color="auto" w:fill="FFFFFF" w:themeFill="background1"/>
        <w:spacing w:after="120"/>
        <w:ind w:right="23"/>
        <w:rPr>
          <w:rFonts w:ascii="Calibri" w:hAnsi="Calibri"/>
          <w:b/>
          <w:iCs/>
          <w:color w:val="003399"/>
          <w:sz w:val="20"/>
          <w:szCs w:val="20"/>
        </w:rPr>
      </w:pPr>
      <w:r w:rsidRPr="009E2E6D">
        <w:rPr>
          <w:rFonts w:ascii="Calibri" w:hAnsi="Calibri"/>
          <w:b/>
          <w:iCs/>
          <w:color w:val="003399"/>
          <w:sz w:val="20"/>
          <w:szCs w:val="20"/>
        </w:rPr>
        <w:t>Dlaczego ten temat zasługuje na szczególną uwagę:</w:t>
      </w:r>
    </w:p>
    <w:p w14:paraId="7E114D1D" w14:textId="66B1384D" w:rsidR="0050409C" w:rsidRPr="005A537F" w:rsidRDefault="009E2E6D" w:rsidP="005A537F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A537F">
        <w:rPr>
          <w:rFonts w:asciiTheme="minorHAnsi" w:hAnsiTheme="minorHAnsi" w:cstheme="minorHAnsi"/>
          <w:sz w:val="20"/>
          <w:szCs w:val="20"/>
        </w:rPr>
        <w:t>Dobór i ocena dostawców to jeden z największych problemów w firmach, które wdrażają nowe systemy w zakresie logistyki zakupów, związane miedzy innymi z ograniczaniem poziomu zapasów. Powodzenie takich działań może zapewnić jedynie dostawca, na którego można liczyć w zakresie jakości, terminu dos</w:t>
      </w:r>
      <w:r w:rsidR="00E66CAD">
        <w:rPr>
          <w:rFonts w:asciiTheme="minorHAnsi" w:hAnsiTheme="minorHAnsi" w:cstheme="minorHAnsi"/>
          <w:sz w:val="20"/>
          <w:szCs w:val="20"/>
        </w:rPr>
        <w:t>tawy i rozsądnego poziomu ceny.</w:t>
      </w:r>
    </w:p>
    <w:p w14:paraId="4ECF0D1B" w14:textId="63188678" w:rsidR="0050409C" w:rsidRDefault="009E2E6D" w:rsidP="005A537F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A537F">
        <w:rPr>
          <w:rFonts w:asciiTheme="minorHAnsi" w:hAnsiTheme="minorHAnsi" w:cstheme="minorHAnsi"/>
          <w:sz w:val="20"/>
          <w:szCs w:val="20"/>
        </w:rPr>
        <w:t>Jak go znaleźć i utrzymać?</w:t>
      </w:r>
      <w:r w:rsidRPr="0050409C">
        <w:rPr>
          <w:rFonts w:asciiTheme="minorHAnsi" w:hAnsiTheme="minorHAnsi" w:cstheme="minorHAnsi"/>
          <w:sz w:val="20"/>
          <w:szCs w:val="20"/>
        </w:rPr>
        <w:t xml:space="preserve"> Na to pytanie postaramy się odpowiedzieć</w:t>
      </w:r>
      <w:r w:rsidR="005A537F">
        <w:rPr>
          <w:rFonts w:asciiTheme="minorHAnsi" w:hAnsiTheme="minorHAnsi" w:cstheme="minorHAnsi"/>
          <w:sz w:val="20"/>
          <w:szCs w:val="20"/>
        </w:rPr>
        <w:t xml:space="preserve"> na naszym szkoleniu</w:t>
      </w:r>
      <w:r w:rsidRPr="0050409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5CFE56A" w14:textId="77777777" w:rsidR="0050409C" w:rsidRPr="005A537F" w:rsidRDefault="009E2E6D" w:rsidP="005A537F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A537F">
        <w:rPr>
          <w:rFonts w:asciiTheme="minorHAnsi" w:hAnsiTheme="minorHAnsi" w:cstheme="minorHAnsi"/>
          <w:sz w:val="20"/>
          <w:szCs w:val="20"/>
        </w:rPr>
        <w:t xml:space="preserve">Kolejny problem to zgodność działań z normami ISO i innymi. Wiele firm niepotrzebnie komplikuje systemy ocen dostawców, które zamiast pomagać przy zakupach stają się źródłem kosztów i straconego czasu. </w:t>
      </w:r>
    </w:p>
    <w:p w14:paraId="3CC30D3A" w14:textId="77777777" w:rsidR="0050409C" w:rsidRDefault="009E2E6D" w:rsidP="0050409C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0409C">
        <w:rPr>
          <w:rFonts w:asciiTheme="minorHAnsi" w:hAnsiTheme="minorHAnsi" w:cstheme="minorHAnsi"/>
          <w:sz w:val="20"/>
          <w:szCs w:val="20"/>
        </w:rPr>
        <w:t xml:space="preserve">Jak unikać błędów i stworzyć system najkorzystniejszy dla określonej firmy – to podstawowa wiedza, którą postaramy się przekazać. </w:t>
      </w:r>
    </w:p>
    <w:p w14:paraId="0041EB19" w14:textId="77777777" w:rsidR="0050409C" w:rsidRDefault="009E2E6D" w:rsidP="005A537F">
      <w:pPr>
        <w:pStyle w:val="Akapitzlist"/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0409C">
        <w:rPr>
          <w:rFonts w:asciiTheme="minorHAnsi" w:hAnsiTheme="minorHAnsi" w:cstheme="minorHAnsi"/>
          <w:sz w:val="20"/>
          <w:szCs w:val="20"/>
        </w:rPr>
        <w:t xml:space="preserve">Jak to robią inni i jakie mają problemy – to warto wiedzieć, by uczyć się na błędach innych, niekoniecznie na swoich. </w:t>
      </w:r>
    </w:p>
    <w:p w14:paraId="545F0D1E" w14:textId="19BF7841" w:rsidR="009E2E6D" w:rsidRPr="0050409C" w:rsidRDefault="009E2E6D" w:rsidP="007701D5">
      <w:pPr>
        <w:shd w:val="clear" w:color="auto" w:fill="E5F5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01D5">
        <w:rPr>
          <w:rFonts w:asciiTheme="minorHAnsi" w:hAnsiTheme="minorHAnsi" w:cstheme="minorHAnsi"/>
          <w:b/>
          <w:bCs/>
          <w:sz w:val="20"/>
          <w:szCs w:val="20"/>
        </w:rPr>
        <w:t xml:space="preserve">„Rutynowe” działania w tym zakresie, prowadzą na ogół do sytuacji, w której firma nie rozwija się, korzystając z tego co nazywa sprawdzonymi procedurami, ale nie nadają się one ani do aktualnych wyzwań rynkowych, ani do sprostania nowym normom </w:t>
      </w:r>
      <w:r w:rsidR="007701D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</w:t>
      </w:r>
      <w:r w:rsidRPr="007701D5">
        <w:rPr>
          <w:rFonts w:asciiTheme="minorHAnsi" w:hAnsiTheme="minorHAnsi" w:cstheme="minorHAnsi"/>
          <w:b/>
          <w:bCs/>
          <w:sz w:val="20"/>
          <w:szCs w:val="20"/>
        </w:rPr>
        <w:t>i przepisom.</w:t>
      </w:r>
      <w:r w:rsidRPr="0050409C">
        <w:rPr>
          <w:rFonts w:asciiTheme="minorHAnsi" w:hAnsiTheme="minorHAnsi" w:cstheme="minorHAnsi"/>
          <w:sz w:val="20"/>
          <w:szCs w:val="20"/>
        </w:rPr>
        <w:t xml:space="preserve"> </w:t>
      </w:r>
      <w:r w:rsidRPr="005A537F">
        <w:rPr>
          <w:rFonts w:asciiTheme="minorHAnsi" w:hAnsiTheme="minorHAnsi" w:cstheme="minorHAnsi"/>
          <w:sz w:val="20"/>
          <w:szCs w:val="20"/>
        </w:rPr>
        <w:t>Bezpieczeństwo bieżące i ograniczenie kosztownej odpowiedzialności w przyszłości są argumentami, za traktowaniem naszego szkolenia jako niezbędnej inwestycji.</w:t>
      </w:r>
    </w:p>
    <w:p w14:paraId="77285728" w14:textId="638F6728" w:rsidR="00EC7589" w:rsidRPr="009E2E6D" w:rsidRDefault="00E30EB9" w:rsidP="004D152A">
      <w:pPr>
        <w:pStyle w:val="Tekstpodstawowy2"/>
        <w:spacing w:before="360" w:after="120"/>
        <w:jc w:val="both"/>
        <w:rPr>
          <w:rFonts w:ascii="Calibri" w:hAnsi="Calibri"/>
          <w:b/>
          <w:iCs/>
          <w:color w:val="003399"/>
          <w:sz w:val="20"/>
          <w:szCs w:val="20"/>
        </w:rPr>
      </w:pPr>
      <w:r w:rsidRPr="009E2E6D">
        <w:rPr>
          <w:rFonts w:ascii="Calibri" w:hAnsi="Calibri"/>
          <w:b/>
          <w:iCs/>
          <w:color w:val="003399"/>
          <w:sz w:val="20"/>
          <w:szCs w:val="20"/>
        </w:rPr>
        <w:t>N</w:t>
      </w:r>
      <w:r w:rsidR="00EC7589" w:rsidRPr="009E2E6D">
        <w:rPr>
          <w:rFonts w:ascii="Calibri" w:hAnsi="Calibri"/>
          <w:b/>
          <w:iCs/>
          <w:color w:val="003399"/>
          <w:sz w:val="20"/>
          <w:szCs w:val="20"/>
        </w:rPr>
        <w:t>asze szkolenie</w:t>
      </w:r>
      <w:r w:rsidRPr="009E2E6D">
        <w:rPr>
          <w:rFonts w:ascii="Calibri" w:hAnsi="Calibri"/>
          <w:b/>
          <w:iCs/>
          <w:color w:val="003399"/>
          <w:sz w:val="20"/>
          <w:szCs w:val="20"/>
        </w:rPr>
        <w:t xml:space="preserve"> kierujemy do</w:t>
      </w:r>
      <w:r w:rsidR="00EC7589" w:rsidRPr="009E2E6D">
        <w:rPr>
          <w:rFonts w:ascii="Calibri" w:hAnsi="Calibri"/>
          <w:b/>
          <w:iCs/>
          <w:color w:val="003399"/>
          <w:sz w:val="20"/>
          <w:szCs w:val="20"/>
        </w:rPr>
        <w:t xml:space="preserve">: </w:t>
      </w:r>
    </w:p>
    <w:p w14:paraId="0D61C20A" w14:textId="77777777" w:rsidR="009E2E6D" w:rsidRPr="009E2E6D" w:rsidRDefault="009E2E6D" w:rsidP="009E2E6D">
      <w:pPr>
        <w:pStyle w:val="Tekstpodstawowy2"/>
        <w:jc w:val="both"/>
        <w:rPr>
          <w:rFonts w:ascii="Calibri" w:hAnsi="Calibri"/>
          <w:bCs/>
          <w:sz w:val="20"/>
          <w:szCs w:val="20"/>
        </w:rPr>
      </w:pPr>
      <w:r w:rsidRPr="009E2E6D">
        <w:rPr>
          <w:rFonts w:ascii="Calibri" w:hAnsi="Calibri"/>
          <w:bCs/>
          <w:sz w:val="20"/>
          <w:szCs w:val="20"/>
        </w:rPr>
        <w:t>Pracowników działów zakupu, zaopatrzenia, importu, logistyki oraz każdego, kto negocjuje i zawiera umowy handlowe, w tym kadry menedżerskiej i handlowców.</w:t>
      </w:r>
    </w:p>
    <w:p w14:paraId="33E90496" w14:textId="77777777" w:rsidR="009E2E6D" w:rsidRDefault="009E2E6D" w:rsidP="00E30EB9">
      <w:pPr>
        <w:ind w:right="23"/>
        <w:jc w:val="both"/>
        <w:rPr>
          <w:rFonts w:ascii="Calibri" w:hAnsi="Calibri"/>
          <w:iCs/>
          <w:sz w:val="20"/>
          <w:szCs w:val="20"/>
        </w:rPr>
      </w:pPr>
    </w:p>
    <w:p w14:paraId="7CA386F9" w14:textId="62DC4A01" w:rsidR="00EC7589" w:rsidRPr="00B56CDE" w:rsidRDefault="00C57619" w:rsidP="002616BE">
      <w:pPr>
        <w:shd w:val="clear" w:color="auto" w:fill="003399"/>
        <w:spacing w:after="120"/>
        <w:ind w:right="23"/>
        <w:jc w:val="both"/>
        <w:rPr>
          <w:rFonts w:ascii="Calibri" w:hAnsi="Calibri"/>
          <w:b/>
          <w:iCs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 xml:space="preserve">Cele </w:t>
      </w:r>
      <w:r w:rsidR="00680C1A">
        <w:rPr>
          <w:rFonts w:ascii="Calibri" w:hAnsi="Calibri"/>
          <w:b/>
          <w:iCs/>
          <w:color w:val="FFFFFF"/>
          <w:sz w:val="20"/>
          <w:szCs w:val="20"/>
        </w:rPr>
        <w:t>szkolenia</w:t>
      </w:r>
      <w:r w:rsidR="00BA138E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38C8F5D8" w14:textId="77777777" w:rsidR="0050409C" w:rsidRDefault="002616BE" w:rsidP="00382F9F">
      <w:pPr>
        <w:pStyle w:val="Akapitzlist"/>
        <w:numPr>
          <w:ilvl w:val="0"/>
          <w:numId w:val="21"/>
        </w:numPr>
        <w:spacing w:before="240" w:after="120"/>
        <w:ind w:left="714" w:hanging="357"/>
        <w:contextualSpacing w:val="0"/>
        <w:jc w:val="both"/>
        <w:rPr>
          <w:rFonts w:ascii="Calibri" w:hAnsi="Calibri"/>
          <w:bCs/>
          <w:sz w:val="20"/>
          <w:szCs w:val="20"/>
        </w:rPr>
      </w:pPr>
      <w:r w:rsidRPr="0050409C">
        <w:rPr>
          <w:rFonts w:ascii="Calibri" w:hAnsi="Calibri"/>
          <w:bCs/>
          <w:sz w:val="20"/>
          <w:szCs w:val="20"/>
        </w:rPr>
        <w:t>zapozna</w:t>
      </w:r>
      <w:r w:rsidR="0050409C" w:rsidRPr="0050409C">
        <w:rPr>
          <w:rFonts w:ascii="Calibri" w:hAnsi="Calibri"/>
          <w:bCs/>
          <w:sz w:val="20"/>
          <w:szCs w:val="20"/>
        </w:rPr>
        <w:t>ją</w:t>
      </w:r>
      <w:r w:rsidRPr="0050409C">
        <w:rPr>
          <w:rFonts w:ascii="Calibri" w:hAnsi="Calibri"/>
          <w:bCs/>
          <w:sz w:val="20"/>
          <w:szCs w:val="20"/>
        </w:rPr>
        <w:t xml:space="preserve"> się z </w:t>
      </w:r>
      <w:r w:rsidR="0050409C" w:rsidRPr="0050409C">
        <w:rPr>
          <w:rFonts w:ascii="Calibri" w:hAnsi="Calibri"/>
          <w:bCs/>
          <w:sz w:val="20"/>
          <w:szCs w:val="20"/>
        </w:rPr>
        <w:t>metodami</w:t>
      </w:r>
      <w:r w:rsidRPr="0050409C">
        <w:rPr>
          <w:rFonts w:ascii="Calibri" w:hAnsi="Calibri"/>
          <w:bCs/>
          <w:sz w:val="20"/>
          <w:szCs w:val="20"/>
        </w:rPr>
        <w:t xml:space="preserve"> w zakresie doboru i oceny dostawców oraz ustalania i realizacji strategii zakupowych w zależności od segmentu dostawcy,</w:t>
      </w:r>
    </w:p>
    <w:p w14:paraId="0B612D02" w14:textId="77777777" w:rsidR="0050409C" w:rsidRDefault="0050409C" w:rsidP="00382F9F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uzyskają porady </w:t>
      </w:r>
      <w:r w:rsidR="002616BE" w:rsidRPr="0050409C">
        <w:rPr>
          <w:rFonts w:ascii="Calibri" w:hAnsi="Calibri"/>
          <w:bCs/>
          <w:sz w:val="20"/>
          <w:szCs w:val="20"/>
        </w:rPr>
        <w:t>w ustaleniu optymalnych procedur w zaopatrzeniu z punktu widzenia kosztów;</w:t>
      </w:r>
    </w:p>
    <w:p w14:paraId="5BC552B7" w14:textId="77777777" w:rsidR="0050409C" w:rsidRDefault="002616BE" w:rsidP="00382F9F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/>
          <w:bCs/>
          <w:sz w:val="20"/>
          <w:szCs w:val="20"/>
        </w:rPr>
      </w:pPr>
      <w:r w:rsidRPr="0050409C">
        <w:rPr>
          <w:rFonts w:ascii="Calibri" w:hAnsi="Calibri"/>
          <w:bCs/>
          <w:sz w:val="20"/>
          <w:szCs w:val="20"/>
        </w:rPr>
        <w:t>wykształc</w:t>
      </w:r>
      <w:r w:rsidR="0050409C">
        <w:rPr>
          <w:rFonts w:ascii="Calibri" w:hAnsi="Calibri"/>
          <w:bCs/>
          <w:sz w:val="20"/>
          <w:szCs w:val="20"/>
        </w:rPr>
        <w:t>ą</w:t>
      </w:r>
      <w:r w:rsidRPr="0050409C">
        <w:rPr>
          <w:rFonts w:ascii="Calibri" w:hAnsi="Calibri"/>
          <w:bCs/>
          <w:sz w:val="20"/>
          <w:szCs w:val="20"/>
        </w:rPr>
        <w:t xml:space="preserve"> praktyczn</w:t>
      </w:r>
      <w:r w:rsidR="0050409C">
        <w:rPr>
          <w:rFonts w:ascii="Calibri" w:hAnsi="Calibri"/>
          <w:bCs/>
          <w:sz w:val="20"/>
          <w:szCs w:val="20"/>
        </w:rPr>
        <w:t>e</w:t>
      </w:r>
      <w:r w:rsidRPr="0050409C">
        <w:rPr>
          <w:rFonts w:ascii="Calibri" w:hAnsi="Calibri"/>
          <w:bCs/>
          <w:sz w:val="20"/>
          <w:szCs w:val="20"/>
        </w:rPr>
        <w:t xml:space="preserve"> umiejętności zawierania umów z dostawcami, zgodnie z</w:t>
      </w:r>
      <w:r w:rsidR="0050409C">
        <w:rPr>
          <w:rFonts w:ascii="Calibri" w:hAnsi="Calibri"/>
          <w:bCs/>
          <w:sz w:val="20"/>
          <w:szCs w:val="20"/>
        </w:rPr>
        <w:t xml:space="preserve"> obowiązującymi </w:t>
      </w:r>
      <w:r w:rsidRPr="0050409C">
        <w:rPr>
          <w:rFonts w:ascii="Calibri" w:hAnsi="Calibri"/>
          <w:bCs/>
          <w:sz w:val="20"/>
          <w:szCs w:val="20"/>
        </w:rPr>
        <w:t>zwyczajami handlowymi, zabezpieczający</w:t>
      </w:r>
      <w:r w:rsidR="0050409C">
        <w:rPr>
          <w:rFonts w:ascii="Calibri" w:hAnsi="Calibri"/>
          <w:bCs/>
          <w:sz w:val="20"/>
          <w:szCs w:val="20"/>
        </w:rPr>
        <w:t>mi</w:t>
      </w:r>
      <w:r w:rsidRPr="0050409C">
        <w:rPr>
          <w:rFonts w:ascii="Calibri" w:hAnsi="Calibri"/>
          <w:bCs/>
          <w:sz w:val="20"/>
          <w:szCs w:val="20"/>
        </w:rPr>
        <w:t xml:space="preserve"> interesy kupującego;</w:t>
      </w:r>
    </w:p>
    <w:p w14:paraId="7008E13C" w14:textId="42C0246B" w:rsidR="002616BE" w:rsidRPr="0050409C" w:rsidRDefault="002616BE" w:rsidP="0050409C">
      <w:pPr>
        <w:pStyle w:val="Akapitzlist"/>
        <w:numPr>
          <w:ilvl w:val="0"/>
          <w:numId w:val="21"/>
        </w:numPr>
        <w:rPr>
          <w:rFonts w:ascii="Calibri" w:hAnsi="Calibri"/>
          <w:bCs/>
          <w:sz w:val="20"/>
          <w:szCs w:val="20"/>
        </w:rPr>
      </w:pPr>
      <w:r w:rsidRPr="0050409C">
        <w:rPr>
          <w:rFonts w:ascii="Calibri" w:hAnsi="Calibri"/>
          <w:bCs/>
          <w:sz w:val="20"/>
          <w:szCs w:val="20"/>
        </w:rPr>
        <w:t>uzyska</w:t>
      </w:r>
      <w:r w:rsidR="0050409C">
        <w:rPr>
          <w:rFonts w:ascii="Calibri" w:hAnsi="Calibri"/>
          <w:bCs/>
          <w:sz w:val="20"/>
          <w:szCs w:val="20"/>
        </w:rPr>
        <w:t>ją</w:t>
      </w:r>
      <w:r w:rsidRPr="0050409C">
        <w:rPr>
          <w:rFonts w:ascii="Calibri" w:hAnsi="Calibri"/>
          <w:bCs/>
          <w:sz w:val="20"/>
          <w:szCs w:val="20"/>
        </w:rPr>
        <w:t xml:space="preserve"> praktyczn</w:t>
      </w:r>
      <w:r w:rsidR="0050409C">
        <w:rPr>
          <w:rFonts w:ascii="Calibri" w:hAnsi="Calibri"/>
          <w:bCs/>
          <w:sz w:val="20"/>
          <w:szCs w:val="20"/>
        </w:rPr>
        <w:t>e</w:t>
      </w:r>
      <w:r w:rsidRPr="0050409C">
        <w:rPr>
          <w:rFonts w:ascii="Calibri" w:hAnsi="Calibri"/>
          <w:bCs/>
          <w:sz w:val="20"/>
          <w:szCs w:val="20"/>
        </w:rPr>
        <w:t xml:space="preserve"> rad</w:t>
      </w:r>
      <w:r w:rsidR="0050409C">
        <w:rPr>
          <w:rFonts w:ascii="Calibri" w:hAnsi="Calibri"/>
          <w:bCs/>
          <w:sz w:val="20"/>
          <w:szCs w:val="20"/>
        </w:rPr>
        <w:t>y</w:t>
      </w:r>
      <w:r w:rsidRPr="0050409C">
        <w:rPr>
          <w:rFonts w:ascii="Calibri" w:hAnsi="Calibri"/>
          <w:bCs/>
          <w:sz w:val="20"/>
          <w:szCs w:val="20"/>
        </w:rPr>
        <w:t xml:space="preserve"> na temat rozwiązywania problemów w sferze zaopatrzenia, popart</w:t>
      </w:r>
      <w:r w:rsidR="0050409C">
        <w:rPr>
          <w:rFonts w:ascii="Calibri" w:hAnsi="Calibri"/>
          <w:bCs/>
          <w:sz w:val="20"/>
          <w:szCs w:val="20"/>
        </w:rPr>
        <w:t>e</w:t>
      </w:r>
      <w:r w:rsidRPr="0050409C">
        <w:rPr>
          <w:rFonts w:ascii="Calibri" w:hAnsi="Calibri"/>
          <w:bCs/>
          <w:sz w:val="20"/>
          <w:szCs w:val="20"/>
        </w:rPr>
        <w:t xml:space="preserve"> przykładami rozwiązań </w:t>
      </w:r>
      <w:r w:rsidR="00382F9F">
        <w:rPr>
          <w:rFonts w:ascii="Calibri" w:hAnsi="Calibri"/>
          <w:bCs/>
          <w:sz w:val="20"/>
          <w:szCs w:val="20"/>
        </w:rPr>
        <w:t xml:space="preserve">                   </w:t>
      </w:r>
      <w:r w:rsidRPr="0050409C">
        <w:rPr>
          <w:rFonts w:ascii="Calibri" w:hAnsi="Calibri"/>
          <w:bCs/>
          <w:sz w:val="20"/>
          <w:szCs w:val="20"/>
        </w:rPr>
        <w:t>w różnych firmach.</w:t>
      </w:r>
    </w:p>
    <w:p w14:paraId="0FE1DC6A" w14:textId="5F9860C4" w:rsidR="002616BE" w:rsidRDefault="002616BE" w:rsidP="002616BE">
      <w:pPr>
        <w:rPr>
          <w:rFonts w:ascii="Calibri" w:hAnsi="Calibri"/>
          <w:iCs/>
          <w:sz w:val="20"/>
          <w:szCs w:val="20"/>
        </w:rPr>
      </w:pPr>
    </w:p>
    <w:p w14:paraId="73C5294C" w14:textId="6DCE509A" w:rsidR="00B641B8" w:rsidRDefault="00B641B8" w:rsidP="002616BE">
      <w:pPr>
        <w:rPr>
          <w:rFonts w:ascii="Calibri" w:hAnsi="Calibri"/>
          <w:iCs/>
          <w:sz w:val="20"/>
          <w:szCs w:val="20"/>
        </w:rPr>
      </w:pPr>
    </w:p>
    <w:p w14:paraId="1EF717DD" w14:textId="085B2CC4" w:rsidR="00B641B8" w:rsidRDefault="00B641B8" w:rsidP="002616BE">
      <w:pPr>
        <w:rPr>
          <w:rFonts w:ascii="Calibri" w:hAnsi="Calibri"/>
          <w:iCs/>
          <w:sz w:val="20"/>
          <w:szCs w:val="20"/>
        </w:rPr>
      </w:pPr>
    </w:p>
    <w:p w14:paraId="661200C1" w14:textId="6C5F428F" w:rsidR="00EC7589" w:rsidRPr="008B0810" w:rsidRDefault="00EC7589" w:rsidP="00B641B8">
      <w:pPr>
        <w:shd w:val="clear" w:color="auto" w:fill="003399"/>
        <w:spacing w:before="24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8B081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5EDFE6AF" w14:textId="4EA1ADDA" w:rsidR="00B641B8" w:rsidRDefault="00B641B8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74B653CF" w14:textId="30383DC3" w:rsidR="00B641B8" w:rsidRPr="004D152A" w:rsidRDefault="00B641B8" w:rsidP="006F355F">
      <w:pPr>
        <w:pStyle w:val="Akapitzlist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ZASADY DOBORU DOSTAWCÓW I STRATEGII ZAKUPOWEJ</w:t>
      </w:r>
      <w:r w:rsidR="008D595F"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.</w:t>
      </w:r>
    </w:p>
    <w:p w14:paraId="5DA2F5D7" w14:textId="77777777" w:rsidR="006F355F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Podejmowanie decyzji  zakupowych w zależności od sytuacji rynkowej i segmentu dostawcy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2F826EF1" w14:textId="753A6E36" w:rsidR="00B641B8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Ustalanie strategii zarządzania portfelami dostawców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39E6D497" w14:textId="3B65FE04" w:rsidR="00B641B8" w:rsidRPr="006F355F" w:rsidRDefault="00B641B8" w:rsidP="006F355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Optymalizacja źródeł zakupu w wyniku analizy rynku zaopatrzenia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  <w:r w:rsidRPr="006F35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671CE" w14:textId="52CEACEE" w:rsidR="00B641B8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Doskonalenie sieci zaopatrzenia z wykorzystaniem najnowszych koncepcji logistycznych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45F8DA94" w14:textId="5DCCF941" w:rsidR="00B641B8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Praktyczne wskazówki dotyczące poszukiwania nowych dostawców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76E64B6F" w14:textId="1B8327CE" w:rsidR="00B641B8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Bazy i inne źródła informacji o dostawcach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7BE8E233" w14:textId="119AC09D" w:rsidR="00B641B8" w:rsidRPr="006F355F" w:rsidRDefault="00B641B8" w:rsidP="006F355F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Weryfikacja standingu i solidności dostawcy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303AA88D" w14:textId="78DBF20A" w:rsidR="00B641B8" w:rsidRPr="006F355F" w:rsidRDefault="00B641B8" w:rsidP="006F355F">
      <w:pPr>
        <w:pStyle w:val="Akapitzlist"/>
        <w:numPr>
          <w:ilvl w:val="0"/>
          <w:numId w:val="28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Dobór dostawców poprzez platformy przetargowe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556103F6" w14:textId="28E173E1" w:rsidR="00B641B8" w:rsidRPr="004D152A" w:rsidRDefault="00B641B8" w:rsidP="006F355F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NAJSKUTECZNIEJSZE METODY OCENY I KWALIFIKACJI DOSTAWCÓW</w:t>
      </w:r>
      <w:r w:rsidR="008D595F"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.</w:t>
      </w:r>
      <w:r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 xml:space="preserve"> </w:t>
      </w:r>
    </w:p>
    <w:p w14:paraId="05E1CCF0" w14:textId="6C273728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Metody oceny dostawców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427FBB20" w14:textId="377BF11E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Ocena dostawców w normach ISO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393A8D59" w14:textId="77777777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Zasady tworzenia skutecznego systemu oceny dostawców w firmie</w:t>
      </w:r>
    </w:p>
    <w:p w14:paraId="164D5731" w14:textId="28DDE1D8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Wybór dostawców podlegających ocenie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3016ADB2" w14:textId="632DDC0E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Dobór parametrów do oceny,  ustalanie wag i częstotliwości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711256A9" w14:textId="715FF4F4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Wykorzystanie rejestrów reklamacji w ocenie, klasyfikacja wad jakościowych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679378CB" w14:textId="094515C0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Ocena terminowości dostaw, postępowanie w ramach systemów JIT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1F8DF710" w14:textId="3A6029D0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Zasady oceny ceny i warunków handlowych (w tym płatności)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244BE932" w14:textId="1630D9D8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Analiza parametrów „miękkich” w ocenie dostawcy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0F3DE87A" w14:textId="6B21FFAB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Wady i zalety stosowania poszczególnych rozwiązań i parametrów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550C4478" w14:textId="125A38E9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Ocena formalna, merytoryczna i warunków handlowych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52AB999E" w14:textId="2A460ACD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Wykorzystanie wspomagania informatycznego w ocenie (SAP, Excel)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1C311D10" w14:textId="5C19313D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Wymiana informacji z dostawcą podczas oceny, ustalanie zasad poprawy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2334C069" w14:textId="4D82D809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Klasyfikacja dostawców po ocenie, procedura rezygnacji z dostawcy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39C64E91" w14:textId="2FA6BA2C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Audyt u dostawców, certyfikacja dostawców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07C0E307" w14:textId="2A40E8DA" w:rsidR="00B641B8" w:rsidRPr="006F355F" w:rsidRDefault="00B641B8" w:rsidP="006F355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Wykorzystanie wyników oceny w negocjacjach z dostawcą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0DD22890" w14:textId="1731B5E2" w:rsidR="00B641B8" w:rsidRPr="006F355F" w:rsidRDefault="00B641B8" w:rsidP="006F355F">
      <w:pPr>
        <w:pStyle w:val="Akapitzlist"/>
        <w:numPr>
          <w:ilvl w:val="0"/>
          <w:numId w:val="29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Zasady tworzenia i wykorzystywania listy kwalifikowanych dostawców</w:t>
      </w:r>
      <w:r w:rsidR="008D595F" w:rsidRPr="006F355F">
        <w:rPr>
          <w:rFonts w:asciiTheme="minorHAnsi" w:hAnsiTheme="minorHAnsi" w:cstheme="minorHAnsi"/>
          <w:sz w:val="20"/>
          <w:szCs w:val="20"/>
        </w:rPr>
        <w:t>.</w:t>
      </w:r>
    </w:p>
    <w:p w14:paraId="526AC573" w14:textId="1217CAA5" w:rsidR="00B641B8" w:rsidRPr="004D152A" w:rsidRDefault="00B641B8" w:rsidP="006F355F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OPTYMALIZACJA PROCEDUR ZAKUPOWYCH</w:t>
      </w:r>
      <w:r w:rsidR="006F355F" w:rsidRPr="004D152A">
        <w:rPr>
          <w:rFonts w:asciiTheme="minorHAnsi" w:hAnsiTheme="minorHAnsi" w:cstheme="minorHAnsi"/>
          <w:b/>
          <w:bCs/>
          <w:color w:val="003399"/>
          <w:sz w:val="22"/>
          <w:szCs w:val="22"/>
        </w:rPr>
        <w:t>.</w:t>
      </w:r>
    </w:p>
    <w:p w14:paraId="65259BE6" w14:textId="5E643795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Ograniczanie kosztów zakupu przy jednoczesnym minimalizowaniu ryzyka w sferze zakupu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6EDABF90" w14:textId="45B53841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Nowoczesne techniki wywoływania zamówień i ich optymalizacja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58F3DE90" w14:textId="543BE962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Najskuteczniejsze procedury zawierania umów ramowych z dostawcami i uzgadniania OWZ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1EAE1FD8" w14:textId="1975314A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Tworzenie książki dostawcy i włączanie jej do umów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190859AB" w14:textId="3FF0B1CF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Procedury posługiwania się zapytaniem ofertowym,  ofertą zakupu i zamówieniem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7064B170" w14:textId="0FE22872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Formułowanie zasad prognozowania ilości towaru w umowach długookresowych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61F7F7FE" w14:textId="72365382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Zabezpieczanie dochodzenia roszczeń z tytułu reklamacji ilościowych i jakościowych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00F1B11B" w14:textId="292EA7FA" w:rsidR="00B641B8" w:rsidRPr="006F355F" w:rsidRDefault="00B641B8" w:rsidP="006F355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F355F">
        <w:rPr>
          <w:rFonts w:asciiTheme="minorHAnsi" w:hAnsiTheme="minorHAnsi" w:cstheme="minorHAnsi"/>
          <w:sz w:val="20"/>
          <w:szCs w:val="20"/>
        </w:rPr>
        <w:t>Metody współpracy z dostawcami w pozycji monopolistycznej i w ramach grupy</w:t>
      </w:r>
      <w:r w:rsidR="006F355F">
        <w:rPr>
          <w:rFonts w:asciiTheme="minorHAnsi" w:hAnsiTheme="minorHAnsi" w:cstheme="minorHAnsi"/>
          <w:sz w:val="20"/>
          <w:szCs w:val="20"/>
        </w:rPr>
        <w:t>.</w:t>
      </w:r>
    </w:p>
    <w:p w14:paraId="4414D3CF" w14:textId="77777777" w:rsidR="006F355F" w:rsidRDefault="006F355F" w:rsidP="00B641B8">
      <w:pPr>
        <w:ind w:right="23"/>
        <w:rPr>
          <w:rFonts w:asciiTheme="minorHAnsi" w:hAnsiTheme="minorHAnsi" w:cstheme="minorHAnsi"/>
          <w:iCs/>
          <w:color w:val="FF0000"/>
          <w:u w:val="single"/>
        </w:rPr>
      </w:pPr>
    </w:p>
    <w:p w14:paraId="53240684" w14:textId="0F23AB20" w:rsidR="00B641B8" w:rsidRPr="006F355F" w:rsidRDefault="006F355F" w:rsidP="004D152A">
      <w:pPr>
        <w:spacing w:after="120"/>
        <w:ind w:right="23"/>
        <w:rPr>
          <w:rFonts w:asciiTheme="minorHAnsi" w:hAnsiTheme="minorHAnsi" w:cstheme="minorHAnsi"/>
          <w:b/>
          <w:bCs/>
          <w:iCs/>
          <w:color w:val="003399"/>
        </w:rPr>
      </w:pPr>
      <w:r w:rsidRPr="006F355F">
        <w:rPr>
          <w:rFonts w:asciiTheme="minorHAnsi" w:hAnsiTheme="minorHAnsi" w:cstheme="minorHAnsi"/>
          <w:b/>
          <w:bCs/>
          <w:iCs/>
          <w:color w:val="003399"/>
        </w:rPr>
        <w:t xml:space="preserve">Case </w:t>
      </w:r>
      <w:proofErr w:type="spellStart"/>
      <w:r w:rsidRPr="006F355F">
        <w:rPr>
          <w:rFonts w:asciiTheme="minorHAnsi" w:hAnsiTheme="minorHAnsi" w:cstheme="minorHAnsi"/>
          <w:b/>
          <w:bCs/>
          <w:iCs/>
          <w:color w:val="003399"/>
        </w:rPr>
        <w:t>study</w:t>
      </w:r>
      <w:proofErr w:type="spellEnd"/>
      <w:r w:rsidR="00B641B8" w:rsidRPr="006F355F">
        <w:rPr>
          <w:rFonts w:asciiTheme="minorHAnsi" w:hAnsiTheme="minorHAnsi" w:cstheme="minorHAnsi"/>
          <w:b/>
          <w:bCs/>
          <w:iCs/>
          <w:color w:val="003399"/>
        </w:rPr>
        <w:t>:</w:t>
      </w:r>
    </w:p>
    <w:p w14:paraId="281AC827" w14:textId="6E030EC9" w:rsidR="00B641B8" w:rsidRPr="004D152A" w:rsidRDefault="00B641B8" w:rsidP="004D152A">
      <w:pPr>
        <w:pStyle w:val="Akapitzlist"/>
        <w:numPr>
          <w:ilvl w:val="0"/>
          <w:numId w:val="31"/>
        </w:numPr>
        <w:ind w:right="23"/>
        <w:rPr>
          <w:rFonts w:asciiTheme="minorHAnsi" w:hAnsiTheme="minorHAnsi" w:cstheme="minorHAnsi"/>
          <w:sz w:val="20"/>
          <w:szCs w:val="20"/>
        </w:rPr>
      </w:pPr>
      <w:r w:rsidRPr="004D152A">
        <w:rPr>
          <w:rFonts w:asciiTheme="minorHAnsi" w:hAnsiTheme="minorHAnsi" w:cstheme="minorHAnsi"/>
          <w:iCs/>
          <w:sz w:val="20"/>
          <w:szCs w:val="20"/>
        </w:rPr>
        <w:t>praktyczna analiza</w:t>
      </w:r>
      <w:r w:rsidRPr="004D152A">
        <w:rPr>
          <w:rFonts w:asciiTheme="minorHAnsi" w:hAnsiTheme="minorHAnsi" w:cstheme="minorHAnsi"/>
          <w:sz w:val="20"/>
          <w:szCs w:val="20"/>
        </w:rPr>
        <w:t xml:space="preserve"> procedur</w:t>
      </w:r>
      <w:r w:rsidR="004D152A">
        <w:rPr>
          <w:rFonts w:asciiTheme="minorHAnsi" w:hAnsiTheme="minorHAnsi" w:cstheme="minorHAnsi"/>
          <w:sz w:val="20"/>
          <w:szCs w:val="20"/>
        </w:rPr>
        <w:t xml:space="preserve"> zakupowych,</w:t>
      </w:r>
    </w:p>
    <w:p w14:paraId="267D4913" w14:textId="074F804B" w:rsidR="00B641B8" w:rsidRPr="004D152A" w:rsidRDefault="00B641B8" w:rsidP="004D152A">
      <w:pPr>
        <w:pStyle w:val="Akapitzlist"/>
        <w:numPr>
          <w:ilvl w:val="0"/>
          <w:numId w:val="31"/>
        </w:numPr>
        <w:ind w:right="23"/>
        <w:rPr>
          <w:rFonts w:asciiTheme="minorHAnsi" w:hAnsiTheme="minorHAnsi" w:cstheme="minorHAnsi"/>
          <w:sz w:val="20"/>
          <w:szCs w:val="20"/>
        </w:rPr>
      </w:pPr>
      <w:r w:rsidRPr="004D152A">
        <w:rPr>
          <w:rFonts w:asciiTheme="minorHAnsi" w:hAnsiTheme="minorHAnsi" w:cstheme="minorHAnsi"/>
          <w:iCs/>
          <w:sz w:val="20"/>
          <w:szCs w:val="20"/>
        </w:rPr>
        <w:t xml:space="preserve">analiza </w:t>
      </w:r>
      <w:r w:rsidRPr="004D152A">
        <w:rPr>
          <w:rFonts w:asciiTheme="minorHAnsi" w:hAnsiTheme="minorHAnsi" w:cstheme="minorHAnsi"/>
          <w:sz w:val="20"/>
          <w:szCs w:val="20"/>
        </w:rPr>
        <w:t>bieżących problemów uczestników (na przykładach)</w:t>
      </w:r>
      <w:r w:rsidR="004D152A">
        <w:rPr>
          <w:rFonts w:asciiTheme="minorHAnsi" w:hAnsiTheme="minorHAnsi" w:cstheme="minorHAnsi"/>
          <w:sz w:val="20"/>
          <w:szCs w:val="20"/>
        </w:rPr>
        <w:t>,</w:t>
      </w:r>
    </w:p>
    <w:p w14:paraId="2F692DA1" w14:textId="77777777" w:rsidR="00B641B8" w:rsidRPr="008D595F" w:rsidRDefault="00B641B8" w:rsidP="00B641B8">
      <w:pPr>
        <w:ind w:right="23"/>
        <w:rPr>
          <w:rFonts w:asciiTheme="minorHAnsi" w:hAnsiTheme="minorHAnsi" w:cstheme="minorHAnsi"/>
          <w:sz w:val="20"/>
          <w:szCs w:val="20"/>
        </w:rPr>
      </w:pPr>
    </w:p>
    <w:p w14:paraId="7DFF8B55" w14:textId="77777777" w:rsidR="006F355F" w:rsidRPr="008D595F" w:rsidRDefault="006F355F" w:rsidP="006F355F">
      <w:pPr>
        <w:numPr>
          <w:ilvl w:val="2"/>
          <w:numId w:val="2"/>
        </w:num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D152A">
        <w:rPr>
          <w:rFonts w:asciiTheme="minorHAnsi" w:hAnsiTheme="minorHAnsi" w:cstheme="minorHAnsi"/>
          <w:b/>
          <w:iCs/>
          <w:color w:val="003399"/>
          <w:sz w:val="20"/>
          <w:szCs w:val="20"/>
        </w:rPr>
        <w:t>DODATKOWO</w:t>
      </w:r>
      <w:r w:rsidRPr="008D595F">
        <w:rPr>
          <w:rFonts w:asciiTheme="minorHAnsi" w:hAnsiTheme="minorHAnsi" w:cstheme="minorHAnsi"/>
          <w:b/>
          <w:iCs/>
          <w:color w:val="990033"/>
          <w:sz w:val="20"/>
          <w:szCs w:val="20"/>
        </w:rPr>
        <w:t xml:space="preserve"> - </w:t>
      </w:r>
      <w:r w:rsidRPr="008D595F">
        <w:rPr>
          <w:rFonts w:asciiTheme="minorHAnsi" w:hAnsiTheme="minorHAnsi" w:cstheme="minorHAnsi"/>
          <w:bCs/>
          <w:iCs/>
          <w:sz w:val="20"/>
          <w:szCs w:val="20"/>
        </w:rPr>
        <w:t xml:space="preserve">Konsultacje po szkoleniu przez Internet. </w:t>
      </w:r>
    </w:p>
    <w:p w14:paraId="4F9136C3" w14:textId="77777777" w:rsidR="006F355F" w:rsidRPr="008D595F" w:rsidRDefault="006F355F" w:rsidP="006F355F">
      <w:pPr>
        <w:numPr>
          <w:ilvl w:val="2"/>
          <w:numId w:val="2"/>
        </w:numPr>
        <w:spacing w:after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595F">
        <w:rPr>
          <w:rFonts w:asciiTheme="minorHAnsi" w:hAnsiTheme="minorHAnsi" w:cstheme="minorHAnsi"/>
          <w:bCs/>
          <w:iCs/>
          <w:sz w:val="20"/>
          <w:szCs w:val="20"/>
        </w:rPr>
        <w:t>Zachęcamy uczestników do przesyłania pytań związanych z tematyką szkolenia na minimum 10 dni przed jego</w:t>
      </w:r>
      <w:r w:rsidRPr="008D595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8D595F">
        <w:rPr>
          <w:rFonts w:asciiTheme="minorHAnsi" w:hAnsiTheme="minorHAnsi" w:cstheme="minorHAnsi"/>
          <w:bCs/>
          <w:iCs/>
          <w:sz w:val="20"/>
          <w:szCs w:val="20"/>
        </w:rPr>
        <w:t>terminem</w:t>
      </w:r>
      <w:r w:rsidRPr="008D595F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4EC2B9A4" w14:textId="77777777" w:rsidR="00654A7B" w:rsidRPr="008D595F" w:rsidRDefault="00654A7B" w:rsidP="009869CB">
      <w:pPr>
        <w:spacing w:after="120"/>
        <w:ind w:right="23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73D120B" w14:textId="77777777" w:rsidR="004D152A" w:rsidRDefault="004D152A" w:rsidP="004D152A">
      <w:pPr>
        <w:pStyle w:val="Tekstpodstawowy22"/>
        <w:shd w:val="clear" w:color="auto" w:fill="DAEEF3" w:themeFill="accent5" w:themeFillTint="33"/>
        <w:ind w:left="0" w:right="-1" w:firstLine="0"/>
        <w:jc w:val="both"/>
        <w:rPr>
          <w:rFonts w:asciiTheme="minorHAnsi" w:hAnsiTheme="minorHAnsi" w:cstheme="minorHAnsi"/>
          <w:bCs/>
          <w:i/>
          <w:color w:val="003399"/>
          <w:sz w:val="20"/>
        </w:rPr>
      </w:pPr>
    </w:p>
    <w:p w14:paraId="2D39A7E6" w14:textId="76038E77" w:rsidR="006F355F" w:rsidRDefault="006F355F" w:rsidP="004D152A">
      <w:pPr>
        <w:pStyle w:val="Tekstpodstawowy22"/>
        <w:shd w:val="clear" w:color="auto" w:fill="DAEEF3" w:themeFill="accent5" w:themeFillTint="33"/>
        <w:ind w:left="0" w:right="-1" w:firstLine="0"/>
        <w:jc w:val="both"/>
        <w:rPr>
          <w:rFonts w:asciiTheme="minorHAnsi" w:hAnsiTheme="minorHAnsi" w:cstheme="minorHAnsi"/>
          <w:b w:val="0"/>
          <w:i/>
          <w:sz w:val="20"/>
        </w:rPr>
      </w:pPr>
      <w:r w:rsidRPr="004D152A">
        <w:rPr>
          <w:rFonts w:asciiTheme="minorHAnsi" w:hAnsiTheme="minorHAnsi" w:cstheme="minorHAnsi"/>
          <w:bCs/>
          <w:i/>
          <w:color w:val="003399"/>
          <w:sz w:val="20"/>
        </w:rPr>
        <w:t>UWAGA</w:t>
      </w:r>
      <w:r w:rsidRPr="004D152A">
        <w:rPr>
          <w:rFonts w:asciiTheme="minorHAnsi" w:hAnsiTheme="minorHAnsi" w:cstheme="minorHAnsi"/>
          <w:b w:val="0"/>
          <w:i/>
          <w:color w:val="003399"/>
          <w:sz w:val="20"/>
        </w:rPr>
        <w:t xml:space="preserve">! </w:t>
      </w:r>
      <w:r w:rsidRPr="004D152A">
        <w:rPr>
          <w:rFonts w:asciiTheme="minorHAnsi" w:hAnsiTheme="minorHAnsi" w:cstheme="minorHAnsi"/>
          <w:b w:val="0"/>
          <w:i/>
          <w:sz w:val="20"/>
        </w:rPr>
        <w:t>W przypadku szkoleń</w:t>
      </w:r>
      <w:r w:rsidR="004D152A" w:rsidRPr="004D152A">
        <w:rPr>
          <w:rFonts w:asciiTheme="minorHAnsi" w:hAnsiTheme="minorHAnsi" w:cstheme="minorHAnsi"/>
          <w:b w:val="0"/>
          <w:i/>
          <w:sz w:val="20"/>
        </w:rPr>
        <w:t xml:space="preserve"> zamkniętych na zlecenie firmy</w:t>
      </w:r>
      <w:r w:rsidRPr="004D152A">
        <w:rPr>
          <w:rFonts w:asciiTheme="minorHAnsi" w:hAnsiTheme="minorHAnsi" w:cstheme="minorHAnsi"/>
          <w:b w:val="0"/>
          <w:i/>
          <w:sz w:val="20"/>
        </w:rPr>
        <w:t>, możliwe jest prowadzenie ćwiczeń na bazie aktualnych procedur ocen dostawców, w celu ich optymalizacji lub ćwiczeń wypracowujących własny system oceny i inne procedury zakupowe.</w:t>
      </w:r>
    </w:p>
    <w:p w14:paraId="017D4F7D" w14:textId="77777777" w:rsidR="004D152A" w:rsidRPr="004D152A" w:rsidRDefault="004D152A" w:rsidP="004D152A">
      <w:pPr>
        <w:pStyle w:val="Tekstpodstawowy22"/>
        <w:shd w:val="clear" w:color="auto" w:fill="DAEEF3" w:themeFill="accent5" w:themeFillTint="33"/>
        <w:ind w:left="0" w:right="-1" w:firstLine="0"/>
        <w:jc w:val="both"/>
        <w:rPr>
          <w:rFonts w:asciiTheme="minorHAnsi" w:hAnsiTheme="minorHAnsi" w:cstheme="minorHAnsi"/>
          <w:bCs/>
          <w:i/>
          <w:sz w:val="20"/>
        </w:rPr>
      </w:pPr>
    </w:p>
    <w:p w14:paraId="702876EF" w14:textId="062B9635" w:rsidR="00EC7589" w:rsidRDefault="00EC7589">
      <w:pPr>
        <w:jc w:val="both"/>
        <w:rPr>
          <w:rFonts w:ascii="Calibri" w:hAnsi="Calibri"/>
          <w:sz w:val="22"/>
          <w:szCs w:val="22"/>
        </w:rPr>
      </w:pPr>
    </w:p>
    <w:p w14:paraId="5B67A177" w14:textId="77777777" w:rsidR="00E317F8" w:rsidRPr="00E317F8" w:rsidRDefault="00E317F8" w:rsidP="001A16D1">
      <w:pPr>
        <w:shd w:val="clear" w:color="auto" w:fill="003399"/>
        <w:tabs>
          <w:tab w:val="left" w:pos="1477"/>
          <w:tab w:val="left" w:pos="10912"/>
        </w:tabs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317F8">
        <w:rPr>
          <w:rFonts w:ascii="Calibri" w:hAnsi="Calibri"/>
          <w:b/>
          <w:color w:val="FFFFFF" w:themeColor="background1"/>
          <w:sz w:val="20"/>
          <w:szCs w:val="20"/>
        </w:rPr>
        <w:lastRenderedPageBreak/>
        <w:t>PROWADZĄCY: Dr Wojciech Budzyński</w:t>
      </w:r>
      <w:r w:rsidRPr="00E317F8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2CF0448A" w14:textId="05EF9C99" w:rsidR="004D152A" w:rsidRPr="004D152A" w:rsidRDefault="004D152A" w:rsidP="004D152A">
      <w:pPr>
        <w:spacing w:before="240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umów handlowych (w tym zakupowych) z partnerem krajowym i zagranicznym.</w:t>
      </w:r>
      <w:r w:rsidRPr="004D152A">
        <w:rPr>
          <w:rFonts w:asciiTheme="minorHAnsi" w:hAnsiTheme="minorHAnsi"/>
          <w:sz w:val="20"/>
          <w:szCs w:val="20"/>
          <w:lang w:eastAsia="en-US"/>
        </w:rPr>
        <w:t xml:space="preserve"> Wiedzę praktyczną zdobywał przez ponad 30 lat jako handlowiec, dyrektor firmy handlowej, kolejno szef jej dwóch oddziałów za granicą, doradca ministra, starszy ekspert Banku Światowego. Zagadnieniami tymi zajmuje się zarówno </w:t>
      </w: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</w:t>
      </w:r>
      <w:r w:rsidRPr="004D152A">
        <w:rPr>
          <w:rFonts w:asciiTheme="minorHAnsi" w:hAnsiTheme="minorHAnsi"/>
          <w:sz w:val="20"/>
          <w:szCs w:val="20"/>
          <w:lang w:eastAsia="en-US"/>
        </w:rPr>
        <w:t xml:space="preserve">w sposób praktyczny, jak i naukowy, pracując  w Szkole Głównej Handlowej w Warszawie. </w:t>
      </w:r>
    </w:p>
    <w:p w14:paraId="2D5FA0AF" w14:textId="18A3C99E" w:rsidR="004D152A" w:rsidRPr="004D152A" w:rsidRDefault="004D152A" w:rsidP="004D152A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Jest długoletnim doradcą wielu firm polskich i międzynarodowych korporacji w Polsce, w tym w zakresie negocjacji z partnerami zagranicznymi oraz analizy umów pod względem pułapek i niekorzystnych sformułowań. Prowadził negocjacje handlowe                                z przedstawicielami różnych kultur, na wszystkich kontynentach. </w:t>
      </w:r>
    </w:p>
    <w:p w14:paraId="1A60A001" w14:textId="77777777" w:rsidR="004D152A" w:rsidRPr="004D152A" w:rsidRDefault="004D152A" w:rsidP="004D152A">
      <w:pPr>
        <w:spacing w:before="120" w:after="240"/>
        <w:jc w:val="both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4D152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Przeszkolił kilkadziesiąt tysięcy menedżerów i handlowców oraz napisał 60 książek poświęconych tematyce handlowej, m.in.: </w:t>
      </w:r>
    </w:p>
    <w:p w14:paraId="3C2C884F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4D152A">
        <w:rPr>
          <w:rFonts w:asciiTheme="minorHAnsi" w:hAnsiTheme="minorHAnsi"/>
          <w:b/>
          <w:sz w:val="20"/>
          <w:szCs w:val="20"/>
          <w:lang w:eastAsia="en-US"/>
        </w:rPr>
        <w:t xml:space="preserve">„Zakupy w przedsiębiorstwie” (2016), </w:t>
      </w:r>
    </w:p>
    <w:p w14:paraId="365B8380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handlowych.” (wydanie elektroniczne EBOOK 2015),  </w:t>
      </w:r>
    </w:p>
    <w:p w14:paraId="3232B622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„Eksport w przedsiębiorstwie” (2016), </w:t>
      </w:r>
    </w:p>
    <w:p w14:paraId="3A3BECF2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„Umowy w handlu krajowym i zagranicznym. Nowe bazy dostawy, pułapki, zabezpieczenia.” (2015), </w:t>
      </w:r>
    </w:p>
    <w:p w14:paraId="4F1C23DB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 Analiza uwarunkowań, </w:t>
      </w:r>
      <w:proofErr w:type="spellStart"/>
      <w:r w:rsidRPr="004D152A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4D152A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</w:t>
      </w:r>
    </w:p>
    <w:p w14:paraId="42FAE99B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„Handel zagraniczny dla menedżerów.”, </w:t>
      </w:r>
    </w:p>
    <w:p w14:paraId="7CBBC907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„Prawo międzynarodowe. Transakcje międzynarodowe.” Podręcznik na Studia MBA, </w:t>
      </w:r>
    </w:p>
    <w:p w14:paraId="0D606F77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„Międzynarodowe reguły realizacji kontraktu. </w:t>
      </w:r>
      <w:proofErr w:type="spellStart"/>
      <w:r w:rsidRPr="004D152A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D152A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4D152A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4D152A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</w:t>
      </w:r>
    </w:p>
    <w:p w14:paraId="04583B0E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„Leksykon handlu zagranicznego. Rozliczenia finansowe.” </w:t>
      </w:r>
    </w:p>
    <w:p w14:paraId="334C78BC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„Poradnik eksportera komponentów.”, </w:t>
      </w:r>
    </w:p>
    <w:p w14:paraId="5417CF88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„Słownik dokumentów handlu zagranicznego. Opis i wzory dokumentów.”, </w:t>
      </w:r>
    </w:p>
    <w:p w14:paraId="72214507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„Eksport – import według </w:t>
      </w:r>
      <w:proofErr w:type="spellStart"/>
      <w:r w:rsidRPr="004D152A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D152A">
        <w:rPr>
          <w:rFonts w:asciiTheme="minorHAnsi" w:hAnsiTheme="minorHAnsi"/>
          <w:sz w:val="20"/>
          <w:szCs w:val="20"/>
          <w:lang w:eastAsia="en-US"/>
        </w:rPr>
        <w:t xml:space="preserve">.” </w:t>
      </w:r>
    </w:p>
    <w:p w14:paraId="663D62FA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„Realizacja kontraktu importowego i eksportowego.”, </w:t>
      </w:r>
    </w:p>
    <w:p w14:paraId="2E3A34A1" w14:textId="77777777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„Realizacja transakcji importowej.”, </w:t>
      </w:r>
    </w:p>
    <w:p w14:paraId="48A4209B" w14:textId="5C0B07E1" w:rsidR="004D152A" w:rsidRPr="004D152A" w:rsidRDefault="004D152A" w:rsidP="004D152A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4D152A">
        <w:rPr>
          <w:rFonts w:asciiTheme="minorHAnsi" w:hAnsiTheme="minorHAnsi"/>
          <w:sz w:val="20"/>
          <w:szCs w:val="20"/>
          <w:lang w:eastAsia="en-US"/>
        </w:rPr>
        <w:t xml:space="preserve">„Wykładnia terminów handlowych </w:t>
      </w:r>
      <w:proofErr w:type="spellStart"/>
      <w:r w:rsidRPr="004D152A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D152A">
        <w:rPr>
          <w:rFonts w:asciiTheme="minorHAnsi" w:hAnsiTheme="minorHAnsi"/>
          <w:sz w:val="20"/>
          <w:szCs w:val="20"/>
          <w:lang w:eastAsia="en-US"/>
        </w:rPr>
        <w:t>.”</w:t>
      </w:r>
    </w:p>
    <w:p w14:paraId="2179EE1A" w14:textId="77777777" w:rsidR="004D152A" w:rsidRDefault="004D152A" w:rsidP="00400E49">
      <w:pPr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iCs/>
          <w:sz w:val="20"/>
          <w:szCs w:val="20"/>
        </w:rPr>
      </w:pPr>
    </w:p>
    <w:p w14:paraId="49752029" w14:textId="77777777" w:rsidR="004D152A" w:rsidRDefault="004D152A" w:rsidP="00400E49">
      <w:pPr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iCs/>
          <w:sz w:val="20"/>
          <w:szCs w:val="20"/>
        </w:rPr>
      </w:pPr>
    </w:p>
    <w:p w14:paraId="5AA65F07" w14:textId="77777777" w:rsidR="0014771C" w:rsidRDefault="0014771C">
      <w:pPr>
        <w:jc w:val="both"/>
        <w:rPr>
          <w:rFonts w:ascii="Calibri" w:hAnsi="Calibri"/>
          <w:sz w:val="22"/>
          <w:szCs w:val="22"/>
        </w:rPr>
      </w:pPr>
    </w:p>
    <w:p w14:paraId="3B988328" w14:textId="154F0921" w:rsidR="00C65A1C" w:rsidRDefault="00C65A1C">
      <w:pPr>
        <w:jc w:val="both"/>
        <w:rPr>
          <w:rFonts w:ascii="Calibri" w:hAnsi="Calibri"/>
          <w:sz w:val="22"/>
          <w:szCs w:val="22"/>
        </w:rPr>
      </w:pPr>
    </w:p>
    <w:p w14:paraId="141DEB71" w14:textId="5ADE0738" w:rsidR="001F25DB" w:rsidRDefault="001F25DB">
      <w:pPr>
        <w:jc w:val="both"/>
        <w:rPr>
          <w:rFonts w:ascii="Calibri" w:hAnsi="Calibri"/>
          <w:sz w:val="22"/>
          <w:szCs w:val="22"/>
        </w:rPr>
      </w:pPr>
    </w:p>
    <w:p w14:paraId="12C7DFE4" w14:textId="0604A930" w:rsidR="001F25DB" w:rsidRDefault="001F25DB">
      <w:pPr>
        <w:jc w:val="both"/>
        <w:rPr>
          <w:rFonts w:ascii="Calibri" w:hAnsi="Calibri"/>
          <w:sz w:val="22"/>
          <w:szCs w:val="22"/>
        </w:rPr>
      </w:pPr>
    </w:p>
    <w:p w14:paraId="7BDB5227" w14:textId="27EB9975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146AD794" w14:textId="61DCF379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74755753" w14:textId="54A3FA58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31C7F117" w14:textId="5E78C124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59966E59" w14:textId="7B14383A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51BDF87D" w14:textId="51D49B25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6450B195" w14:textId="06B9847D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161C5D58" w14:textId="5935B9B5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7D222C31" w14:textId="23065308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44AC1DDE" w14:textId="1A029DD3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716D68C3" w14:textId="70E61DE4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47159516" w14:textId="22053E24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3E2DBA0E" w14:textId="7B476FCB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61E85B3E" w14:textId="77777777" w:rsidR="000B6793" w:rsidRPr="00270C30" w:rsidRDefault="000B6793" w:rsidP="004D152A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0177E5A9" w14:textId="30D7CD36" w:rsidR="00EC7778" w:rsidRPr="000B4FA9" w:rsidRDefault="00EC7589" w:rsidP="004D152A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2F399679" w:rsidR="00EC7589" w:rsidRPr="000B4FA9" w:rsidRDefault="00EC7589" w:rsidP="00270C30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66A5A" w:rsidRPr="000B4FA9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166A5A"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270C30"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</w:t>
      </w:r>
      <w:r w:rsidR="000B4FA9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</w:t>
      </w:r>
      <w:r w:rsidRPr="000B4FA9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0B4FA9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0B4FA9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0B4FA9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0B4FA9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4D152A">
      <w:pPr>
        <w:shd w:val="clear" w:color="auto" w:fill="003399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50D4DF2A" w14:textId="77777777" w:rsidR="001D6440" w:rsidRDefault="007A2D18" w:rsidP="008A5093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  <w:r w:rsidRPr="004D152A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m.in. dla:</w:t>
      </w:r>
    </w:p>
    <w:p w14:paraId="6EB5BC8D" w14:textId="77777777" w:rsidR="001D6440" w:rsidRDefault="001D6440" w:rsidP="001D6440">
      <w:pPr>
        <w:pStyle w:val="Tekstpodstawowy2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</w:p>
    <w:p w14:paraId="14B4E3AC" w14:textId="77777777" w:rsidR="00AA50E9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A50E9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74CBB2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25B3940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5422BA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6927DF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CF738C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34A388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166A3A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9A0073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B41BDD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541DE0B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9438C8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F71DC2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5E185D5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7C2FA1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E01833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5B13078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0413C0C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4D633E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289220E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905EF2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43B56B5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1E3A1D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4C4F95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039E73F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70D2CF9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6273F64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5BB003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205223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9FD7935" w14:textId="77777777" w:rsidR="00AA50E9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C1FC41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9B1838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4A1003F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37636A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491CCAB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09A957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564EA2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3B77674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EC206E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48FAC4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6D0EA0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7AFA86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8DD1DC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5CD819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47F14D3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0F2BAB7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95CE8F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C6125B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5EFBD5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694045E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61C6230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939BBC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6E56FA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AFA040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54798BF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5FC1DA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40AB17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945F5B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BF174F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39219DC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59AF621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3852008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CEB8A3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3226940" w14:textId="77777777" w:rsidR="00AA50E9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A2C8D1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A2DD18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ACCBD0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B7D89B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7A19243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18E6F8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594E1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D16474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AB8ACE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9CF0D4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73CA54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C9D316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57D982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E44136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4A8FF1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24F7A9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E1DB24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44DA1C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143B0B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CDF7ED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5123C5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17A2034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D65095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825530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AEF4BB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938CEA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35D8E0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571D76F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069707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80D634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4A7261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1B6C0A4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AD3372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33F7F2E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A2EDEB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323C97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EF379D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2D95469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2C2869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BB155D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2D37324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98FF24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24F7C7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E67C5A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E16E71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FAB6EF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0ECDA46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28914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95A41C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69A929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32F5874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1053E7B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DED3C6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133555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95D083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1115FF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29AE73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BA3E43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39771E2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9CBE22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DAFF04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31A17BC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17678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BEB69C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145D8E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2F9FC9A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007BF1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439E03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B5C880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7DB8F1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D0E678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CA6D35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70702B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2FF998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2B14CE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6DFD54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405771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0B6314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688C4F2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9C62C8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2A7A27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410A47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D8359F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31EB9D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6CCD0D0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117AADA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A6491F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F3FC62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CA2C7A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D3002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8B9BCF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892758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5B32E7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60B033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F88443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9AD613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B76A0F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10B045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EB2762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F6C0D2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F40D66C" w14:textId="77777777" w:rsidR="00AA50E9" w:rsidRPr="00967580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56EDDD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941CE4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0C92A08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7026349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04BD3A6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A75A93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EE9F7E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0D9217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4E6321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E1D78D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2BB1EF6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43A22B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2552168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937094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F6C4A5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686C485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D1F101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BB7F7F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BB0F43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E956C8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57201D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1BE4E6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CD1C9F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573CC8D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1F1B2F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406BF69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8E0BE0E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30E7CA7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74F3DF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60883B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4FB3028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21744A6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5576A6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59A87A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451EF8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265EBED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BCB61A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46DCB3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31AA3E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00E860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1837608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1F7DF8AD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3EB9C71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817605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3D8098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01F1655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4C8AAE5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150DE32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6690E30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752221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4F3110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BE1A56B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5A93CC3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30E4BB8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67BC7B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5A939F4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8211F41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9B8E3B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505D5C7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1BE70066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806F90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E8BA529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E4BCACC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CAFB0BA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5B1BA763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4EF1564F" w14:textId="77777777" w:rsidR="00AA50E9" w:rsidRPr="002B668A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B88EA45" w14:textId="77777777" w:rsidR="00AA50E9" w:rsidRDefault="00AA50E9" w:rsidP="00AA50E9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88417F" w14:textId="77777777" w:rsidR="00AA50E9" w:rsidRDefault="00AA50E9" w:rsidP="00AA50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7C5F3F6" w14:textId="3C7EA36E" w:rsidR="001D6440" w:rsidRPr="001D6440" w:rsidRDefault="001D6440" w:rsidP="001D6440">
      <w:pPr>
        <w:pStyle w:val="Tekstpodstawowy2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  <w:sectPr w:rsidR="001D6440" w:rsidRPr="001D6440" w:rsidSect="00AA50E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BE159B8" w14:textId="77777777" w:rsidR="00AA50E9" w:rsidRDefault="00AA50E9" w:rsidP="001D6440">
      <w:pPr>
        <w:pStyle w:val="Tekstpodstawowy2"/>
        <w:rPr>
          <w:rFonts w:ascii="Calibri" w:hAnsi="Calibri"/>
          <w:i/>
          <w:iCs/>
          <w:sz w:val="12"/>
          <w:szCs w:val="12"/>
        </w:rPr>
        <w:sectPr w:rsidR="00AA50E9" w:rsidSect="00AA50E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6BC8861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48B8DD1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D607426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8B44722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0EEF8CF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F43DB9E" w14:textId="77777777" w:rsidR="001D6440" w:rsidRDefault="001D6440" w:rsidP="001D64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02D05B3" w14:textId="77777777" w:rsidR="00EE0415" w:rsidRDefault="00EE0415" w:rsidP="008A5093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  <w:sectPr w:rsidR="00EE0415" w:rsidSect="001D644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14:paraId="538FB202" w14:textId="77777777" w:rsidTr="00CE364B">
        <w:trPr>
          <w:cantSplit/>
          <w:trHeight w:val="354"/>
        </w:trPr>
        <w:tc>
          <w:tcPr>
            <w:tcW w:w="10915" w:type="dxa"/>
            <w:gridSpan w:val="4"/>
            <w:shd w:val="clear" w:color="auto" w:fill="003399"/>
            <w:vAlign w:val="center"/>
          </w:tcPr>
          <w:p w14:paraId="42D72ABF" w14:textId="77777777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CE364B" w:rsidRPr="00B62B12" w14:paraId="7B2158E4" w14:textId="77777777" w:rsidTr="00CE364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BA0355" w14:textId="77777777" w:rsidR="00CE364B" w:rsidRPr="001E1762" w:rsidRDefault="00CE364B" w:rsidP="00835B77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391EC95E" w14:textId="77777777" w:rsidR="00CE364B" w:rsidRPr="00121F4D" w:rsidRDefault="00CE364B" w:rsidP="00AB2907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D1FEDCB" w14:textId="77777777" w:rsidR="00CE364B" w:rsidRPr="00121F4D" w:rsidRDefault="00CE364B" w:rsidP="00AB290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7CF26BFE" w14:textId="77777777" w:rsidR="00CE364B" w:rsidRPr="00121F4D" w:rsidRDefault="00CE364B" w:rsidP="00AB290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7B25FB29" w14:textId="6B56E50B" w:rsidR="00CE364B" w:rsidRPr="00AF3398" w:rsidRDefault="00CE364B" w:rsidP="00AB290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CE364B" w:rsidRPr="00B62B12" w14:paraId="581EA913" w14:textId="77777777" w:rsidTr="00CE364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95C0C8D" w14:textId="77777777" w:rsidR="00CE364B" w:rsidRPr="00B62B12" w:rsidRDefault="00CE364B" w:rsidP="00835B77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B5A6273" w14:textId="77777777" w:rsidR="00CE364B" w:rsidRPr="00B62B12" w:rsidRDefault="00CE364B" w:rsidP="00835B77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57FBED5" w14:textId="77777777" w:rsidR="00CE364B" w:rsidRPr="00B62B12" w:rsidRDefault="00CE364B" w:rsidP="00835B77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0C897F8" w14:textId="77777777" w:rsidR="00CE364B" w:rsidRPr="00B62B12" w:rsidRDefault="00CE364B" w:rsidP="00835B7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7A7ACD79" w14:textId="77777777" w:rsidR="00CE364B" w:rsidRPr="00B62B12" w:rsidRDefault="00CE364B" w:rsidP="00835B7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42986A1" w14:textId="77777777" w:rsidR="00CE364B" w:rsidRPr="00B62B12" w:rsidRDefault="00CE364B" w:rsidP="00835B77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CE364B" w:rsidRPr="00B62B12" w14:paraId="3217EAEE" w14:textId="77777777" w:rsidTr="00CE364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492EE5" w14:textId="77777777" w:rsidR="00CE364B" w:rsidRPr="004234B8" w:rsidRDefault="00CE364B" w:rsidP="00CE364B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198DDBC" w14:textId="77777777" w:rsidR="00CE364B" w:rsidRPr="00B62B12" w:rsidRDefault="00CE364B" w:rsidP="00CE364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07F4745" w14:textId="77777777" w:rsidR="00CE364B" w:rsidRPr="00B62B12" w:rsidRDefault="00CE364B" w:rsidP="00CE364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9EDBDE" w14:textId="77777777" w:rsidR="00AB2907" w:rsidRPr="00AB2907" w:rsidRDefault="00AB2907" w:rsidP="00AB2907">
            <w:pPr>
              <w:spacing w:line="360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B2907">
              <w:rPr>
                <w:rFonts w:ascii="Calibri" w:hAnsi="Calibri"/>
                <w:bCs/>
                <w:iCs/>
                <w:sz w:val="20"/>
                <w:szCs w:val="20"/>
              </w:rPr>
              <w:t>06.10.2023</w:t>
            </w:r>
          </w:p>
          <w:p w14:paraId="620939FE" w14:textId="3065C41E" w:rsidR="00AB2907" w:rsidRPr="00CE364B" w:rsidRDefault="00AB2907" w:rsidP="00AB290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2907">
              <w:rPr>
                <w:rFonts w:ascii="Calibri" w:hAnsi="Calibri"/>
                <w:bCs/>
                <w:iCs/>
                <w:sz w:val="20"/>
                <w:szCs w:val="20"/>
              </w:rPr>
              <w:t>05.12.2023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BC6ECF" w14:textId="42EA5C7E" w:rsidR="00F019D1" w:rsidRDefault="00F019D1" w:rsidP="00F019D1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AB2907">
              <w:rPr>
                <w:rFonts w:ascii="Calibri" w:hAnsi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sz w:val="20"/>
                <w:szCs w:val="20"/>
              </w:rPr>
              <w:t>.0</w:t>
            </w:r>
            <w:r w:rsidR="00AB2907">
              <w:rPr>
                <w:rFonts w:ascii="Calibri" w:hAnsi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  <w:p w14:paraId="7E3A6271" w14:textId="240E3B5E" w:rsidR="00F019D1" w:rsidRPr="00B62B12" w:rsidRDefault="00AB2907" w:rsidP="00F019D1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  <w:r w:rsidR="00F019D1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  <w:r w:rsidR="00F019D1"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0DF8B5A" w14:textId="549D69CB" w:rsidR="00CE364B" w:rsidRPr="00AF4968" w:rsidRDefault="00CE364B" w:rsidP="00CE364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AF1D0BD" w14:textId="77777777" w:rsidR="00CE364B" w:rsidRPr="00AF4968" w:rsidRDefault="00CE364B" w:rsidP="00CE364B">
            <w:pPr>
              <w:numPr>
                <w:ilvl w:val="0"/>
                <w:numId w:val="18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69E1C2B7" w14:textId="77777777" w:rsidR="00CE364B" w:rsidRPr="00AF4968" w:rsidRDefault="00CE364B" w:rsidP="00CE364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14F7E171" w14:textId="77777777" w:rsidR="00CE364B" w:rsidRPr="00AF4968" w:rsidRDefault="00CE364B" w:rsidP="00CE364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0490624E" w14:textId="77777777" w:rsidR="00CE364B" w:rsidRPr="00AF4968" w:rsidRDefault="00CE364B" w:rsidP="00CE364B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5A9C86D3" w14:textId="64ED58A2" w:rsidR="00CE364B" w:rsidRPr="00B62B12" w:rsidRDefault="00CE364B" w:rsidP="00CE364B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</w:t>
      </w:r>
      <w:r w:rsidR="00303121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1ED28BD" w14:textId="77777777" w:rsidR="00CE364B" w:rsidRDefault="00CE364B" w:rsidP="00CE364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4240BD91" w14:textId="1F423B99" w:rsidR="00CE364B" w:rsidRPr="003674BB" w:rsidRDefault="00CE364B" w:rsidP="00CE364B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</w:t>
      </w:r>
      <w:r w:rsidR="00303121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8B53486" w14:textId="77777777" w:rsidR="00CE364B" w:rsidRPr="00577E71" w:rsidRDefault="00CE364B" w:rsidP="00CE364B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AACD224" w14:textId="2679407E" w:rsidR="00CE364B" w:rsidRDefault="00CE364B" w:rsidP="00CE364B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5C1DB2">
        <w:rPr>
          <w:rFonts w:ascii="Calibri" w:hAnsi="Calibri"/>
          <w:bCs/>
          <w:sz w:val="20"/>
        </w:rPr>
        <w:t>.</w:t>
      </w:r>
      <w:r>
        <w:rPr>
          <w:rFonts w:ascii="Calibri" w:hAnsi="Calibri"/>
          <w:bCs/>
          <w:sz w:val="20"/>
        </w:rPr>
        <w:t xml:space="preserve"> </w:t>
      </w:r>
    </w:p>
    <w:p w14:paraId="0306AAA4" w14:textId="77777777" w:rsidR="00CE364B" w:rsidRPr="00E174E9" w:rsidRDefault="00CE364B" w:rsidP="00CE364B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8B0901" w:rsidRPr="00134382" w14:paraId="2A884384" w14:textId="77777777" w:rsidTr="00B6132E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3229FFBE" w14:textId="77777777" w:rsidR="008B0901" w:rsidRPr="00F024BF" w:rsidRDefault="008B0901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1044EB00" w14:textId="77777777" w:rsidR="008B0901" w:rsidRPr="00F024BF" w:rsidRDefault="008B0901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3EF823B6" w14:textId="77777777" w:rsidR="008B0901" w:rsidRPr="00F024BF" w:rsidRDefault="008B0901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507EC63F" w14:textId="77777777" w:rsidR="008B0901" w:rsidRPr="00F024BF" w:rsidRDefault="008B0901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B0901" w:rsidRPr="00134382" w14:paraId="6D88A885" w14:textId="77777777" w:rsidTr="00B6132E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4892F69E" w14:textId="77777777" w:rsidR="008B0901" w:rsidRDefault="008B090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490BF92B" w14:textId="460CFF85" w:rsidR="008B0901" w:rsidRPr="0006066F" w:rsidRDefault="00AB2907" w:rsidP="00B613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06066F" w:rsidRPr="0006066F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6066F" w:rsidRPr="0006066F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6B62C46E" w14:textId="4ECDCFED" w:rsidR="008B0901" w:rsidRPr="00D73A38" w:rsidRDefault="00AB2907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  <w:r w:rsidR="009C256D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  <w:r w:rsidR="009C256D"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62849896" w14:textId="77777777" w:rsidR="00AB2907" w:rsidRPr="00AB2907" w:rsidRDefault="00AB2907" w:rsidP="00AB290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B2907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4912B3CD" w14:textId="6C7878A1" w:rsidR="008B0901" w:rsidRPr="00AB2907" w:rsidRDefault="00AB2907" w:rsidP="00AB290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B2907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8B0901" w:rsidRPr="00134382" w14:paraId="04EDD045" w14:textId="77777777" w:rsidTr="00B6132E">
        <w:trPr>
          <w:trHeight w:val="737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BFB56" w14:textId="77777777" w:rsidR="008B0901" w:rsidRDefault="008B090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60961" w14:textId="315EE3E6" w:rsidR="008B0901" w:rsidRPr="0006066F" w:rsidRDefault="0006066F" w:rsidP="00B613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06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B29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6066F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B290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6066F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2A0E2" w14:textId="1E0F5D36" w:rsidR="008B0901" w:rsidRPr="00D73A38" w:rsidRDefault="009C256D" w:rsidP="0080795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AB2907">
              <w:rPr>
                <w:rFonts w:ascii="Calibri" w:hAnsi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sz w:val="20"/>
                <w:szCs w:val="20"/>
              </w:rPr>
              <w:t>.0</w:t>
            </w:r>
            <w:r w:rsidR="00AB2907">
              <w:rPr>
                <w:rFonts w:ascii="Calibri" w:hAnsi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2E55B" w14:textId="76E44E15" w:rsidR="008B0901" w:rsidRPr="008B239E" w:rsidRDefault="008B090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AB2907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2405933A" w14:textId="77777777" w:rsidR="008B0901" w:rsidRPr="008B239E" w:rsidRDefault="008B090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1380A8E2" w14:textId="7F23F41D" w:rsidR="00CE364B" w:rsidRPr="00656DAD" w:rsidRDefault="00CE364B" w:rsidP="00CE364B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B0901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9DBB3E0" w14:textId="77777777" w:rsidR="00CE364B" w:rsidRDefault="00CE364B" w:rsidP="00CE364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0C90870C" w14:textId="2A640B41" w:rsidR="00CE364B" w:rsidRDefault="00CE364B" w:rsidP="00CE364B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8B0901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5F6D2C60" w14:textId="77777777" w:rsidR="00AB2907" w:rsidRDefault="00AB2907" w:rsidP="00CE364B">
      <w:pPr>
        <w:rPr>
          <w:rFonts w:ascii="Calibri" w:hAnsi="Calibri"/>
          <w:b/>
          <w:sz w:val="20"/>
          <w:szCs w:val="20"/>
        </w:rPr>
      </w:pPr>
    </w:p>
    <w:p w14:paraId="5D644565" w14:textId="77777777" w:rsidR="00AB2907" w:rsidRDefault="00AB2907" w:rsidP="00CE364B">
      <w:pPr>
        <w:rPr>
          <w:rFonts w:ascii="Calibri" w:hAnsi="Calibri"/>
          <w:b/>
          <w:sz w:val="20"/>
          <w:szCs w:val="20"/>
        </w:rPr>
      </w:pPr>
    </w:p>
    <w:p w14:paraId="74334B7C" w14:textId="77777777" w:rsidR="00AB2907" w:rsidRDefault="00AB2907" w:rsidP="00CE364B">
      <w:pPr>
        <w:rPr>
          <w:rFonts w:ascii="Calibri" w:hAnsi="Calibri"/>
          <w:b/>
          <w:sz w:val="20"/>
          <w:szCs w:val="20"/>
        </w:rPr>
      </w:pPr>
    </w:p>
    <w:p w14:paraId="34DF722C" w14:textId="77777777" w:rsidR="00AB2907" w:rsidRDefault="00AB2907" w:rsidP="00CE364B">
      <w:pPr>
        <w:rPr>
          <w:rFonts w:ascii="Calibri" w:hAnsi="Calibri"/>
          <w:b/>
          <w:sz w:val="20"/>
          <w:szCs w:val="20"/>
        </w:rPr>
      </w:pPr>
    </w:p>
    <w:p w14:paraId="734CF351" w14:textId="57EDE9D9" w:rsidR="00AD2AAA" w:rsidRPr="00D572CA" w:rsidRDefault="00AD2AAA" w:rsidP="00A05968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6A3E38" w:rsidRPr="005C2DA4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6A1F6202" w14:textId="04ECC005" w:rsidR="00AD2AAA" w:rsidRDefault="00AD2AAA" w:rsidP="00AD2AAA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A05968">
        <w:rPr>
          <w:rFonts w:ascii="Calibri" w:hAnsi="Calibri"/>
          <w:b/>
          <w:bCs/>
          <w:iCs/>
          <w:sz w:val="18"/>
          <w:szCs w:val="18"/>
        </w:rPr>
        <w:t>Dobór i ocena dostawców</w:t>
      </w:r>
      <w:r w:rsidR="00024967">
        <w:rPr>
          <w:rFonts w:ascii="Calibri" w:hAnsi="Calibri"/>
          <w:b/>
          <w:bCs/>
          <w:iCs/>
          <w:sz w:val="18"/>
          <w:szCs w:val="18"/>
        </w:rPr>
        <w:t>.</w:t>
      </w:r>
      <w:r w:rsidR="00A05968">
        <w:rPr>
          <w:rFonts w:ascii="Calibri" w:hAnsi="Calibri"/>
          <w:b/>
          <w:bCs/>
          <w:iCs/>
          <w:sz w:val="18"/>
          <w:szCs w:val="18"/>
        </w:rPr>
        <w:t xml:space="preserve"> Optymalizacja procedur zakupowych.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D321D9A" w14:textId="64B20D23" w:rsidR="008F704F" w:rsidRDefault="008F704F" w:rsidP="008F704F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CE364B" w:rsidRPr="00CE364B">
        <w:rPr>
          <w:rFonts w:asciiTheme="minorHAnsi" w:hAnsiTheme="minorHAnsi"/>
          <w:sz w:val="18"/>
          <w:szCs w:val="18"/>
        </w:rPr>
        <w:t xml:space="preserve"> </w:t>
      </w:r>
      <w:r w:rsidR="00CE364B" w:rsidRPr="00BC0F5C">
        <w:rPr>
          <w:rFonts w:asciiTheme="minorHAnsi" w:hAnsiTheme="minorHAnsi"/>
          <w:sz w:val="18"/>
          <w:szCs w:val="18"/>
        </w:rPr>
        <w:sym w:font="Wingdings" w:char="F0A8"/>
      </w:r>
      <w:r w:rsidR="00CE364B">
        <w:rPr>
          <w:rFonts w:asciiTheme="minorHAnsi" w:hAnsiTheme="minorHAnsi"/>
          <w:sz w:val="18"/>
          <w:szCs w:val="18"/>
        </w:rPr>
        <w:t xml:space="preserve"> </w:t>
      </w:r>
      <w:r w:rsidR="00CE364B">
        <w:rPr>
          <w:rFonts w:ascii="Calibri" w:hAnsi="Calibri"/>
          <w:b/>
          <w:bCs/>
          <w:sz w:val="18"/>
          <w:szCs w:val="18"/>
        </w:rPr>
        <w:t>stacjonarnie</w:t>
      </w:r>
      <w:r w:rsidR="00CE364B" w:rsidRPr="0091017F">
        <w:rPr>
          <w:rFonts w:ascii="Calibri" w:hAnsi="Calibri"/>
          <w:bCs/>
          <w:sz w:val="18"/>
          <w:szCs w:val="18"/>
        </w:rPr>
        <w:t xml:space="preserve"> </w:t>
      </w:r>
      <w:r w:rsidR="00CE364B">
        <w:rPr>
          <w:rFonts w:ascii="Calibri" w:hAnsi="Calibri"/>
          <w:bCs/>
          <w:sz w:val="18"/>
          <w:szCs w:val="18"/>
        </w:rPr>
        <w:t>(miasto i termin):</w:t>
      </w:r>
      <w:r w:rsidR="00CE364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F559BC" w:rsidRDefault="008F704F" w:rsidP="008F704F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1F3ACF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900431" w:rsidRDefault="008F704F" w:rsidP="00E26458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F704F" w:rsidRPr="001F3ACF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664A" w:rsidRPr="001F3ACF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301B038" w14:textId="77777777" w:rsidR="008F704F" w:rsidRDefault="008F704F" w:rsidP="008F704F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0BBA489" w14:textId="77777777" w:rsidR="008F704F" w:rsidRDefault="008F704F" w:rsidP="008F704F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272ADA" w:rsidRDefault="008F704F" w:rsidP="008F704F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BC0F5C" w:rsidRDefault="008F704F" w:rsidP="00FF664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22B2428" w14:textId="77777777" w:rsidR="008F704F" w:rsidRPr="00ED6802" w:rsidRDefault="008F704F" w:rsidP="008F704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17D637A" w14:textId="77777777" w:rsidR="008F704F" w:rsidRPr="00BC0F5C" w:rsidRDefault="008F704F" w:rsidP="008F704F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25E08E7" w14:textId="77777777" w:rsidR="008F704F" w:rsidRPr="00BC0F5C" w:rsidRDefault="008F704F" w:rsidP="008F704F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ED6802" w:rsidRDefault="008F704F" w:rsidP="008F704F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5AB610A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FE4562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FE4562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4B6EA5" w:rsidRDefault="008F704F" w:rsidP="008F704F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321B20" w:rsidRDefault="008F704F" w:rsidP="008F704F">
      <w:pPr>
        <w:rPr>
          <w:rFonts w:asciiTheme="minorHAnsi" w:hAnsiTheme="minorHAnsi"/>
          <w:sz w:val="8"/>
          <w:szCs w:val="8"/>
        </w:rPr>
      </w:pPr>
    </w:p>
    <w:p w14:paraId="15C0729A" w14:textId="77777777" w:rsidR="00FE4562" w:rsidRDefault="008F704F" w:rsidP="00FE4562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="00FE4562">
        <w:rPr>
          <w:rFonts w:asciiTheme="minorHAnsi" w:hAnsiTheme="minorHAnsi"/>
          <w:sz w:val="15"/>
          <w:szCs w:val="15"/>
        </w:rPr>
        <w:t>*</w:t>
      </w:r>
      <w:r w:rsidR="00FE4562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="00FE4562"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 w:rsidR="00FE4562"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12F947D4" w:rsidR="008F704F" w:rsidRDefault="00FE4562" w:rsidP="00FE4562">
      <w:pPr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DB5183" w:rsidRDefault="008F704F" w:rsidP="008F704F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6F5454" w14:textId="0886FA83" w:rsidR="008F704F" w:rsidRPr="008F704F" w:rsidRDefault="008F704F" w:rsidP="008F704F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8F704F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293E" w14:textId="77777777" w:rsidR="007915C7" w:rsidRDefault="007915C7">
      <w:r>
        <w:separator/>
      </w:r>
    </w:p>
  </w:endnote>
  <w:endnote w:type="continuationSeparator" w:id="0">
    <w:p w14:paraId="28F77352" w14:textId="77777777" w:rsidR="007915C7" w:rsidRDefault="007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7EA" w14:textId="77777777" w:rsidR="007915C7" w:rsidRDefault="007915C7">
      <w:r>
        <w:separator/>
      </w:r>
    </w:p>
  </w:footnote>
  <w:footnote w:type="continuationSeparator" w:id="0">
    <w:p w14:paraId="399EFF60" w14:textId="77777777" w:rsidR="007915C7" w:rsidRDefault="007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2ED9FAC2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737E4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2ED9FAC2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737E43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2" w:dyaOrig="808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40.5pt">
          <v:imagedata r:id="rId1" o:title=""/>
        </v:shape>
        <o:OLEObject Type="Embed" ProgID="CorelDRAW.Graphic.10" ShapeID="_x0000_i1025" DrawAspect="Content" ObjectID="_1753009912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ACA"/>
    <w:multiLevelType w:val="hybridMultilevel"/>
    <w:tmpl w:val="532C1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7C3D"/>
    <w:multiLevelType w:val="hybridMultilevel"/>
    <w:tmpl w:val="00F28C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7C48"/>
    <w:multiLevelType w:val="hybridMultilevel"/>
    <w:tmpl w:val="46DC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807"/>
    <w:multiLevelType w:val="hybridMultilevel"/>
    <w:tmpl w:val="E966A1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351A7"/>
    <w:multiLevelType w:val="hybridMultilevel"/>
    <w:tmpl w:val="AA1A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4582"/>
    <w:multiLevelType w:val="hybridMultilevel"/>
    <w:tmpl w:val="B9F68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0287"/>
    <w:multiLevelType w:val="hybridMultilevel"/>
    <w:tmpl w:val="621670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56F0F"/>
    <w:multiLevelType w:val="hybridMultilevel"/>
    <w:tmpl w:val="F7C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63BA6"/>
    <w:multiLevelType w:val="hybridMultilevel"/>
    <w:tmpl w:val="F97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F4646"/>
    <w:multiLevelType w:val="hybridMultilevel"/>
    <w:tmpl w:val="41EC4C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47025"/>
    <w:multiLevelType w:val="hybridMultilevel"/>
    <w:tmpl w:val="1E7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5D52"/>
    <w:multiLevelType w:val="hybridMultilevel"/>
    <w:tmpl w:val="C9007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C73D3"/>
    <w:multiLevelType w:val="hybridMultilevel"/>
    <w:tmpl w:val="BA8C2CAE"/>
    <w:lvl w:ilvl="0" w:tplc="6EA6671C">
      <w:start w:val="4"/>
      <w:numFmt w:val="bullet"/>
      <w:lvlText w:val="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9863">
    <w:abstractNumId w:val="30"/>
  </w:num>
  <w:num w:numId="2" w16cid:durableId="135493082">
    <w:abstractNumId w:val="20"/>
  </w:num>
  <w:num w:numId="3" w16cid:durableId="279804052">
    <w:abstractNumId w:val="26"/>
  </w:num>
  <w:num w:numId="4" w16cid:durableId="466751652">
    <w:abstractNumId w:val="2"/>
  </w:num>
  <w:num w:numId="5" w16cid:durableId="952789195">
    <w:abstractNumId w:val="18"/>
  </w:num>
  <w:num w:numId="6" w16cid:durableId="1101098214">
    <w:abstractNumId w:val="31"/>
  </w:num>
  <w:num w:numId="7" w16cid:durableId="169679439">
    <w:abstractNumId w:val="9"/>
  </w:num>
  <w:num w:numId="8" w16cid:durableId="2024744067">
    <w:abstractNumId w:val="15"/>
  </w:num>
  <w:num w:numId="9" w16cid:durableId="1629821470">
    <w:abstractNumId w:val="28"/>
  </w:num>
  <w:num w:numId="10" w16cid:durableId="32474637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409270">
    <w:abstractNumId w:val="24"/>
  </w:num>
  <w:num w:numId="12" w16cid:durableId="13191174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68422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7980275">
    <w:abstractNumId w:val="6"/>
  </w:num>
  <w:num w:numId="15" w16cid:durableId="859782158">
    <w:abstractNumId w:val="16"/>
  </w:num>
  <w:num w:numId="16" w16cid:durableId="961154905">
    <w:abstractNumId w:val="14"/>
  </w:num>
  <w:num w:numId="17" w16cid:durableId="99180847">
    <w:abstractNumId w:val="1"/>
  </w:num>
  <w:num w:numId="18" w16cid:durableId="1343431680">
    <w:abstractNumId w:val="27"/>
  </w:num>
  <w:num w:numId="19" w16cid:durableId="407045294">
    <w:abstractNumId w:val="22"/>
  </w:num>
  <w:num w:numId="20" w16cid:durableId="1566724302">
    <w:abstractNumId w:val="12"/>
  </w:num>
  <w:num w:numId="21" w16cid:durableId="607616205">
    <w:abstractNumId w:val="29"/>
  </w:num>
  <w:num w:numId="22" w16cid:durableId="1173373765">
    <w:abstractNumId w:val="21"/>
  </w:num>
  <w:num w:numId="23" w16cid:durableId="252324514">
    <w:abstractNumId w:val="33"/>
  </w:num>
  <w:num w:numId="24" w16cid:durableId="1113400053">
    <w:abstractNumId w:val="32"/>
  </w:num>
  <w:num w:numId="25" w16cid:durableId="1569925814">
    <w:abstractNumId w:val="13"/>
  </w:num>
  <w:num w:numId="26" w16cid:durableId="18047985">
    <w:abstractNumId w:val="3"/>
  </w:num>
  <w:num w:numId="27" w16cid:durableId="904878602">
    <w:abstractNumId w:val="10"/>
  </w:num>
  <w:num w:numId="28" w16cid:durableId="2089423201">
    <w:abstractNumId w:val="11"/>
  </w:num>
  <w:num w:numId="29" w16cid:durableId="1769540737">
    <w:abstractNumId w:val="25"/>
  </w:num>
  <w:num w:numId="30" w16cid:durableId="695085522">
    <w:abstractNumId w:val="8"/>
  </w:num>
  <w:num w:numId="31" w16cid:durableId="1575898158">
    <w:abstractNumId w:val="0"/>
  </w:num>
  <w:num w:numId="32" w16cid:durableId="1429695626">
    <w:abstractNumId w:val="5"/>
  </w:num>
  <w:num w:numId="33" w16cid:durableId="1359349647">
    <w:abstractNumId w:val="23"/>
  </w:num>
  <w:num w:numId="34" w16cid:durableId="1844589064">
    <w:abstractNumId w:val="17"/>
  </w:num>
  <w:num w:numId="35" w16cid:durableId="865869057">
    <w:abstractNumId w:val="7"/>
  </w:num>
  <w:num w:numId="36" w16cid:durableId="7899783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21B63"/>
    <w:rsid w:val="00024967"/>
    <w:rsid w:val="00027A76"/>
    <w:rsid w:val="00031FA5"/>
    <w:rsid w:val="000343B9"/>
    <w:rsid w:val="000361BD"/>
    <w:rsid w:val="000453C6"/>
    <w:rsid w:val="00046D90"/>
    <w:rsid w:val="00050954"/>
    <w:rsid w:val="00050AF7"/>
    <w:rsid w:val="00053DC5"/>
    <w:rsid w:val="00054FBC"/>
    <w:rsid w:val="0005619F"/>
    <w:rsid w:val="00057056"/>
    <w:rsid w:val="0006066F"/>
    <w:rsid w:val="00063D9A"/>
    <w:rsid w:val="00064EC6"/>
    <w:rsid w:val="00074178"/>
    <w:rsid w:val="00083106"/>
    <w:rsid w:val="00085A35"/>
    <w:rsid w:val="00090F4A"/>
    <w:rsid w:val="000949BA"/>
    <w:rsid w:val="000A183A"/>
    <w:rsid w:val="000A3C0B"/>
    <w:rsid w:val="000B20B9"/>
    <w:rsid w:val="000B4FA9"/>
    <w:rsid w:val="000B5F54"/>
    <w:rsid w:val="000B6793"/>
    <w:rsid w:val="000B69AD"/>
    <w:rsid w:val="000C73F9"/>
    <w:rsid w:val="000C7D4B"/>
    <w:rsid w:val="000D56D5"/>
    <w:rsid w:val="000E4D59"/>
    <w:rsid w:val="000E5019"/>
    <w:rsid w:val="000E72E8"/>
    <w:rsid w:val="000F5CFB"/>
    <w:rsid w:val="000F6407"/>
    <w:rsid w:val="001020FF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0892"/>
    <w:rsid w:val="00126889"/>
    <w:rsid w:val="00127917"/>
    <w:rsid w:val="00130ACE"/>
    <w:rsid w:val="00130EDF"/>
    <w:rsid w:val="00131397"/>
    <w:rsid w:val="00133C2F"/>
    <w:rsid w:val="00135AD5"/>
    <w:rsid w:val="00143BD7"/>
    <w:rsid w:val="00143DC7"/>
    <w:rsid w:val="0014771C"/>
    <w:rsid w:val="00147824"/>
    <w:rsid w:val="001573AB"/>
    <w:rsid w:val="0016260B"/>
    <w:rsid w:val="00163768"/>
    <w:rsid w:val="00165D16"/>
    <w:rsid w:val="00166A5A"/>
    <w:rsid w:val="00170707"/>
    <w:rsid w:val="00172261"/>
    <w:rsid w:val="001750AC"/>
    <w:rsid w:val="0018020B"/>
    <w:rsid w:val="001816E8"/>
    <w:rsid w:val="001826C4"/>
    <w:rsid w:val="00183954"/>
    <w:rsid w:val="00185B59"/>
    <w:rsid w:val="00193DA2"/>
    <w:rsid w:val="001A16D1"/>
    <w:rsid w:val="001A2108"/>
    <w:rsid w:val="001A6FC3"/>
    <w:rsid w:val="001B5DE9"/>
    <w:rsid w:val="001C17D8"/>
    <w:rsid w:val="001C1D94"/>
    <w:rsid w:val="001C2295"/>
    <w:rsid w:val="001C522F"/>
    <w:rsid w:val="001C5414"/>
    <w:rsid w:val="001C5827"/>
    <w:rsid w:val="001D155B"/>
    <w:rsid w:val="001D16F7"/>
    <w:rsid w:val="001D6440"/>
    <w:rsid w:val="001E0A2F"/>
    <w:rsid w:val="001E4FAE"/>
    <w:rsid w:val="001F25DB"/>
    <w:rsid w:val="001F61FA"/>
    <w:rsid w:val="0020039E"/>
    <w:rsid w:val="00212EC1"/>
    <w:rsid w:val="00217CE1"/>
    <w:rsid w:val="00225905"/>
    <w:rsid w:val="002271BA"/>
    <w:rsid w:val="002301DC"/>
    <w:rsid w:val="002427DD"/>
    <w:rsid w:val="0024389A"/>
    <w:rsid w:val="00245C05"/>
    <w:rsid w:val="00246D77"/>
    <w:rsid w:val="00247AB5"/>
    <w:rsid w:val="002607A6"/>
    <w:rsid w:val="002616BE"/>
    <w:rsid w:val="00270C30"/>
    <w:rsid w:val="0027476F"/>
    <w:rsid w:val="00281700"/>
    <w:rsid w:val="002820A5"/>
    <w:rsid w:val="00282F1A"/>
    <w:rsid w:val="00284B5D"/>
    <w:rsid w:val="002915A0"/>
    <w:rsid w:val="00293C2B"/>
    <w:rsid w:val="00293E93"/>
    <w:rsid w:val="00296E67"/>
    <w:rsid w:val="002A27C4"/>
    <w:rsid w:val="002A467B"/>
    <w:rsid w:val="002A4BDA"/>
    <w:rsid w:val="002A7AA5"/>
    <w:rsid w:val="002B4F91"/>
    <w:rsid w:val="002D3B86"/>
    <w:rsid w:val="002D6432"/>
    <w:rsid w:val="002E235D"/>
    <w:rsid w:val="002E7F59"/>
    <w:rsid w:val="002F05E0"/>
    <w:rsid w:val="002F59D9"/>
    <w:rsid w:val="003017F7"/>
    <w:rsid w:val="0030296E"/>
    <w:rsid w:val="00303121"/>
    <w:rsid w:val="003035E8"/>
    <w:rsid w:val="0031327C"/>
    <w:rsid w:val="00313460"/>
    <w:rsid w:val="003139F0"/>
    <w:rsid w:val="00313A90"/>
    <w:rsid w:val="00323D76"/>
    <w:rsid w:val="003369F7"/>
    <w:rsid w:val="00344780"/>
    <w:rsid w:val="00347666"/>
    <w:rsid w:val="00352934"/>
    <w:rsid w:val="003537A1"/>
    <w:rsid w:val="00370CB0"/>
    <w:rsid w:val="003742CA"/>
    <w:rsid w:val="00375B27"/>
    <w:rsid w:val="00382F9F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E2702"/>
    <w:rsid w:val="003E3608"/>
    <w:rsid w:val="003F1890"/>
    <w:rsid w:val="003F5AF3"/>
    <w:rsid w:val="003F63F1"/>
    <w:rsid w:val="0040013C"/>
    <w:rsid w:val="00400E49"/>
    <w:rsid w:val="004168E2"/>
    <w:rsid w:val="00426920"/>
    <w:rsid w:val="004368D8"/>
    <w:rsid w:val="0044142D"/>
    <w:rsid w:val="0044434A"/>
    <w:rsid w:val="00444CE9"/>
    <w:rsid w:val="00451781"/>
    <w:rsid w:val="0045627C"/>
    <w:rsid w:val="00462D98"/>
    <w:rsid w:val="00463E1A"/>
    <w:rsid w:val="00465065"/>
    <w:rsid w:val="00465121"/>
    <w:rsid w:val="0047069E"/>
    <w:rsid w:val="00470A93"/>
    <w:rsid w:val="004739F7"/>
    <w:rsid w:val="00476C2A"/>
    <w:rsid w:val="00480565"/>
    <w:rsid w:val="004A2A57"/>
    <w:rsid w:val="004A2D7D"/>
    <w:rsid w:val="004A5CCC"/>
    <w:rsid w:val="004A5F41"/>
    <w:rsid w:val="004B364E"/>
    <w:rsid w:val="004B57B1"/>
    <w:rsid w:val="004B7CF7"/>
    <w:rsid w:val="004C2032"/>
    <w:rsid w:val="004C43B3"/>
    <w:rsid w:val="004D152A"/>
    <w:rsid w:val="004D2368"/>
    <w:rsid w:val="004D361B"/>
    <w:rsid w:val="004E4F5F"/>
    <w:rsid w:val="004F503E"/>
    <w:rsid w:val="00500B1D"/>
    <w:rsid w:val="0050409C"/>
    <w:rsid w:val="005058D6"/>
    <w:rsid w:val="005067DE"/>
    <w:rsid w:val="00512954"/>
    <w:rsid w:val="00512D54"/>
    <w:rsid w:val="00517139"/>
    <w:rsid w:val="00521340"/>
    <w:rsid w:val="00526AE0"/>
    <w:rsid w:val="00527202"/>
    <w:rsid w:val="0053021D"/>
    <w:rsid w:val="005321F1"/>
    <w:rsid w:val="0054126B"/>
    <w:rsid w:val="00544BEA"/>
    <w:rsid w:val="00547527"/>
    <w:rsid w:val="00550EEC"/>
    <w:rsid w:val="00556DAF"/>
    <w:rsid w:val="005743DC"/>
    <w:rsid w:val="00576A7F"/>
    <w:rsid w:val="00593862"/>
    <w:rsid w:val="005A3F70"/>
    <w:rsid w:val="005A537F"/>
    <w:rsid w:val="005B045F"/>
    <w:rsid w:val="005B54BB"/>
    <w:rsid w:val="005B5A74"/>
    <w:rsid w:val="005B7070"/>
    <w:rsid w:val="005C0104"/>
    <w:rsid w:val="005C1DB2"/>
    <w:rsid w:val="005C1FBE"/>
    <w:rsid w:val="005C45A4"/>
    <w:rsid w:val="005C4989"/>
    <w:rsid w:val="005D0612"/>
    <w:rsid w:val="005D2087"/>
    <w:rsid w:val="005D4D35"/>
    <w:rsid w:val="005E4737"/>
    <w:rsid w:val="00613A6C"/>
    <w:rsid w:val="00613D77"/>
    <w:rsid w:val="006148F5"/>
    <w:rsid w:val="00614F29"/>
    <w:rsid w:val="006213BF"/>
    <w:rsid w:val="00631A8A"/>
    <w:rsid w:val="00634EFB"/>
    <w:rsid w:val="0064287D"/>
    <w:rsid w:val="006462F0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4E9B"/>
    <w:rsid w:val="00685163"/>
    <w:rsid w:val="00685BB9"/>
    <w:rsid w:val="00686CDA"/>
    <w:rsid w:val="0069504E"/>
    <w:rsid w:val="00696E8A"/>
    <w:rsid w:val="0069782F"/>
    <w:rsid w:val="006A31B4"/>
    <w:rsid w:val="006A3E38"/>
    <w:rsid w:val="006B376A"/>
    <w:rsid w:val="006D3B67"/>
    <w:rsid w:val="006D44CB"/>
    <w:rsid w:val="006E3F08"/>
    <w:rsid w:val="006E3F88"/>
    <w:rsid w:val="006F355F"/>
    <w:rsid w:val="007030DA"/>
    <w:rsid w:val="00703ECC"/>
    <w:rsid w:val="00707686"/>
    <w:rsid w:val="00712362"/>
    <w:rsid w:val="00714387"/>
    <w:rsid w:val="007170CA"/>
    <w:rsid w:val="007216C7"/>
    <w:rsid w:val="007244C2"/>
    <w:rsid w:val="0073214C"/>
    <w:rsid w:val="007345F7"/>
    <w:rsid w:val="00737E43"/>
    <w:rsid w:val="00741516"/>
    <w:rsid w:val="00756FE4"/>
    <w:rsid w:val="007701D5"/>
    <w:rsid w:val="00772391"/>
    <w:rsid w:val="00781A9F"/>
    <w:rsid w:val="00781C69"/>
    <w:rsid w:val="007915C7"/>
    <w:rsid w:val="007935DC"/>
    <w:rsid w:val="0079552B"/>
    <w:rsid w:val="007A2D18"/>
    <w:rsid w:val="007A3219"/>
    <w:rsid w:val="007A4B54"/>
    <w:rsid w:val="007A5CEE"/>
    <w:rsid w:val="007C6AD6"/>
    <w:rsid w:val="007C7E06"/>
    <w:rsid w:val="007D6C09"/>
    <w:rsid w:val="007E10DA"/>
    <w:rsid w:val="007E7ACC"/>
    <w:rsid w:val="007F115C"/>
    <w:rsid w:val="007F1E6B"/>
    <w:rsid w:val="008037C1"/>
    <w:rsid w:val="00807952"/>
    <w:rsid w:val="008144C1"/>
    <w:rsid w:val="00823943"/>
    <w:rsid w:val="00825EF4"/>
    <w:rsid w:val="00826254"/>
    <w:rsid w:val="00832063"/>
    <w:rsid w:val="00846A3D"/>
    <w:rsid w:val="0084711E"/>
    <w:rsid w:val="008539D1"/>
    <w:rsid w:val="00861EE2"/>
    <w:rsid w:val="00883361"/>
    <w:rsid w:val="0088499C"/>
    <w:rsid w:val="00885925"/>
    <w:rsid w:val="00892F34"/>
    <w:rsid w:val="00893D5E"/>
    <w:rsid w:val="008946D6"/>
    <w:rsid w:val="008975B8"/>
    <w:rsid w:val="008A02A5"/>
    <w:rsid w:val="008A02B0"/>
    <w:rsid w:val="008A1197"/>
    <w:rsid w:val="008A2158"/>
    <w:rsid w:val="008A5093"/>
    <w:rsid w:val="008A5B39"/>
    <w:rsid w:val="008B0810"/>
    <w:rsid w:val="008B0901"/>
    <w:rsid w:val="008B52A3"/>
    <w:rsid w:val="008B7365"/>
    <w:rsid w:val="008C062D"/>
    <w:rsid w:val="008C109C"/>
    <w:rsid w:val="008C3A50"/>
    <w:rsid w:val="008C73C0"/>
    <w:rsid w:val="008D17B2"/>
    <w:rsid w:val="008D2B37"/>
    <w:rsid w:val="008D3D92"/>
    <w:rsid w:val="008D595F"/>
    <w:rsid w:val="008F38B6"/>
    <w:rsid w:val="008F5D50"/>
    <w:rsid w:val="008F6551"/>
    <w:rsid w:val="008F704F"/>
    <w:rsid w:val="009006BD"/>
    <w:rsid w:val="00903795"/>
    <w:rsid w:val="00910D08"/>
    <w:rsid w:val="00922D43"/>
    <w:rsid w:val="009234D6"/>
    <w:rsid w:val="009270A7"/>
    <w:rsid w:val="00933C1E"/>
    <w:rsid w:val="009450F7"/>
    <w:rsid w:val="00946A33"/>
    <w:rsid w:val="0095093E"/>
    <w:rsid w:val="00952E53"/>
    <w:rsid w:val="00957670"/>
    <w:rsid w:val="00960562"/>
    <w:rsid w:val="00976016"/>
    <w:rsid w:val="009869CB"/>
    <w:rsid w:val="00990456"/>
    <w:rsid w:val="00991937"/>
    <w:rsid w:val="009919EB"/>
    <w:rsid w:val="00993290"/>
    <w:rsid w:val="00993E22"/>
    <w:rsid w:val="009A1486"/>
    <w:rsid w:val="009B7AD4"/>
    <w:rsid w:val="009C256D"/>
    <w:rsid w:val="009C6E3E"/>
    <w:rsid w:val="009D125D"/>
    <w:rsid w:val="009D27A9"/>
    <w:rsid w:val="009D3601"/>
    <w:rsid w:val="009D5FFE"/>
    <w:rsid w:val="009E2599"/>
    <w:rsid w:val="009E2E6D"/>
    <w:rsid w:val="009E3DE4"/>
    <w:rsid w:val="009E434E"/>
    <w:rsid w:val="009F2165"/>
    <w:rsid w:val="009F2AAD"/>
    <w:rsid w:val="009F2CD2"/>
    <w:rsid w:val="00A00995"/>
    <w:rsid w:val="00A05968"/>
    <w:rsid w:val="00A063D2"/>
    <w:rsid w:val="00A066B3"/>
    <w:rsid w:val="00A06CD7"/>
    <w:rsid w:val="00A11B0E"/>
    <w:rsid w:val="00A121B8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60382"/>
    <w:rsid w:val="00A63E73"/>
    <w:rsid w:val="00A6406A"/>
    <w:rsid w:val="00A7030B"/>
    <w:rsid w:val="00A70FF4"/>
    <w:rsid w:val="00A87768"/>
    <w:rsid w:val="00A900EE"/>
    <w:rsid w:val="00A923EA"/>
    <w:rsid w:val="00A92CC6"/>
    <w:rsid w:val="00A93737"/>
    <w:rsid w:val="00A9684C"/>
    <w:rsid w:val="00AA50E9"/>
    <w:rsid w:val="00AA6BBC"/>
    <w:rsid w:val="00AB15D6"/>
    <w:rsid w:val="00AB180F"/>
    <w:rsid w:val="00AB2907"/>
    <w:rsid w:val="00AB3E7A"/>
    <w:rsid w:val="00AB7659"/>
    <w:rsid w:val="00AC7227"/>
    <w:rsid w:val="00AD2AAA"/>
    <w:rsid w:val="00AD689B"/>
    <w:rsid w:val="00AD766B"/>
    <w:rsid w:val="00AE27F9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1FC"/>
    <w:rsid w:val="00B2199A"/>
    <w:rsid w:val="00B2329F"/>
    <w:rsid w:val="00B334C6"/>
    <w:rsid w:val="00B367C3"/>
    <w:rsid w:val="00B40BB2"/>
    <w:rsid w:val="00B42F3C"/>
    <w:rsid w:val="00B55708"/>
    <w:rsid w:val="00B5665F"/>
    <w:rsid w:val="00B56CDE"/>
    <w:rsid w:val="00B573C8"/>
    <w:rsid w:val="00B61980"/>
    <w:rsid w:val="00B6296B"/>
    <w:rsid w:val="00B641B8"/>
    <w:rsid w:val="00B70F5C"/>
    <w:rsid w:val="00B7158E"/>
    <w:rsid w:val="00B72935"/>
    <w:rsid w:val="00B733C8"/>
    <w:rsid w:val="00B7682F"/>
    <w:rsid w:val="00B77E0C"/>
    <w:rsid w:val="00B822E0"/>
    <w:rsid w:val="00B82BF3"/>
    <w:rsid w:val="00B9306B"/>
    <w:rsid w:val="00B93081"/>
    <w:rsid w:val="00B93D8A"/>
    <w:rsid w:val="00BA138E"/>
    <w:rsid w:val="00BA6968"/>
    <w:rsid w:val="00BB6A13"/>
    <w:rsid w:val="00BC28D8"/>
    <w:rsid w:val="00BC55C7"/>
    <w:rsid w:val="00BC6341"/>
    <w:rsid w:val="00BE1F57"/>
    <w:rsid w:val="00BF0159"/>
    <w:rsid w:val="00BF1098"/>
    <w:rsid w:val="00BF10DC"/>
    <w:rsid w:val="00C009CA"/>
    <w:rsid w:val="00C010BF"/>
    <w:rsid w:val="00C03A8C"/>
    <w:rsid w:val="00C04219"/>
    <w:rsid w:val="00C1039D"/>
    <w:rsid w:val="00C1295F"/>
    <w:rsid w:val="00C12A8E"/>
    <w:rsid w:val="00C12B8F"/>
    <w:rsid w:val="00C14F01"/>
    <w:rsid w:val="00C250CE"/>
    <w:rsid w:val="00C25FC8"/>
    <w:rsid w:val="00C311A6"/>
    <w:rsid w:val="00C3407A"/>
    <w:rsid w:val="00C42560"/>
    <w:rsid w:val="00C4276F"/>
    <w:rsid w:val="00C45448"/>
    <w:rsid w:val="00C57619"/>
    <w:rsid w:val="00C64F16"/>
    <w:rsid w:val="00C65A1C"/>
    <w:rsid w:val="00C663B6"/>
    <w:rsid w:val="00C71E8A"/>
    <w:rsid w:val="00C72B75"/>
    <w:rsid w:val="00C7472E"/>
    <w:rsid w:val="00C84695"/>
    <w:rsid w:val="00C877F5"/>
    <w:rsid w:val="00C91BBE"/>
    <w:rsid w:val="00C9570B"/>
    <w:rsid w:val="00CA1B43"/>
    <w:rsid w:val="00CA6160"/>
    <w:rsid w:val="00CA7B1E"/>
    <w:rsid w:val="00CB7D4A"/>
    <w:rsid w:val="00CD4370"/>
    <w:rsid w:val="00CD6A1F"/>
    <w:rsid w:val="00CD6F17"/>
    <w:rsid w:val="00CD6FA9"/>
    <w:rsid w:val="00CE0246"/>
    <w:rsid w:val="00CE2577"/>
    <w:rsid w:val="00CE364B"/>
    <w:rsid w:val="00CE7976"/>
    <w:rsid w:val="00D02446"/>
    <w:rsid w:val="00D02783"/>
    <w:rsid w:val="00D0608F"/>
    <w:rsid w:val="00D148F9"/>
    <w:rsid w:val="00D16A7B"/>
    <w:rsid w:val="00D1739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6CA6"/>
    <w:rsid w:val="00D572CA"/>
    <w:rsid w:val="00D576EA"/>
    <w:rsid w:val="00D57FDA"/>
    <w:rsid w:val="00D6207D"/>
    <w:rsid w:val="00D64225"/>
    <w:rsid w:val="00D66211"/>
    <w:rsid w:val="00D67778"/>
    <w:rsid w:val="00D74709"/>
    <w:rsid w:val="00D91E83"/>
    <w:rsid w:val="00D93B23"/>
    <w:rsid w:val="00D944A0"/>
    <w:rsid w:val="00D9578B"/>
    <w:rsid w:val="00DA0454"/>
    <w:rsid w:val="00DA7DFB"/>
    <w:rsid w:val="00DB0783"/>
    <w:rsid w:val="00DB392F"/>
    <w:rsid w:val="00DB4B04"/>
    <w:rsid w:val="00DB4B65"/>
    <w:rsid w:val="00DC1545"/>
    <w:rsid w:val="00DD0252"/>
    <w:rsid w:val="00DD075A"/>
    <w:rsid w:val="00DD3694"/>
    <w:rsid w:val="00DE0FD3"/>
    <w:rsid w:val="00DE1C27"/>
    <w:rsid w:val="00DE491A"/>
    <w:rsid w:val="00DF0C03"/>
    <w:rsid w:val="00DF2FD1"/>
    <w:rsid w:val="00DF63CE"/>
    <w:rsid w:val="00DF6A02"/>
    <w:rsid w:val="00DF7022"/>
    <w:rsid w:val="00DF7D86"/>
    <w:rsid w:val="00E020C8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EB9"/>
    <w:rsid w:val="00E317F8"/>
    <w:rsid w:val="00E31C60"/>
    <w:rsid w:val="00E31E19"/>
    <w:rsid w:val="00E37573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3E8"/>
    <w:rsid w:val="00E54CB6"/>
    <w:rsid w:val="00E577BC"/>
    <w:rsid w:val="00E65725"/>
    <w:rsid w:val="00E66CAD"/>
    <w:rsid w:val="00E730C2"/>
    <w:rsid w:val="00E732A2"/>
    <w:rsid w:val="00E80E4A"/>
    <w:rsid w:val="00E86FCB"/>
    <w:rsid w:val="00EA218E"/>
    <w:rsid w:val="00EB3087"/>
    <w:rsid w:val="00EB3A3D"/>
    <w:rsid w:val="00EB7915"/>
    <w:rsid w:val="00EC44A3"/>
    <w:rsid w:val="00EC5DBC"/>
    <w:rsid w:val="00EC7589"/>
    <w:rsid w:val="00EC7778"/>
    <w:rsid w:val="00ED3C4C"/>
    <w:rsid w:val="00ED407C"/>
    <w:rsid w:val="00ED7E02"/>
    <w:rsid w:val="00EE0415"/>
    <w:rsid w:val="00EE0641"/>
    <w:rsid w:val="00EE21BD"/>
    <w:rsid w:val="00EE255C"/>
    <w:rsid w:val="00EE317A"/>
    <w:rsid w:val="00EF2303"/>
    <w:rsid w:val="00EF243E"/>
    <w:rsid w:val="00F019D1"/>
    <w:rsid w:val="00F0306B"/>
    <w:rsid w:val="00F060A3"/>
    <w:rsid w:val="00F07003"/>
    <w:rsid w:val="00F13049"/>
    <w:rsid w:val="00F133C6"/>
    <w:rsid w:val="00F16CA5"/>
    <w:rsid w:val="00F21D27"/>
    <w:rsid w:val="00F2446C"/>
    <w:rsid w:val="00F2490C"/>
    <w:rsid w:val="00F2554C"/>
    <w:rsid w:val="00F304F3"/>
    <w:rsid w:val="00F335FC"/>
    <w:rsid w:val="00F341A9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428A"/>
    <w:rsid w:val="00F846A1"/>
    <w:rsid w:val="00F86444"/>
    <w:rsid w:val="00F91F2C"/>
    <w:rsid w:val="00F94F15"/>
    <w:rsid w:val="00F95F0B"/>
    <w:rsid w:val="00FA2846"/>
    <w:rsid w:val="00FA60BB"/>
    <w:rsid w:val="00FB0A3F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E348E"/>
    <w:rsid w:val="00FE4562"/>
    <w:rsid w:val="00FE6615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  <w:style w:type="paragraph" w:customStyle="1" w:styleId="Tekstpodstawowy22">
    <w:name w:val="Tekst podstawowy 22"/>
    <w:basedOn w:val="Normalny"/>
    <w:rsid w:val="00B641B8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CD0E-204F-4F61-BC43-FC5D84FB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3292</Words>
  <Characters>19753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DOBOR_I_OCENA_DOSTAWCOW.</vt:lpstr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DOBOR_I_OCENA_DOSTAWCOW.</dc:title>
  <dc:subject/>
  <dc:creator>Majchrowski</dc:creator>
  <cp:keywords/>
  <dc:description/>
  <cp:lastModifiedBy>Maciej Majchrowski</cp:lastModifiedBy>
  <cp:revision>19</cp:revision>
  <cp:lastPrinted>2021-05-06T08:11:00Z</cp:lastPrinted>
  <dcterms:created xsi:type="dcterms:W3CDTF">2023-01-04T16:37:00Z</dcterms:created>
  <dcterms:modified xsi:type="dcterms:W3CDTF">2023-08-08T12:25:00Z</dcterms:modified>
</cp:coreProperties>
</file>